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  <w:r>
        <w:rPr>
          <w:noProof/>
          <w:spacing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16702</wp:posOffset>
            </wp:positionH>
            <wp:positionV relativeFrom="paragraph">
              <wp:posOffset>3079</wp:posOffset>
            </wp:positionV>
            <wp:extent cx="6019440" cy="1164566"/>
            <wp:effectExtent l="19050" t="0" r="360" b="0"/>
            <wp:wrapNone/>
            <wp:docPr id="6" name="Рисунок 3" descr="с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440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</w:p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</w:p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</w:p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</w:p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</w:p>
    <w:p w:rsidR="003917D0" w:rsidRDefault="003917D0">
      <w:pPr>
        <w:pStyle w:val="30"/>
        <w:shd w:val="clear" w:color="auto" w:fill="auto"/>
        <w:spacing w:before="0" w:after="26" w:line="310" w:lineRule="exact"/>
        <w:ind w:right="140"/>
        <w:rPr>
          <w:rStyle w:val="34pt"/>
          <w:b/>
          <w:bCs/>
        </w:rPr>
      </w:pPr>
    </w:p>
    <w:p w:rsidR="00AC759A" w:rsidRDefault="00EA3A3E">
      <w:pPr>
        <w:pStyle w:val="30"/>
        <w:shd w:val="clear" w:color="auto" w:fill="auto"/>
        <w:spacing w:before="0" w:after="26" w:line="310" w:lineRule="exact"/>
        <w:ind w:right="140"/>
      </w:pPr>
      <w:r>
        <w:rPr>
          <w:rStyle w:val="34pt"/>
          <w:b/>
          <w:bCs/>
        </w:rPr>
        <w:t>ПОЛОЖЕНИЕ</w:t>
      </w:r>
    </w:p>
    <w:p w:rsidR="00AC759A" w:rsidRDefault="00EA3A3E">
      <w:pPr>
        <w:pStyle w:val="30"/>
        <w:shd w:val="clear" w:color="auto" w:fill="auto"/>
        <w:spacing w:before="0" w:after="522" w:line="310" w:lineRule="exact"/>
        <w:ind w:right="140"/>
      </w:pPr>
      <w:r>
        <w:t>о</w:t>
      </w:r>
      <w:r>
        <w:t xml:space="preserve"> стипендиальном фонде</w:t>
      </w:r>
    </w:p>
    <w:p w:rsidR="00AC759A" w:rsidRDefault="00EA3A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203" w:line="230" w:lineRule="exact"/>
        <w:ind w:left="500"/>
      </w:pPr>
      <w:bookmarkStart w:id="0" w:name="bookmark0"/>
      <w:r>
        <w:t>Общие положения</w:t>
      </w:r>
      <w:bookmarkEnd w:id="0"/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spacing w:line="274" w:lineRule="exact"/>
        <w:ind w:left="120" w:firstLine="740"/>
      </w:pPr>
      <w:r>
        <w:t>Нормативной базой для разработки положения по стипендиальному фонду яв</w:t>
      </w:r>
      <w:r>
        <w:softHyphen/>
        <w:t>ляются следующие документы: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line="274" w:lineRule="exact"/>
        <w:ind w:left="120" w:firstLine="740"/>
      </w:pPr>
      <w:r>
        <w:t>Федеральный закон от 29 декабря 2012 года №°273-Ф3 «Об образовании в Россий</w:t>
      </w:r>
      <w:r>
        <w:softHyphen/>
        <w:t>ской Федерации»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274" w:lineRule="exact"/>
        <w:ind w:left="120" w:firstLine="740"/>
      </w:pPr>
      <w:r>
        <w:t xml:space="preserve">Закон Иркутской области от </w:t>
      </w:r>
      <w:r>
        <w:t>10 июля 2014года №91-ОЗ «Об отдельных вопросах образования в Иркутской области»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line="274" w:lineRule="exact"/>
        <w:ind w:left="120" w:firstLine="740"/>
      </w:pPr>
      <w:r>
        <w:t>Положение о министерстве образования Иркутской области, утверждённое поста</w:t>
      </w:r>
      <w:r>
        <w:softHyphen/>
        <w:t>новлением Правительства Иркутской области от 29 декабря 2009 года №391-170-пп, ста</w:t>
      </w:r>
      <w:r>
        <w:softHyphen/>
        <w:t>тья 21 Устава Ирку</w:t>
      </w:r>
      <w:r>
        <w:t>тской области.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line="274" w:lineRule="exact"/>
        <w:ind w:left="120" w:firstLine="740"/>
      </w:pPr>
      <w:r>
        <w:t>Приказ министерства образования Иркутской области от 27 августа 2014 года №95-мпр «об утверждении Порядка назначения государственной академической стипен</w:t>
      </w:r>
      <w:r>
        <w:softHyphen/>
        <w:t>дии, государственной социальной стипендии, государственной стипендии обучающимся за счё</w:t>
      </w:r>
      <w:r>
        <w:t>т бюджетных ассигнований бюджета Иркутской области и Порядка предоставлении материальной помощи обучающимся за счёт бюджетных ассигнований бюджета Иркут</w:t>
      </w:r>
      <w:r>
        <w:softHyphen/>
        <w:t>ской области»</w:t>
      </w:r>
    </w:p>
    <w:p w:rsidR="00AC759A" w:rsidRDefault="00EA3A3E">
      <w:pPr>
        <w:pStyle w:val="1"/>
        <w:shd w:val="clear" w:color="auto" w:fill="auto"/>
        <w:spacing w:line="274" w:lineRule="exact"/>
        <w:ind w:left="120" w:firstLine="740"/>
      </w:pPr>
      <w:r>
        <w:t>Настоящее положение определяет порядок установления, назначения и выплаты стипендий, мате</w:t>
      </w:r>
      <w:r>
        <w:t>риальной помощи обучающимся за счёт бюджетных ассигнований бюд</w:t>
      </w:r>
      <w:r>
        <w:softHyphen/>
        <w:t>жета Иркутской области.</w:t>
      </w:r>
    </w:p>
    <w:p w:rsidR="00AC759A" w:rsidRDefault="00EA3A3E">
      <w:pPr>
        <w:pStyle w:val="1"/>
        <w:shd w:val="clear" w:color="auto" w:fill="auto"/>
        <w:spacing w:line="274" w:lineRule="exact"/>
        <w:ind w:left="120" w:firstLine="740"/>
      </w:pPr>
      <w:r>
        <w:t>1.2 Стипендия - денежная выплата, назначаемая обучающимся и студентам очной формы обучения, обучающихся в образовательных учреждениях за счет средств областно</w:t>
      </w:r>
      <w:r>
        <w:softHyphen/>
        <w:t>го бюджета</w:t>
      </w:r>
      <w:r>
        <w:t>.</w:t>
      </w:r>
    </w:p>
    <w:p w:rsidR="00AC759A" w:rsidRDefault="00EA3A3E">
      <w:pPr>
        <w:pStyle w:val="1"/>
        <w:numPr>
          <w:ilvl w:val="0"/>
          <w:numId w:val="3"/>
        </w:numPr>
        <w:shd w:val="clear" w:color="auto" w:fill="auto"/>
        <w:tabs>
          <w:tab w:val="left" w:pos="1253"/>
        </w:tabs>
        <w:spacing w:line="274" w:lineRule="exact"/>
        <w:ind w:left="120" w:firstLine="740"/>
      </w:pPr>
      <w:r>
        <w:t>Обучающимся и студентам выплачиваются академические и социальные сти</w:t>
      </w:r>
      <w:r>
        <w:softHyphen/>
        <w:t>пендии.</w:t>
      </w:r>
    </w:p>
    <w:p w:rsidR="00AC759A" w:rsidRDefault="00EA3A3E">
      <w:pPr>
        <w:pStyle w:val="1"/>
        <w:numPr>
          <w:ilvl w:val="0"/>
          <w:numId w:val="3"/>
        </w:numPr>
        <w:shd w:val="clear" w:color="auto" w:fill="auto"/>
        <w:tabs>
          <w:tab w:val="left" w:pos="1248"/>
        </w:tabs>
        <w:spacing w:line="274" w:lineRule="exact"/>
        <w:ind w:left="120" w:firstLine="740"/>
      </w:pPr>
      <w:r>
        <w:t>Выплата стипендий производится в пределах стипендиального фонда, опреде</w:t>
      </w:r>
      <w:r>
        <w:softHyphen/>
        <w:t>ляемого в соответствии с настоящим Порядком на очередной финансовый год.</w:t>
      </w:r>
    </w:p>
    <w:p w:rsidR="00AC759A" w:rsidRDefault="00EA3A3E">
      <w:pPr>
        <w:pStyle w:val="1"/>
        <w:numPr>
          <w:ilvl w:val="0"/>
          <w:numId w:val="3"/>
        </w:numPr>
        <w:shd w:val="clear" w:color="auto" w:fill="auto"/>
        <w:tabs>
          <w:tab w:val="left" w:pos="1262"/>
        </w:tabs>
        <w:spacing w:line="274" w:lineRule="exact"/>
        <w:ind w:left="120" w:firstLine="740"/>
      </w:pPr>
      <w:r>
        <w:t xml:space="preserve">Стипендиальный фонд </w:t>
      </w:r>
      <w:r>
        <w:t>предназначается для выплаты стипендии и формирует</w:t>
      </w:r>
      <w:r>
        <w:softHyphen/>
        <w:t>ся на 12 месяцев с учетом контингента учащихся, размера стипендий, установленных Законом «О социальной поддержке в сфере образования отдельных категорий граждан Иркутской области»»</w:t>
      </w:r>
    </w:p>
    <w:p w:rsidR="00AC759A" w:rsidRDefault="00EA3A3E">
      <w:pPr>
        <w:pStyle w:val="1"/>
        <w:numPr>
          <w:ilvl w:val="0"/>
          <w:numId w:val="3"/>
        </w:numPr>
        <w:shd w:val="clear" w:color="auto" w:fill="auto"/>
        <w:tabs>
          <w:tab w:val="left" w:pos="1267"/>
        </w:tabs>
        <w:spacing w:line="274" w:lineRule="exact"/>
        <w:ind w:left="120" w:firstLine="740"/>
      </w:pPr>
      <w:r>
        <w:t>Академические и социальны</w:t>
      </w:r>
      <w:r>
        <w:t>е стипендии выплачиваются, за счет средств обла</w:t>
      </w:r>
      <w:r>
        <w:softHyphen/>
        <w:t>стного бюджета.</w:t>
      </w:r>
    </w:p>
    <w:p w:rsidR="00AC759A" w:rsidRDefault="00EA3A3E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spacing w:line="274" w:lineRule="exact"/>
        <w:ind w:left="120" w:firstLine="740"/>
      </w:pPr>
      <w:r>
        <w:t>Назначение и прекращение выплаты академических и социальных стипендий осуществляются приказом директора техникума.</w:t>
      </w:r>
    </w:p>
    <w:p w:rsidR="00AC759A" w:rsidRDefault="00EA3A3E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line="274" w:lineRule="exact"/>
        <w:ind w:left="120" w:firstLine="740"/>
      </w:pPr>
      <w:r>
        <w:t>Академические и социальные стипендии выплачиваются один раз в месяц.</w:t>
      </w:r>
    </w:p>
    <w:p w:rsidR="00AC759A" w:rsidRDefault="00EA3A3E" w:rsidP="003917D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left="20" w:firstLine="720"/>
        <w:jc w:val="both"/>
      </w:pPr>
      <w:bookmarkStart w:id="1" w:name="bookmark1"/>
      <w:r>
        <w:t>Порядок</w:t>
      </w:r>
      <w:r>
        <w:t xml:space="preserve"> назначения, выплаты, прекращения выплаты</w:t>
      </w:r>
      <w:r w:rsidR="003917D0">
        <w:t xml:space="preserve"> </w:t>
      </w:r>
      <w:r>
        <w:t xml:space="preserve"> академической </w:t>
      </w:r>
      <w:r w:rsidR="003917D0">
        <w:br/>
      </w:r>
      <w:r>
        <w:t>сти</w:t>
      </w:r>
      <w:r>
        <w:t>пендии.</w:t>
      </w:r>
      <w:bookmarkEnd w:id="1"/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line="274" w:lineRule="exact"/>
        <w:ind w:left="20" w:firstLine="720"/>
      </w:pPr>
      <w:r>
        <w:t>Академическая стипендия назначается в зависимости от посещаемости и успе</w:t>
      </w:r>
      <w:r>
        <w:softHyphen/>
        <w:t>ваемости обучающихся.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firstLine="720"/>
      </w:pPr>
      <w:r>
        <w:t>Государственная академическая стипендия назначается студентам в соответст</w:t>
      </w:r>
      <w:r>
        <w:t xml:space="preserve">вии с </w:t>
      </w:r>
      <w:r>
        <w:lastRenderedPageBreak/>
        <w:t>требованиями: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>отсутствие по итогам промежуточной аттестации оценки «удовлетворительно»;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>отсутствие академической задолженности по итогам завершённого семестра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firstLine="720"/>
      </w:pPr>
      <w:r>
        <w:t>Назначение государственной академической стипендии студентам осуществля</w:t>
      </w:r>
      <w:r>
        <w:softHyphen/>
        <w:t>ется два раза в год.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line="274" w:lineRule="exact"/>
        <w:ind w:left="20" w:firstLine="720"/>
      </w:pPr>
      <w:r>
        <w:t>Всем обучающимся,</w:t>
      </w:r>
      <w:r>
        <w:t xml:space="preserve"> зачисленным на первый курс, академическая стипендия назначается до прохождения первой промежуточной аттестации в размере, определенном законом области.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left="20" w:firstLine="720"/>
      </w:pPr>
      <w:r>
        <w:t>Академическая стипендия назначается приказом техникума по представлению стипендиальной комиссии.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firstLine="720"/>
      </w:pPr>
      <w:r>
        <w:t>В сост</w:t>
      </w:r>
      <w:r>
        <w:t>ав стипендиальной комиссии входят представители администрации, представители студенческого самоуправления.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274" w:lineRule="exact"/>
        <w:ind w:left="20" w:firstLine="720"/>
      </w:pPr>
      <w:r>
        <w:t>Каждое заседание стипендиальной комиссии протоколируется.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274" w:lineRule="exact"/>
        <w:ind w:left="20" w:firstLine="720"/>
      </w:pPr>
      <w:r>
        <w:t>Выплата государственной академической стипендии осуществляется один раз в</w:t>
      </w:r>
    </w:p>
    <w:p w:rsidR="00AC759A" w:rsidRDefault="00EA3A3E">
      <w:pPr>
        <w:pStyle w:val="1"/>
        <w:shd w:val="clear" w:color="auto" w:fill="auto"/>
        <w:spacing w:line="274" w:lineRule="exact"/>
        <w:ind w:left="20"/>
        <w:jc w:val="left"/>
      </w:pPr>
      <w:r>
        <w:t>месяц.</w:t>
      </w:r>
    </w:p>
    <w:p w:rsidR="00AC759A" w:rsidRDefault="00EA3A3E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line="274" w:lineRule="exact"/>
        <w:ind w:left="20" w:firstLine="720"/>
      </w:pPr>
      <w:r>
        <w:t xml:space="preserve">Выплата </w:t>
      </w:r>
      <w:r>
        <w:t>академической стипендии обучающимся прекращается в случае их отчисления из техникума с месяца, следующего за месяцем издания приказа об их отчис</w:t>
      </w:r>
      <w:r>
        <w:softHyphen/>
        <w:t>лении.</w:t>
      </w:r>
    </w:p>
    <w:p w:rsidR="00AC759A" w:rsidRDefault="00EA3A3E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line="274" w:lineRule="exact"/>
        <w:ind w:left="20" w:firstLine="720"/>
      </w:pPr>
      <w:r>
        <w:t>Выплата академической стипендии обучающимся также прекращается с меся</w:t>
      </w:r>
      <w:r>
        <w:softHyphen/>
        <w:t>ца, следующего за месяцем получени</w:t>
      </w:r>
      <w:r>
        <w:t>я студентом оценки «удовлетворительно» по итогам промежуточной аттестации, или образования у студента академической задолженности.</w:t>
      </w:r>
    </w:p>
    <w:p w:rsidR="00AC759A" w:rsidRDefault="00EA3A3E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line="274" w:lineRule="exact"/>
        <w:ind w:left="20" w:firstLine="720"/>
      </w:pPr>
      <w:r>
        <w:t>Обучающиеся в случае временной нетрудоспособности, подтвержденной уч</w:t>
      </w:r>
      <w:r>
        <w:softHyphen/>
        <w:t>реждением здравоохранения, получают стипендию в полном о</w:t>
      </w:r>
      <w:r>
        <w:t>бъеме до восстановления трудоспособности.</w:t>
      </w:r>
    </w:p>
    <w:p w:rsidR="00AC759A" w:rsidRDefault="00EA3A3E">
      <w:pPr>
        <w:pStyle w:val="1"/>
        <w:numPr>
          <w:ilvl w:val="0"/>
          <w:numId w:val="5"/>
        </w:numPr>
        <w:shd w:val="clear" w:color="auto" w:fill="auto"/>
        <w:tabs>
          <w:tab w:val="left" w:pos="1282"/>
        </w:tabs>
        <w:spacing w:line="274" w:lineRule="exact"/>
        <w:ind w:left="20" w:firstLine="720"/>
      </w:pPr>
      <w:r>
        <w:t>Академическая стипендия выплачивается обучающимся ежемесячно, включая время зимних и летних каникул, при наличии финансирования в размере, установленном стипендиальной комиссией по итогам соответствующего полугодия</w:t>
      </w:r>
      <w:r>
        <w:t xml:space="preserve"> (семестра).</w:t>
      </w:r>
    </w:p>
    <w:p w:rsidR="00AC759A" w:rsidRDefault="00EA3A3E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spacing w:after="240" w:line="274" w:lineRule="exact"/>
        <w:ind w:left="20" w:firstLine="720"/>
      </w:pPr>
      <w:r>
        <w:t>Обучающимся по программам подготовки рабочих, служащих, академическая стипендия назначается по итогам соответствующего полугодия (семестра).</w:t>
      </w:r>
    </w:p>
    <w:p w:rsidR="00AC759A" w:rsidRDefault="00EA3A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firstLine="720"/>
        <w:jc w:val="both"/>
      </w:pPr>
      <w:bookmarkStart w:id="2" w:name="bookmark2"/>
      <w:r>
        <w:t>Порядок назначения, выплаты, прекращения выплаты социальных сти</w:t>
      </w:r>
      <w:r>
        <w:softHyphen/>
        <w:t>пендий</w:t>
      </w:r>
      <w:bookmarkEnd w:id="2"/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firstLine="720"/>
      </w:pPr>
      <w:r>
        <w:t xml:space="preserve">Государственные социальные </w:t>
      </w:r>
      <w:r>
        <w:t>стипендии назначаются обучающимся, нуждаю</w:t>
      </w:r>
      <w:r>
        <w:softHyphen/>
        <w:t>щимся в государственной социальной поддержке.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line="274" w:lineRule="exact"/>
        <w:ind w:left="20" w:firstLine="720"/>
      </w:pPr>
      <w:r>
        <w:t>Государственные социальные стипендии назначаются в обязательном порядке студентам из числа: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74" w:lineRule="exact"/>
        <w:ind w:left="20" w:firstLine="720"/>
      </w:pPr>
      <w:r>
        <w:t>граждан из многодетных семей, малоимущих семей или семей одиноких родите</w:t>
      </w:r>
      <w:r>
        <w:softHyphen/>
        <w:t>лей</w:t>
      </w:r>
      <w:r>
        <w:t xml:space="preserve"> в соответствии с Законом Иркутской области от 23 октября 2006года №63 -оз «О соци</w:t>
      </w:r>
      <w:r>
        <w:softHyphen/>
        <w:t>альной поддержке в Иркутской области семей, имеющих детей»;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74" w:lineRule="exact"/>
        <w:ind w:left="20" w:firstLine="720"/>
      </w:pPr>
      <w:r>
        <w:t>детей-сирот и детей, оставшихся без попечения родителей, лиц из числа детей- сирот и детей, оставшихся без попече</w:t>
      </w:r>
      <w:r>
        <w:t>ния родителей, имеющих в соответствии с Феде</w:t>
      </w:r>
      <w:r>
        <w:softHyphen/>
        <w:t>ральным законом от 221 декабря 1996 года №159-ФЗ «О дополнительных гарантиях по социальной поддержке детей-сирот и детей, оставшихся без попечения родителей» право на дополнительные гарантии по социальной поддер</w:t>
      </w:r>
      <w:r>
        <w:t>жке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line="274" w:lineRule="exact"/>
        <w:ind w:left="20" w:firstLine="720"/>
      </w:pPr>
      <w:r>
        <w:t>детей-инвалидов;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 xml:space="preserve">инвалидов </w:t>
      </w:r>
      <w:r>
        <w:rPr>
          <w:lang w:val="en-US"/>
        </w:rPr>
        <w:t>I</w:t>
      </w:r>
      <w:r w:rsidRPr="003917D0">
        <w:t xml:space="preserve"> </w:t>
      </w:r>
      <w:r>
        <w:t xml:space="preserve">и </w:t>
      </w:r>
      <w:r>
        <w:rPr>
          <w:lang w:val="en-US"/>
        </w:rPr>
        <w:t>II</w:t>
      </w:r>
      <w:r w:rsidRPr="003917D0">
        <w:t xml:space="preserve"> </w:t>
      </w:r>
      <w:r>
        <w:t>групп;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>инвалидов с детства;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74" w:lineRule="exact"/>
        <w:ind w:left="20" w:right="20" w:firstLine="720"/>
      </w:pPr>
      <w:r>
        <w:t>лиц, пострадавших в результате аварии на Чернобыльской АЭС и других радиа</w:t>
      </w:r>
      <w:r>
        <w:softHyphen/>
        <w:t>ционных катастроф, вследствие ядерных испытаний на Семипалатинском полигоне;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74" w:lineRule="exact"/>
        <w:ind w:left="20" w:right="20" w:firstLine="720"/>
      </w:pPr>
      <w:r>
        <w:t>инвалидов вследствие военной травмы или</w:t>
      </w:r>
      <w:r>
        <w:t xml:space="preserve"> заболевания, полученных в период прохождения военной службы, и ветеранов боевых действий либо лиц, имеющих право на получение государственной социальной помощи;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line="274" w:lineRule="exact"/>
        <w:ind w:left="20" w:right="20" w:firstLine="720"/>
      </w:pPr>
      <w:r>
        <w:t>граждан, проходивших в течение не менее трёх лет военную службу по контракту в Вооружённых Сил</w:t>
      </w:r>
      <w:r>
        <w:t>ах Российской Федерации, во внутренних войсках Министерства внутренних дел Российской Федерации;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74" w:lineRule="exact"/>
        <w:ind w:left="20" w:right="20" w:firstLine="720"/>
      </w:pPr>
      <w:r>
        <w:lastRenderedPageBreak/>
        <w:t>иных категорий граждан в соответствии с федеральными законами, законами об</w:t>
      </w:r>
      <w:r>
        <w:softHyphen/>
        <w:t>ласти.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20" w:firstLine="720"/>
      </w:pPr>
      <w:r>
        <w:t>Социальные стипендии назначаются приказом директора техникума по пред</w:t>
      </w:r>
      <w:r>
        <w:softHyphen/>
      </w:r>
      <w:r>
        <w:t>ставлению стипендиальной комиссии.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left="20" w:right="20" w:firstLine="720"/>
      </w:pPr>
      <w:r>
        <w:t>Социальная стипендия назначается студентам с даты представления студентом документов, подтверждающих соответствие одной из категории граждан, указанных в пункте 3.2 настоящего Положения, выданной территориальным подраздел</w:t>
      </w:r>
      <w:r>
        <w:t>ением (управ</w:t>
      </w:r>
      <w:r>
        <w:softHyphen/>
        <w:t>лением) министерства социального развития, опеки и попечительства Иркутской области.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right="20" w:firstLine="720"/>
      </w:pPr>
      <w:r>
        <w:t>Выплата государственной социальной стипендии, производится один раз в ме</w:t>
      </w:r>
      <w:r>
        <w:softHyphen/>
        <w:t>сяц.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firstLine="720"/>
      </w:pPr>
      <w:r>
        <w:t>Выплата социальной стипендии прекращается: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74" w:lineRule="exact"/>
        <w:ind w:left="20" w:right="20" w:firstLine="720"/>
      </w:pPr>
      <w:r>
        <w:t>в случае отчисления обучающегося из т</w:t>
      </w:r>
      <w:r>
        <w:t>ехникума с месяца, следующего за меся</w:t>
      </w:r>
      <w:r>
        <w:softHyphen/>
        <w:t>цем издания приказа о его отчислении;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74" w:lineRule="exact"/>
        <w:ind w:left="20" w:right="20" w:firstLine="720"/>
      </w:pPr>
      <w:r>
        <w:t>в случае прекращения действия основания, по которому социальная стипендия была назначена.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right="20" w:firstLine="720"/>
      </w:pPr>
      <w:r>
        <w:t>Нахождение студента в академическом отпуске, а также отпуске по беременно</w:t>
      </w:r>
      <w:r>
        <w:softHyphen/>
        <w:t xml:space="preserve">сти и родам, </w:t>
      </w:r>
      <w:r>
        <w:t>отпуске по уходу за ребёнком до достижения им возраста трёх лет не являет</w:t>
      </w:r>
      <w:r>
        <w:softHyphen/>
        <w:t>ся основанием для прекращения выплаты назначенной государственной академической стипендии, государственной социальной стипендии.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after="240" w:line="274" w:lineRule="exact"/>
        <w:ind w:left="20" w:right="20" w:firstLine="720"/>
      </w:pPr>
      <w:r>
        <w:t>Профессиональные образовательные организации вправе у</w:t>
      </w:r>
      <w:r>
        <w:t>станавливать за счёт средств, полученных от приносящей доход деятельности, различные виды материальной поддержки.</w:t>
      </w:r>
    </w:p>
    <w:p w:rsidR="00AC759A" w:rsidRDefault="00EA3A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4" w:lineRule="exact"/>
        <w:ind w:left="20" w:firstLine="720"/>
        <w:jc w:val="both"/>
      </w:pPr>
      <w:bookmarkStart w:id="3" w:name="bookmark3"/>
      <w:r>
        <w:t>Порядок предоставления материальной помощи студентам.</w:t>
      </w:r>
      <w:bookmarkEnd w:id="3"/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20" w:firstLine="720"/>
      </w:pPr>
      <w:r>
        <w:t>В случае экономии стипендиального фонда, профессиональная образователь</w:t>
      </w:r>
      <w:r>
        <w:softHyphen/>
        <w:t>ная организация (</w:t>
      </w:r>
      <w:r>
        <w:t>далее Техникум) вправе предоставлять материальную помощь студен</w:t>
      </w:r>
      <w:r>
        <w:softHyphen/>
        <w:t>там, впервые обучающимся по очной форме обучения.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right="20" w:firstLine="720"/>
      </w:pPr>
      <w:r>
        <w:t>Решение об оказании материальной помощи принимается директором Техни</w:t>
      </w:r>
      <w:r>
        <w:softHyphen/>
        <w:t>кума, с приложением документов, подтверждающих одно из оснований.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4" w:lineRule="exact"/>
        <w:ind w:left="20" w:right="20" w:firstLine="720"/>
      </w:pPr>
      <w:r>
        <w:t>Материа</w:t>
      </w:r>
      <w:r>
        <w:t>льная помощь студентам предоставляется при наличии следующих ос</w:t>
      </w:r>
      <w:r>
        <w:softHyphen/>
        <w:t>нований: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>нахождение в трудной жизненной ситуации;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line="274" w:lineRule="exact"/>
        <w:ind w:left="20" w:firstLine="720"/>
      </w:pPr>
      <w:r>
        <w:t>рождение ребёнка;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74" w:lineRule="exact"/>
        <w:ind w:left="20" w:right="20" w:firstLine="720"/>
      </w:pPr>
      <w:r>
        <w:t xml:space="preserve">в связи со смертью близкого родственника (родители, дети, дедушка, бабушка и внуки), полнородные и неполнородные (имеющие </w:t>
      </w:r>
      <w:r>
        <w:t>общих отца или мать) братья и сёстры);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>бракосочетание (при вступлении в брак впервые);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74" w:lineRule="exact"/>
        <w:ind w:left="20" w:right="20" w:firstLine="720"/>
      </w:pPr>
      <w:r>
        <w:t>при наличии статуса члена многодетной семьи (семья воспитывающая трёх и бо</w:t>
      </w:r>
      <w:r>
        <w:softHyphen/>
        <w:t>лее несовершеннолетних детей);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274" w:lineRule="exact"/>
        <w:ind w:left="20" w:right="20" w:firstLine="720"/>
      </w:pPr>
      <w:r>
        <w:t>при наличии статуса члена малоимущей семьи (семьи, которая по н</w:t>
      </w:r>
      <w:r>
        <w:t>езависящим от нее причинам имеет среднедушевой доход ниже величины прожиточного минимума. Установленного в Иркутской области);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274" w:lineRule="exact"/>
        <w:ind w:left="20" w:firstLine="720"/>
      </w:pPr>
      <w:r>
        <w:t xml:space="preserve">имеющих единственного или обоих родителей-инвалидов </w:t>
      </w:r>
      <w:r>
        <w:rPr>
          <w:lang w:val="en-US"/>
        </w:rPr>
        <w:t>I</w:t>
      </w:r>
      <w:r w:rsidRPr="003917D0">
        <w:t xml:space="preserve">, </w:t>
      </w:r>
      <w:r>
        <w:t>II группы;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74" w:lineRule="exact"/>
        <w:ind w:left="20" w:right="20" w:firstLine="720"/>
      </w:pPr>
      <w:r>
        <w:t>в связи с длительной болезнью травмой, прохождением стационарно</w:t>
      </w:r>
      <w:r>
        <w:t>го лечения, находящимся на диспансерном учёте с хроническими заболеваниями;</w:t>
      </w:r>
    </w:p>
    <w:p w:rsidR="00AC759A" w:rsidRDefault="00EA3A3E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line="274" w:lineRule="exact"/>
        <w:ind w:left="20" w:firstLine="720"/>
      </w:pPr>
      <w:r>
        <w:t>утрата имущества в результате стихийного бедствия, пожара, противоправных действий третьих лиц.</w:t>
      </w:r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left="20" w:firstLine="720"/>
      </w:pPr>
      <w:r>
        <w:t>Выплата материальной помощи осуществляется в пятикратном размере нор</w:t>
      </w:r>
      <w:r>
        <w:softHyphen/>
        <w:t xml:space="preserve">матива для </w:t>
      </w:r>
      <w:r>
        <w:t>формирования стипендиального фонда Техникума.</w:t>
      </w:r>
    </w:p>
    <w:p w:rsidR="00AC759A" w:rsidRDefault="00EA3A3E">
      <w:pPr>
        <w:pStyle w:val="1"/>
        <w:shd w:val="clear" w:color="auto" w:fill="auto"/>
        <w:spacing w:line="274" w:lineRule="exact"/>
        <w:ind w:left="20" w:firstLine="720"/>
      </w:pPr>
      <w:r>
        <w:t>4.5</w:t>
      </w:r>
      <w:r w:rsidR="003917D0">
        <w:t>.</w:t>
      </w:r>
      <w:r>
        <w:t xml:space="preserve"> Выплата материальной помощи осуществляется единовременно на основании приказа с применением установленных федеральным законодательством районных коэф</w:t>
      </w:r>
      <w:r>
        <w:softHyphen/>
        <w:t>фициентов к заработной плате.</w:t>
      </w:r>
    </w:p>
    <w:p w:rsidR="00AC759A" w:rsidRDefault="00EA3A3E">
      <w:pPr>
        <w:pStyle w:val="1"/>
        <w:numPr>
          <w:ilvl w:val="0"/>
          <w:numId w:val="6"/>
        </w:numPr>
        <w:shd w:val="clear" w:color="auto" w:fill="auto"/>
        <w:tabs>
          <w:tab w:val="left" w:pos="1158"/>
        </w:tabs>
        <w:spacing w:line="274" w:lineRule="exact"/>
        <w:ind w:left="20" w:firstLine="720"/>
      </w:pPr>
      <w:r>
        <w:t>Выплата материальной помощ</w:t>
      </w:r>
      <w:r>
        <w:t>и не осуществляется в следующих случаях:</w:t>
      </w:r>
    </w:p>
    <w:p w:rsidR="00AC759A" w:rsidRDefault="00EA3A3E" w:rsidP="003917D0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line="274" w:lineRule="exact"/>
        <w:ind w:left="142" w:firstLine="720"/>
      </w:pPr>
      <w:r>
        <w:t>отсутствие оснований для предоставления материальной помощи;</w:t>
      </w:r>
    </w:p>
    <w:p w:rsidR="00AC759A" w:rsidRDefault="00EA3A3E" w:rsidP="003917D0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274" w:lineRule="exact"/>
        <w:ind w:left="142" w:firstLine="720"/>
      </w:pPr>
      <w:r>
        <w:t>не предоставление документов, подтверждающих наличие оснований для пре</w:t>
      </w:r>
      <w:r>
        <w:softHyphen/>
        <w:t>доставления материальной помощи.</w:t>
      </w:r>
    </w:p>
    <w:p w:rsidR="00AC759A" w:rsidRDefault="00EA3A3E">
      <w:pPr>
        <w:pStyle w:val="1"/>
        <w:shd w:val="clear" w:color="auto" w:fill="auto"/>
        <w:spacing w:after="275" w:line="274" w:lineRule="exact"/>
        <w:ind w:left="20" w:firstLine="720"/>
      </w:pPr>
      <w:r>
        <w:lastRenderedPageBreak/>
        <w:t>В случае отказа в предоставлении материальной помо</w:t>
      </w:r>
      <w:r>
        <w:t>щи, директор Техникума в течение 5 рабочих дней с момента подачи заявления, направляет в адрес студента уведом</w:t>
      </w:r>
      <w:r>
        <w:softHyphen/>
        <w:t>ление об отказе в предоставлении материальной помощи (</w:t>
      </w:r>
      <w:r>
        <w:t>с указанием причин отказа).</w:t>
      </w:r>
    </w:p>
    <w:p w:rsidR="00AC759A" w:rsidRDefault="00EA3A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249" w:line="230" w:lineRule="exact"/>
        <w:ind w:left="20" w:firstLine="720"/>
        <w:jc w:val="both"/>
      </w:pPr>
      <w:bookmarkStart w:id="4" w:name="bookmark4"/>
      <w:r>
        <w:t>Контроль за назначением и выплатой стипендии</w:t>
      </w:r>
      <w:bookmarkEnd w:id="4"/>
    </w:p>
    <w:p w:rsidR="00AC759A" w:rsidRDefault="00EA3A3E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line="278" w:lineRule="exact"/>
        <w:ind w:left="20" w:firstLine="720"/>
      </w:pPr>
      <w:r>
        <w:t xml:space="preserve">Контроль за </w:t>
      </w:r>
      <w:r>
        <w:t>правильностью назначения и выплаты ежемесячной стипендии возлагается на директора техникума.</w:t>
      </w:r>
    </w:p>
    <w:sectPr w:rsidR="00AC759A" w:rsidSect="003917D0">
      <w:type w:val="continuous"/>
      <w:pgSz w:w="11906" w:h="16838"/>
      <w:pgMar w:top="851" w:right="1249" w:bottom="1257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3E" w:rsidRDefault="00EA3A3E" w:rsidP="00AC759A">
      <w:r>
        <w:separator/>
      </w:r>
    </w:p>
  </w:endnote>
  <w:endnote w:type="continuationSeparator" w:id="1">
    <w:p w:rsidR="00EA3A3E" w:rsidRDefault="00EA3A3E" w:rsidP="00AC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3E" w:rsidRDefault="00EA3A3E"/>
  </w:footnote>
  <w:footnote w:type="continuationSeparator" w:id="1">
    <w:p w:rsidR="00EA3A3E" w:rsidRDefault="00EA3A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6C7"/>
    <w:multiLevelType w:val="multilevel"/>
    <w:tmpl w:val="6E041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259A9"/>
    <w:multiLevelType w:val="multilevel"/>
    <w:tmpl w:val="F190D77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53C8B"/>
    <w:multiLevelType w:val="multilevel"/>
    <w:tmpl w:val="B2E23E1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25691"/>
    <w:multiLevelType w:val="multilevel"/>
    <w:tmpl w:val="7EAAB03C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0790A"/>
    <w:multiLevelType w:val="multilevel"/>
    <w:tmpl w:val="6BCC030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03F35"/>
    <w:multiLevelType w:val="multilevel"/>
    <w:tmpl w:val="A9465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1+8E2nHoCI3St+h8/eWuhiIsXMM=" w:salt="QvzIlaj982gsFZ4aPCA44A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759A"/>
    <w:rsid w:val="000C2A05"/>
    <w:rsid w:val="003917D0"/>
    <w:rsid w:val="00AC759A"/>
    <w:rsid w:val="00C25715"/>
    <w:rsid w:val="00EA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59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C75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sid w:val="00AC759A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AC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C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4pt">
    <w:name w:val="Основной текст (3) + Интервал 4 pt"/>
    <w:basedOn w:val="3"/>
    <w:rsid w:val="00AC759A"/>
    <w:rPr>
      <w:color w:val="000000"/>
      <w:spacing w:val="8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C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AC759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AC759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C759A"/>
    <w:pPr>
      <w:shd w:val="clear" w:color="auto" w:fill="FFFFFF"/>
      <w:spacing w:before="1380" w:after="1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AC759A"/>
    <w:pPr>
      <w:shd w:val="clear" w:color="auto" w:fill="FFFFFF"/>
      <w:spacing w:before="60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91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1348</Words>
  <Characters>7684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2</cp:revision>
  <dcterms:created xsi:type="dcterms:W3CDTF">2021-04-23T02:43:00Z</dcterms:created>
  <dcterms:modified xsi:type="dcterms:W3CDTF">2021-04-23T02:56:00Z</dcterms:modified>
</cp:coreProperties>
</file>