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F" w:rsidRPr="00026E42" w:rsidRDefault="006906E0">
      <w:pPr>
        <w:pStyle w:val="1"/>
        <w:shd w:val="clear" w:color="auto" w:fill="auto"/>
        <w:ind w:left="1700" w:right="138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ИРКУТСКОЙ ОБЛАСТИ «ХИМИКО-ТЕХНОЛОГИЧЕСКИЙ ТЕХНИКУМ Г.САЯНСКА»</w:t>
      </w:r>
    </w:p>
    <w:p w:rsidR="007A1E4F" w:rsidRPr="00026E42" w:rsidRDefault="006906E0">
      <w:pPr>
        <w:pStyle w:val="1"/>
        <w:shd w:val="clear" w:color="auto" w:fill="auto"/>
        <w:ind w:right="160"/>
        <w:jc w:val="center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ПРИКАЗ</w:t>
      </w:r>
    </w:p>
    <w:p w:rsidR="007A1E4F" w:rsidRPr="00026E42" w:rsidRDefault="006906E0">
      <w:pPr>
        <w:pStyle w:val="1"/>
        <w:shd w:val="clear" w:color="auto" w:fill="auto"/>
        <w:tabs>
          <w:tab w:val="left" w:pos="8105"/>
        </w:tabs>
        <w:spacing w:after="58" w:line="230" w:lineRule="exact"/>
        <w:ind w:left="30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№</w:t>
      </w:r>
      <w:r w:rsidRPr="00026E42">
        <w:rPr>
          <w:color w:val="404040" w:themeColor="text1" w:themeTint="BF"/>
          <w:sz w:val="24"/>
          <w:szCs w:val="24"/>
        </w:rPr>
        <w:t xml:space="preserve"> </w:t>
      </w:r>
      <w:r w:rsidR="00026E42" w:rsidRPr="00026E42">
        <w:rPr>
          <w:color w:val="404040" w:themeColor="text1" w:themeTint="BF"/>
          <w:sz w:val="24"/>
          <w:szCs w:val="24"/>
        </w:rPr>
        <w:t>136-ос</w:t>
      </w:r>
      <w:r w:rsidRPr="00026E42">
        <w:rPr>
          <w:color w:val="404040" w:themeColor="text1" w:themeTint="BF"/>
          <w:sz w:val="24"/>
          <w:szCs w:val="24"/>
        </w:rPr>
        <w:tab/>
        <w:t>от 02.09.2020 г.</w:t>
      </w:r>
    </w:p>
    <w:p w:rsidR="007A1E4F" w:rsidRPr="00026E42" w:rsidRDefault="006906E0">
      <w:pPr>
        <w:pStyle w:val="1"/>
        <w:shd w:val="clear" w:color="auto" w:fill="auto"/>
        <w:spacing w:after="71" w:line="230" w:lineRule="exact"/>
        <w:ind w:right="160"/>
        <w:jc w:val="center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г. Саянск</w:t>
      </w:r>
    </w:p>
    <w:p w:rsidR="007A1E4F" w:rsidRPr="00026E42" w:rsidRDefault="006906E0">
      <w:pPr>
        <w:pStyle w:val="11"/>
        <w:keepNext/>
        <w:keepLines/>
        <w:shd w:val="clear" w:color="auto" w:fill="auto"/>
        <w:spacing w:before="0" w:after="172" w:line="220" w:lineRule="exact"/>
        <w:ind w:left="300"/>
        <w:rPr>
          <w:color w:val="404040" w:themeColor="text1" w:themeTint="BF"/>
          <w:sz w:val="24"/>
          <w:szCs w:val="24"/>
        </w:rPr>
      </w:pPr>
      <w:bookmarkStart w:id="0" w:name="bookmark0"/>
      <w:r w:rsidRPr="00026E42">
        <w:rPr>
          <w:color w:val="404040" w:themeColor="text1" w:themeTint="BF"/>
          <w:sz w:val="24"/>
          <w:szCs w:val="24"/>
        </w:rPr>
        <w:t xml:space="preserve">«О мерах по усилению </w:t>
      </w:r>
      <w:r w:rsidR="00026E42" w:rsidRPr="00026E42">
        <w:rPr>
          <w:color w:val="404040" w:themeColor="text1" w:themeTint="BF"/>
          <w:sz w:val="24"/>
          <w:szCs w:val="24"/>
        </w:rPr>
        <w:t>антитеррористической</w:t>
      </w:r>
      <w:r w:rsidRPr="00026E42">
        <w:rPr>
          <w:color w:val="404040" w:themeColor="text1" w:themeTint="BF"/>
          <w:sz w:val="24"/>
          <w:szCs w:val="24"/>
        </w:rPr>
        <w:t xml:space="preserve"> защищенности»</w:t>
      </w:r>
      <w:bookmarkEnd w:id="0"/>
    </w:p>
    <w:p w:rsidR="007A1E4F" w:rsidRPr="00026E42" w:rsidRDefault="006906E0">
      <w:pPr>
        <w:pStyle w:val="1"/>
        <w:shd w:val="clear" w:color="auto" w:fill="auto"/>
        <w:spacing w:after="128" w:line="322" w:lineRule="exact"/>
        <w:ind w:left="300" w:right="620" w:firstLine="260"/>
        <w:jc w:val="left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 xml:space="preserve">В соответствии с </w:t>
      </w:r>
      <w:r w:rsidRPr="00026E42">
        <w:rPr>
          <w:color w:val="404040" w:themeColor="text1" w:themeTint="BF"/>
          <w:sz w:val="24"/>
          <w:szCs w:val="24"/>
        </w:rPr>
        <w:t xml:space="preserve">Методическими рекомендациями по организации мероприятий по противодействию терроризму и экстремизму </w:t>
      </w:r>
      <w:r w:rsidR="00026E42" w:rsidRPr="00026E42">
        <w:rPr>
          <w:color w:val="404040" w:themeColor="text1" w:themeTint="BF"/>
          <w:sz w:val="24"/>
          <w:szCs w:val="24"/>
        </w:rPr>
        <w:t>Антитеррористической</w:t>
      </w:r>
      <w:r w:rsidRPr="00026E42">
        <w:rPr>
          <w:color w:val="404040" w:themeColor="text1" w:themeTint="BF"/>
          <w:sz w:val="24"/>
          <w:szCs w:val="24"/>
        </w:rPr>
        <w:t xml:space="preserve"> комиссии.</w:t>
      </w:r>
    </w:p>
    <w:p w:rsidR="007A1E4F" w:rsidRPr="00026E42" w:rsidRDefault="006906E0">
      <w:pPr>
        <w:pStyle w:val="1"/>
        <w:shd w:val="clear" w:color="auto" w:fill="auto"/>
        <w:spacing w:line="312" w:lineRule="exact"/>
        <w:ind w:left="30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Приказываю:</w:t>
      </w:r>
    </w:p>
    <w:p w:rsidR="007A1E4F" w:rsidRPr="00026E42" w:rsidRDefault="006906E0">
      <w:pPr>
        <w:pStyle w:val="1"/>
        <w:numPr>
          <w:ilvl w:val="0"/>
          <w:numId w:val="1"/>
        </w:numPr>
        <w:shd w:val="clear" w:color="auto" w:fill="auto"/>
        <w:tabs>
          <w:tab w:val="left" w:pos="689"/>
        </w:tabs>
        <w:spacing w:line="312" w:lineRule="exact"/>
        <w:ind w:left="300" w:right="16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Мастерам п/о, кураторам провести разъяснительную работу среди обучающихся, их родителей, направленную на усиление</w:t>
      </w:r>
      <w:r w:rsidRPr="00026E42">
        <w:rPr>
          <w:color w:val="404040" w:themeColor="text1" w:themeTint="BF"/>
          <w:sz w:val="24"/>
          <w:szCs w:val="24"/>
        </w:rPr>
        <w:t xml:space="preserve"> бдительности, организованности, готовности к действиям в чрезвычайных ситуациях.</w:t>
      </w:r>
    </w:p>
    <w:p w:rsidR="007A1E4F" w:rsidRPr="00026E42" w:rsidRDefault="006906E0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line="312" w:lineRule="exact"/>
        <w:ind w:left="300" w:right="16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Руководителю ОБЖ Кысса С. Ф. постоянно поддерживать оперативное взаимодействие с местными органами МВД РФ, прокуратуры, военным комиссариатом.</w:t>
      </w:r>
    </w:p>
    <w:p w:rsidR="007A1E4F" w:rsidRPr="00026E42" w:rsidRDefault="006906E0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spacing w:line="312" w:lineRule="exact"/>
        <w:ind w:left="300" w:right="16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Усилить режим допуска граждан и</w:t>
      </w:r>
      <w:r w:rsidRPr="00026E42">
        <w:rPr>
          <w:color w:val="404040" w:themeColor="text1" w:themeTint="BF"/>
          <w:sz w:val="24"/>
          <w:szCs w:val="24"/>
        </w:rPr>
        <w:t xml:space="preserve"> автотранспорта на территорию техникума, исключить бесконтрольное пребывание на ней посторонних лиц, возможность нахождения бесхозных транспортных средств в непосредственной близости от территории техникума.</w:t>
      </w:r>
    </w:p>
    <w:p w:rsidR="007A1E4F" w:rsidRPr="00026E42" w:rsidRDefault="006906E0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line="312" w:lineRule="exact"/>
        <w:ind w:left="300" w:right="16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Организовать дежурство преподавательского и обсл</w:t>
      </w:r>
      <w:r w:rsidRPr="00026E42">
        <w:rPr>
          <w:color w:val="404040" w:themeColor="text1" w:themeTint="BF"/>
          <w:sz w:val="24"/>
          <w:szCs w:val="24"/>
        </w:rPr>
        <w:t>уживающего персонала по техникуму, обеспечить круглосуточный контроль за вносимыми (ввозимыми) и на территорию учреждения грузами и предметами ручной клади.</w:t>
      </w:r>
    </w:p>
    <w:p w:rsidR="007A1E4F" w:rsidRPr="00026E42" w:rsidRDefault="006906E0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line="312" w:lineRule="exact"/>
        <w:ind w:left="300" w:right="160"/>
        <w:rPr>
          <w:color w:val="404040" w:themeColor="text1" w:themeTint="BF"/>
          <w:sz w:val="24"/>
          <w:szCs w:val="24"/>
        </w:rPr>
      </w:pPr>
      <w:r w:rsidRPr="00026E42">
        <w:rPr>
          <w:color w:val="404040" w:themeColor="text1" w:themeTint="BF"/>
          <w:sz w:val="24"/>
          <w:szCs w:val="24"/>
        </w:rPr>
        <w:t>В случаях обнаружения предпосылок к возможным террористическим актам, чрезвычайным происшествиям не</w:t>
      </w:r>
      <w:r w:rsidRPr="00026E42">
        <w:rPr>
          <w:color w:val="404040" w:themeColor="text1" w:themeTint="BF"/>
          <w:sz w:val="24"/>
          <w:szCs w:val="24"/>
        </w:rPr>
        <w:t>медленно: докладывать в местные органы правопорядка.</w:t>
      </w:r>
    </w:p>
    <w:p w:rsidR="00026E42" w:rsidRPr="00026E42" w:rsidRDefault="00026E42" w:rsidP="00026E42">
      <w:pPr>
        <w:pStyle w:val="1"/>
        <w:shd w:val="clear" w:color="auto" w:fill="auto"/>
        <w:tabs>
          <w:tab w:val="left" w:pos="737"/>
        </w:tabs>
        <w:spacing w:line="312" w:lineRule="exact"/>
        <w:ind w:left="300" w:right="160"/>
        <w:rPr>
          <w:sz w:val="24"/>
          <w:szCs w:val="24"/>
        </w:rPr>
      </w:pPr>
    </w:p>
    <w:p w:rsidR="007A1E4F" w:rsidRDefault="00026E42">
      <w:pPr>
        <w:framePr w:h="7738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386.8pt">
            <v:imagedata r:id="rId7" r:href="rId8" gain="1.25"/>
          </v:shape>
        </w:pict>
      </w:r>
    </w:p>
    <w:p w:rsidR="007A1E4F" w:rsidRDefault="007A1E4F">
      <w:pPr>
        <w:rPr>
          <w:sz w:val="2"/>
          <w:szCs w:val="2"/>
        </w:rPr>
      </w:pPr>
    </w:p>
    <w:p w:rsidR="007A1E4F" w:rsidRDefault="007A1E4F">
      <w:pPr>
        <w:rPr>
          <w:sz w:val="2"/>
          <w:szCs w:val="2"/>
        </w:rPr>
      </w:pPr>
    </w:p>
    <w:sectPr w:rsidR="007A1E4F" w:rsidSect="007A1E4F">
      <w:type w:val="continuous"/>
      <w:pgSz w:w="11906" w:h="16838"/>
      <w:pgMar w:top="400" w:right="1050" w:bottom="357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E0" w:rsidRDefault="006906E0" w:rsidP="007A1E4F">
      <w:r>
        <w:separator/>
      </w:r>
    </w:p>
  </w:endnote>
  <w:endnote w:type="continuationSeparator" w:id="1">
    <w:p w:rsidR="006906E0" w:rsidRDefault="006906E0" w:rsidP="007A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E0" w:rsidRDefault="006906E0"/>
  </w:footnote>
  <w:footnote w:type="continuationSeparator" w:id="1">
    <w:p w:rsidR="006906E0" w:rsidRDefault="00690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6CC2"/>
    <w:multiLevelType w:val="multilevel"/>
    <w:tmpl w:val="0306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formatting="1" w:enforcement="1" w:cryptProviderType="rsaFull" w:cryptAlgorithmClass="hash" w:cryptAlgorithmType="typeAny" w:cryptAlgorithmSid="4" w:cryptSpinCount="50000" w:hash="hVcnKBdekDwjr2WfSFkKhsQWbkE=" w:salt="M23oYajsYXo+suyzCOiitA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1E4F"/>
    <w:rsid w:val="00026E42"/>
    <w:rsid w:val="006906E0"/>
    <w:rsid w:val="007A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E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E4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A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7A1E4F"/>
    <w:rPr>
      <w:i/>
      <w:iCs/>
      <w:color w:val="000000"/>
      <w:spacing w:val="1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7A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7A1E4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A1E4F"/>
    <w:pPr>
      <w:shd w:val="clear" w:color="auto" w:fill="FFFFFF"/>
      <w:spacing w:before="1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WINDOWS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2021-04-22T06:50:00Z</dcterms:created>
  <dcterms:modified xsi:type="dcterms:W3CDTF">2021-04-22T06:53:00Z</dcterms:modified>
</cp:coreProperties>
</file>