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F" w:rsidRPr="00B6285C" w:rsidRDefault="006E72F1" w:rsidP="006E72F1">
      <w:pPr>
        <w:jc w:val="right"/>
        <w:rPr>
          <w:b/>
          <w:bCs/>
        </w:rPr>
      </w:pPr>
      <w:r>
        <w:rPr>
          <w:b/>
          <w:bCs/>
          <w:noProof/>
        </w:rPr>
        <w:drawing>
          <wp:inline distT="0" distB="0" distL="0" distR="0">
            <wp:extent cx="3434080" cy="1839595"/>
            <wp:effectExtent l="19050" t="0" r="0" b="0"/>
            <wp:docPr id="5" name="Рисунок 5" descr="C:\Documents and Settings\Администратор\Рабочий стол\ПРОГР\экономисты\учп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Рабочий стол\ПРОГР\экономисты\учпр1.jpg"/>
                    <pic:cNvPicPr>
                      <a:picLocks noChangeAspect="1" noChangeArrowheads="1"/>
                    </pic:cNvPicPr>
                  </pic:nvPicPr>
                  <pic:blipFill>
                    <a:blip r:embed="rId7"/>
                    <a:srcRect/>
                    <a:stretch>
                      <a:fillRect/>
                    </a:stretch>
                  </pic:blipFill>
                  <pic:spPr bwMode="auto">
                    <a:xfrm>
                      <a:off x="0" y="0"/>
                      <a:ext cx="3434080" cy="1839595"/>
                    </a:xfrm>
                    <a:prstGeom prst="rect">
                      <a:avLst/>
                    </a:prstGeom>
                    <a:noFill/>
                    <a:ln w="9525">
                      <a:noFill/>
                      <a:miter lim="800000"/>
                      <a:headEnd/>
                      <a:tailEnd/>
                    </a:ln>
                  </pic:spPr>
                </pic:pic>
              </a:graphicData>
            </a:graphic>
          </wp:inline>
        </w:drawing>
      </w:r>
    </w:p>
    <w:p w:rsidR="0042567F" w:rsidRPr="00B6285C" w:rsidRDefault="0042567F" w:rsidP="0042567F">
      <w:pPr>
        <w:autoSpaceDE w:val="0"/>
        <w:autoSpaceDN w:val="0"/>
        <w:adjustRightInd w:val="0"/>
        <w:spacing w:line="180" w:lineRule="atLeast"/>
        <w:ind w:firstLine="500"/>
        <w:jc w:val="right"/>
      </w:pPr>
    </w:p>
    <w:p w:rsidR="0042567F" w:rsidRPr="00B6285C" w:rsidRDefault="0042567F" w:rsidP="0042567F">
      <w:pPr>
        <w:jc w:val="center"/>
        <w:rPr>
          <w:b/>
        </w:rPr>
      </w:pPr>
    </w:p>
    <w:p w:rsidR="0042567F" w:rsidRPr="00B6285C" w:rsidRDefault="0042567F" w:rsidP="0042567F">
      <w:pPr>
        <w:jc w:val="center"/>
        <w:rPr>
          <w:b/>
        </w:rPr>
      </w:pPr>
    </w:p>
    <w:p w:rsidR="0042567F" w:rsidRPr="00B6285C" w:rsidRDefault="0042567F" w:rsidP="0042567F">
      <w:pPr>
        <w:jc w:val="center"/>
        <w:rPr>
          <w:b/>
        </w:rPr>
      </w:pPr>
    </w:p>
    <w:p w:rsidR="0042567F" w:rsidRPr="00B6285C" w:rsidRDefault="0042567F" w:rsidP="0042567F">
      <w:pPr>
        <w:jc w:val="center"/>
        <w:rPr>
          <w:b/>
        </w:rPr>
      </w:pPr>
    </w:p>
    <w:p w:rsidR="001E0204" w:rsidRDefault="001E0204" w:rsidP="0042567F">
      <w:pPr>
        <w:jc w:val="center"/>
        <w:rPr>
          <w:b/>
        </w:rPr>
      </w:pPr>
      <w:r>
        <w:rPr>
          <w:b/>
        </w:rPr>
        <w:t xml:space="preserve">ОСНОВНАЯ </w:t>
      </w:r>
      <w:r w:rsidR="0042567F" w:rsidRPr="00B6285C">
        <w:rPr>
          <w:b/>
        </w:rPr>
        <w:t>ОБРАЗОВАТЕЛЬНАЯ ПРОГРАММА</w:t>
      </w:r>
      <w:r w:rsidR="00351CAB" w:rsidRPr="00B6285C">
        <w:rPr>
          <w:b/>
        </w:rPr>
        <w:t xml:space="preserve"> </w:t>
      </w:r>
    </w:p>
    <w:p w:rsidR="001E0204" w:rsidRDefault="00351CAB" w:rsidP="0042567F">
      <w:pPr>
        <w:jc w:val="center"/>
        <w:rPr>
          <w:b/>
          <w:caps/>
        </w:rPr>
      </w:pPr>
      <w:r w:rsidRPr="00B6285C">
        <w:rPr>
          <w:b/>
          <w:caps/>
        </w:rPr>
        <w:t xml:space="preserve">среднего профессионального образования </w:t>
      </w:r>
    </w:p>
    <w:p w:rsidR="0042567F" w:rsidRPr="00B6285C" w:rsidRDefault="00351CAB" w:rsidP="0042567F">
      <w:pPr>
        <w:jc w:val="center"/>
        <w:rPr>
          <w:b/>
          <w:caps/>
        </w:rPr>
      </w:pPr>
      <w:r w:rsidRPr="00B6285C">
        <w:rPr>
          <w:b/>
          <w:caps/>
        </w:rPr>
        <w:t>подготовки специалистов среднего звена</w:t>
      </w:r>
    </w:p>
    <w:p w:rsidR="0042567F" w:rsidRPr="00B6285C" w:rsidRDefault="00D10F64" w:rsidP="00C3262A">
      <w:pPr>
        <w:jc w:val="center"/>
        <w:rPr>
          <w:i/>
          <w:sz w:val="20"/>
          <w:szCs w:val="20"/>
        </w:rPr>
      </w:pPr>
      <w:r w:rsidRPr="00B6285C">
        <w:rPr>
          <w:b/>
          <w:i/>
        </w:rPr>
        <w:t>Государственного</w:t>
      </w:r>
      <w:r w:rsidR="00C3262A" w:rsidRPr="00B6285C">
        <w:rPr>
          <w:b/>
          <w:i/>
        </w:rPr>
        <w:t xml:space="preserve"> бюджетн</w:t>
      </w:r>
      <w:r w:rsidRPr="00B6285C">
        <w:rPr>
          <w:b/>
          <w:i/>
        </w:rPr>
        <w:t>ого</w:t>
      </w:r>
      <w:r w:rsidR="00C3262A" w:rsidRPr="00B6285C">
        <w:rPr>
          <w:b/>
          <w:i/>
        </w:rPr>
        <w:t xml:space="preserve"> </w:t>
      </w:r>
      <w:r w:rsidR="00CF473E">
        <w:rPr>
          <w:b/>
          <w:i/>
        </w:rPr>
        <w:t xml:space="preserve">профессионального </w:t>
      </w:r>
      <w:r w:rsidR="00C3262A" w:rsidRPr="00B6285C">
        <w:rPr>
          <w:b/>
          <w:i/>
        </w:rPr>
        <w:t>образовательн</w:t>
      </w:r>
      <w:r w:rsidRPr="00B6285C">
        <w:rPr>
          <w:b/>
          <w:i/>
        </w:rPr>
        <w:t>ого</w:t>
      </w:r>
      <w:r w:rsidR="00C3262A" w:rsidRPr="00B6285C">
        <w:rPr>
          <w:b/>
          <w:i/>
        </w:rPr>
        <w:t xml:space="preserve"> </w:t>
      </w:r>
      <w:r w:rsidRPr="00B6285C">
        <w:rPr>
          <w:b/>
          <w:i/>
        </w:rPr>
        <w:t>учреждения</w:t>
      </w:r>
      <w:r w:rsidR="00C3262A" w:rsidRPr="00B6285C">
        <w:rPr>
          <w:b/>
          <w:i/>
        </w:rPr>
        <w:t xml:space="preserve"> Иркутской области «Химико-технологический техникум г.Саянска» </w:t>
      </w:r>
    </w:p>
    <w:p w:rsidR="0042567F" w:rsidRPr="00B6285C" w:rsidRDefault="0042567F" w:rsidP="0042567F">
      <w:pPr>
        <w:autoSpaceDE w:val="0"/>
        <w:autoSpaceDN w:val="0"/>
        <w:adjustRightInd w:val="0"/>
        <w:spacing w:line="180" w:lineRule="atLeast"/>
        <w:ind w:firstLine="500"/>
        <w:jc w:val="center"/>
      </w:pPr>
      <w:r w:rsidRPr="00B6285C">
        <w:t xml:space="preserve">по </w:t>
      </w:r>
      <w:r w:rsidR="00C3262A" w:rsidRPr="00B6285C">
        <w:t xml:space="preserve">специальности </w:t>
      </w:r>
    </w:p>
    <w:p w:rsidR="00C3262A" w:rsidRPr="00B6285C" w:rsidRDefault="004F358B" w:rsidP="004F358B">
      <w:pPr>
        <w:jc w:val="center"/>
      </w:pPr>
      <w:r w:rsidRPr="004F358B">
        <w:rPr>
          <w:b/>
          <w:bCs/>
        </w:rPr>
        <w:t>18.02.06 Химическая технология органических веществ</w:t>
      </w:r>
    </w:p>
    <w:p w:rsidR="00C3262A" w:rsidRPr="00B6285C" w:rsidRDefault="00C3262A" w:rsidP="0042567F">
      <w:pPr>
        <w:ind w:left="4680"/>
        <w:jc w:val="both"/>
      </w:pPr>
    </w:p>
    <w:p w:rsidR="0042567F" w:rsidRPr="004F358B" w:rsidRDefault="0042567F" w:rsidP="0042567F">
      <w:pPr>
        <w:ind w:left="4680"/>
        <w:jc w:val="both"/>
      </w:pPr>
      <w:r w:rsidRPr="00B6285C">
        <w:t xml:space="preserve">Квалификация: </w:t>
      </w:r>
      <w:r w:rsidR="00C63704" w:rsidRPr="00B6285C">
        <w:rPr>
          <w:u w:val="single"/>
        </w:rPr>
        <w:t>Техник-</w:t>
      </w:r>
      <w:r w:rsidR="004F358B">
        <w:rPr>
          <w:u w:val="single"/>
        </w:rPr>
        <w:t>технолог</w:t>
      </w:r>
    </w:p>
    <w:p w:rsidR="0042567F" w:rsidRPr="00B6285C" w:rsidRDefault="0042567F" w:rsidP="0042567F">
      <w:pPr>
        <w:ind w:left="4680"/>
        <w:jc w:val="both"/>
        <w:rPr>
          <w:u w:val="single"/>
        </w:rPr>
      </w:pPr>
      <w:r w:rsidRPr="00B6285C">
        <w:t xml:space="preserve">Форма обучения-  </w:t>
      </w:r>
      <w:r w:rsidR="00C3262A" w:rsidRPr="00B6285C">
        <w:rPr>
          <w:u w:val="single"/>
        </w:rPr>
        <w:t>очная</w:t>
      </w:r>
    </w:p>
    <w:p w:rsidR="00C63704" w:rsidRPr="00B6285C" w:rsidRDefault="00145137" w:rsidP="00C63704">
      <w:pPr>
        <w:ind w:left="4680"/>
        <w:jc w:val="both"/>
        <w:rPr>
          <w:bCs/>
          <w:u w:val="single"/>
        </w:rPr>
      </w:pPr>
      <w:r>
        <w:t>Сроки получения СПО по ППССЗ</w:t>
      </w:r>
      <w:r w:rsidR="00C3262A" w:rsidRPr="00B6285C">
        <w:t xml:space="preserve"> – </w:t>
      </w:r>
      <w:r w:rsidR="00C63704" w:rsidRPr="00B6285C">
        <w:rPr>
          <w:bCs/>
          <w:u w:val="single"/>
        </w:rPr>
        <w:t xml:space="preserve">3 года 10 месяцев </w:t>
      </w:r>
    </w:p>
    <w:p w:rsidR="0042567F" w:rsidRPr="00B6285C" w:rsidRDefault="00124535" w:rsidP="00C63704">
      <w:pPr>
        <w:ind w:left="4680"/>
        <w:jc w:val="both"/>
        <w:rPr>
          <w:b/>
          <w:bCs/>
          <w:u w:val="single"/>
        </w:rPr>
      </w:pPr>
      <w:r w:rsidRPr="00B6285C">
        <w:rPr>
          <w:bCs/>
        </w:rPr>
        <w:t>Образов</w:t>
      </w:r>
      <w:r w:rsidRPr="00B6285C">
        <w:rPr>
          <w:bCs/>
        </w:rPr>
        <w:t>а</w:t>
      </w:r>
      <w:r w:rsidRPr="00B6285C">
        <w:rPr>
          <w:bCs/>
        </w:rPr>
        <w:t>тельная база приема</w:t>
      </w:r>
      <w:r w:rsidRPr="00B6285C">
        <w:t xml:space="preserve"> </w:t>
      </w:r>
      <w:r w:rsidR="00C63704" w:rsidRPr="00B6285C">
        <w:rPr>
          <w:bCs/>
          <w:szCs w:val="24"/>
          <w:u w:val="single"/>
        </w:rPr>
        <w:t>на базе основного общего образ</w:t>
      </w:r>
      <w:r w:rsidR="00C63704" w:rsidRPr="00B6285C">
        <w:rPr>
          <w:bCs/>
          <w:szCs w:val="24"/>
          <w:u w:val="single"/>
        </w:rPr>
        <w:t>о</w:t>
      </w:r>
      <w:r w:rsidR="00C63704" w:rsidRPr="00B6285C">
        <w:rPr>
          <w:bCs/>
          <w:szCs w:val="24"/>
          <w:u w:val="single"/>
        </w:rPr>
        <w:t>вания</w:t>
      </w:r>
    </w:p>
    <w:p w:rsidR="0042567F" w:rsidRPr="00B6285C" w:rsidRDefault="00124535" w:rsidP="00AA5B18">
      <w:pPr>
        <w:ind w:left="4678"/>
        <w:jc w:val="both"/>
        <w:rPr>
          <w:b/>
          <w:bCs/>
          <w:u w:val="single"/>
        </w:rPr>
      </w:pPr>
      <w:r w:rsidRPr="00B6285C">
        <w:t>П</w:t>
      </w:r>
      <w:r w:rsidR="00052F30" w:rsidRPr="00B6285C">
        <w:t>рофиль получаемого профессионального обр</w:t>
      </w:r>
      <w:r w:rsidR="00052F30" w:rsidRPr="00B6285C">
        <w:t>а</w:t>
      </w:r>
      <w:r w:rsidR="00052F30" w:rsidRPr="00B6285C">
        <w:t>зования</w:t>
      </w:r>
      <w:r w:rsidR="00AA5B18" w:rsidRPr="00B6285C">
        <w:t xml:space="preserve"> </w:t>
      </w:r>
      <w:r w:rsidR="004F358B">
        <w:rPr>
          <w:u w:val="single"/>
        </w:rPr>
        <w:t>естественнонаучного</w:t>
      </w:r>
    </w:p>
    <w:p w:rsidR="0042567F" w:rsidRPr="00B6285C" w:rsidRDefault="0042567F"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AA5B18" w:rsidRPr="00B6285C" w:rsidRDefault="00AA5B18" w:rsidP="0042567F">
      <w:pPr>
        <w:jc w:val="center"/>
        <w:rPr>
          <w:b/>
          <w:bCs/>
        </w:rPr>
      </w:pPr>
    </w:p>
    <w:p w:rsidR="00C3262A" w:rsidRPr="00B6285C" w:rsidRDefault="00C3262A" w:rsidP="00AD39FE">
      <w:pPr>
        <w:rPr>
          <w:b/>
          <w:bCs/>
        </w:rPr>
      </w:pPr>
    </w:p>
    <w:p w:rsidR="005B3CC4" w:rsidRDefault="005B3CC4" w:rsidP="0090291D">
      <w:pPr>
        <w:rPr>
          <w:b/>
          <w:bCs/>
        </w:rPr>
      </w:pPr>
    </w:p>
    <w:p w:rsidR="00AA5B18" w:rsidRDefault="0099358C" w:rsidP="00C3262A">
      <w:pPr>
        <w:jc w:val="center"/>
        <w:rPr>
          <w:b/>
          <w:bCs/>
        </w:rPr>
      </w:pPr>
      <w:r>
        <w:rPr>
          <w:b/>
          <w:bCs/>
        </w:rPr>
        <w:t>Саянск, 2022</w:t>
      </w:r>
      <w:r w:rsidR="001E0204">
        <w:rPr>
          <w:b/>
          <w:bCs/>
        </w:rPr>
        <w:t xml:space="preserve"> </w:t>
      </w:r>
      <w:r w:rsidR="00AA5B18" w:rsidRPr="00B6285C">
        <w:rPr>
          <w:b/>
          <w:bCs/>
        </w:rPr>
        <w:t>г.</w:t>
      </w:r>
    </w:p>
    <w:p w:rsidR="0090291D" w:rsidRPr="001E0204" w:rsidRDefault="0090291D" w:rsidP="00C3262A">
      <w:pPr>
        <w:jc w:val="center"/>
        <w:rPr>
          <w:b/>
          <w:bCs/>
        </w:rPr>
      </w:pPr>
    </w:p>
    <w:p w:rsidR="00D10F64" w:rsidRPr="00C36ED0" w:rsidRDefault="006E72F1" w:rsidP="00B8173C">
      <w:pPr>
        <w:pStyle w:val="4"/>
        <w:keepNext w:val="0"/>
        <w:tabs>
          <w:tab w:val="left" w:pos="851"/>
        </w:tabs>
        <w:spacing w:before="0" w:after="0"/>
        <w:jc w:val="center"/>
        <w:rPr>
          <w:sz w:val="24"/>
          <w:szCs w:val="24"/>
        </w:rPr>
      </w:pPr>
      <w:r>
        <w:rPr>
          <w:sz w:val="24"/>
          <w:szCs w:val="24"/>
        </w:rPr>
        <w:br w:type="page"/>
      </w:r>
      <w:r w:rsidR="00D10F64" w:rsidRPr="00C36ED0">
        <w:rPr>
          <w:sz w:val="24"/>
          <w:szCs w:val="24"/>
        </w:rPr>
        <w:lastRenderedPageBreak/>
        <w:t>ПОЯСНИТЕЛЬНАЯ ЗАПИСКА</w:t>
      </w:r>
    </w:p>
    <w:p w:rsidR="004F358B" w:rsidRPr="00C36ED0" w:rsidRDefault="00D10F64" w:rsidP="00B6285C">
      <w:pPr>
        <w:pStyle w:val="31"/>
        <w:widowControl w:val="0"/>
        <w:spacing w:after="0"/>
        <w:jc w:val="center"/>
        <w:rPr>
          <w:b/>
          <w:sz w:val="24"/>
          <w:szCs w:val="24"/>
        </w:rPr>
      </w:pPr>
      <w:r w:rsidRPr="00C36ED0">
        <w:rPr>
          <w:b/>
          <w:sz w:val="24"/>
          <w:szCs w:val="24"/>
        </w:rPr>
        <w:t xml:space="preserve">к </w:t>
      </w:r>
      <w:r w:rsidR="001E0204">
        <w:rPr>
          <w:b/>
          <w:sz w:val="24"/>
          <w:szCs w:val="24"/>
        </w:rPr>
        <w:t xml:space="preserve">основной </w:t>
      </w:r>
      <w:r w:rsidRPr="00C36ED0">
        <w:rPr>
          <w:b/>
          <w:sz w:val="24"/>
          <w:szCs w:val="24"/>
        </w:rPr>
        <w:t xml:space="preserve">образовательной программе среднего профессионального образования подготовки специалистов среднего звена по специальности </w:t>
      </w:r>
    </w:p>
    <w:p w:rsidR="00D10F64" w:rsidRPr="00C36ED0" w:rsidRDefault="004F358B" w:rsidP="00B6285C">
      <w:pPr>
        <w:pStyle w:val="31"/>
        <w:widowControl w:val="0"/>
        <w:spacing w:after="0"/>
        <w:jc w:val="center"/>
        <w:rPr>
          <w:b/>
          <w:sz w:val="24"/>
          <w:szCs w:val="24"/>
        </w:rPr>
      </w:pPr>
      <w:r w:rsidRPr="00C36ED0">
        <w:rPr>
          <w:b/>
          <w:sz w:val="24"/>
          <w:szCs w:val="24"/>
        </w:rPr>
        <w:t>18.02.06 Химическая технология органических веществ</w:t>
      </w:r>
    </w:p>
    <w:p w:rsidR="00D10F64" w:rsidRPr="00C36ED0" w:rsidRDefault="00D10F64" w:rsidP="00B6285C">
      <w:pPr>
        <w:jc w:val="center"/>
        <w:rPr>
          <w:b/>
          <w:w w:val="100"/>
          <w:sz w:val="24"/>
          <w:szCs w:val="24"/>
        </w:rPr>
      </w:pPr>
    </w:p>
    <w:p w:rsidR="00D10F64" w:rsidRPr="00C36ED0" w:rsidRDefault="001E0204" w:rsidP="004F358B">
      <w:pPr>
        <w:pStyle w:val="31"/>
        <w:widowControl w:val="0"/>
        <w:spacing w:after="0"/>
        <w:ind w:firstLine="708"/>
        <w:jc w:val="both"/>
        <w:rPr>
          <w:sz w:val="24"/>
          <w:szCs w:val="24"/>
        </w:rPr>
      </w:pPr>
      <w:r>
        <w:rPr>
          <w:sz w:val="24"/>
          <w:szCs w:val="24"/>
        </w:rPr>
        <w:t>Основная о</w:t>
      </w:r>
      <w:r w:rsidR="004F358B" w:rsidRPr="00C36ED0">
        <w:rPr>
          <w:sz w:val="24"/>
          <w:szCs w:val="24"/>
        </w:rPr>
        <w:t>бразовательная программа среднего профессионального образования подготовки специалистов среднего звена по специальности 18.02.06 Химическая технология органических веществ</w:t>
      </w:r>
      <w:r w:rsidR="00CF473E" w:rsidRPr="00C36ED0">
        <w:rPr>
          <w:sz w:val="24"/>
          <w:szCs w:val="24"/>
        </w:rPr>
        <w:t xml:space="preserve"> (далее – ППССЗ) </w:t>
      </w:r>
      <w:r w:rsidR="00D10F64" w:rsidRPr="00C36ED0">
        <w:rPr>
          <w:sz w:val="24"/>
          <w:szCs w:val="24"/>
        </w:rPr>
        <w:t>представляет собой комплект</w:t>
      </w:r>
      <w:r w:rsidR="00D10F64" w:rsidRPr="00C36ED0">
        <w:rPr>
          <w:i/>
          <w:sz w:val="24"/>
          <w:szCs w:val="24"/>
        </w:rPr>
        <w:t xml:space="preserve"> </w:t>
      </w:r>
      <w:r w:rsidR="00D10F64" w:rsidRPr="00C36ED0">
        <w:rPr>
          <w:sz w:val="24"/>
          <w:szCs w:val="24"/>
        </w:rPr>
        <w:t>документов, разработанных и утвержденных Государственн</w:t>
      </w:r>
      <w:r w:rsidR="00CF473E" w:rsidRPr="00C36ED0">
        <w:rPr>
          <w:sz w:val="24"/>
          <w:szCs w:val="24"/>
        </w:rPr>
        <w:t>ым</w:t>
      </w:r>
      <w:r w:rsidR="00D10F64" w:rsidRPr="00C36ED0">
        <w:rPr>
          <w:sz w:val="24"/>
          <w:szCs w:val="24"/>
        </w:rPr>
        <w:t xml:space="preserve"> бюджетн</w:t>
      </w:r>
      <w:r w:rsidR="00CF473E" w:rsidRPr="00C36ED0">
        <w:rPr>
          <w:sz w:val="24"/>
          <w:szCs w:val="24"/>
        </w:rPr>
        <w:t>ым профессиональным</w:t>
      </w:r>
      <w:r w:rsidR="00D10F64" w:rsidRPr="00C36ED0">
        <w:rPr>
          <w:sz w:val="24"/>
          <w:szCs w:val="24"/>
        </w:rPr>
        <w:t xml:space="preserve"> образовательн</w:t>
      </w:r>
      <w:r w:rsidR="00CF473E" w:rsidRPr="00C36ED0">
        <w:rPr>
          <w:sz w:val="24"/>
          <w:szCs w:val="24"/>
        </w:rPr>
        <w:t>ым</w:t>
      </w:r>
      <w:r w:rsidR="00D10F64" w:rsidRPr="00C36ED0">
        <w:rPr>
          <w:sz w:val="24"/>
          <w:szCs w:val="24"/>
        </w:rPr>
        <w:t xml:space="preserve"> </w:t>
      </w:r>
      <w:r w:rsidR="00CF473E" w:rsidRPr="00C36ED0">
        <w:rPr>
          <w:sz w:val="24"/>
          <w:szCs w:val="24"/>
        </w:rPr>
        <w:t>учреждением</w:t>
      </w:r>
      <w:r w:rsidR="00D10F64" w:rsidRPr="00C36ED0">
        <w:rPr>
          <w:sz w:val="24"/>
          <w:szCs w:val="24"/>
        </w:rPr>
        <w:t xml:space="preserve"> Иркутской области «Химико-технологический техникум г.Саянска» (далее – техникум) на основе </w:t>
      </w:r>
      <w:r w:rsidR="004F358B" w:rsidRPr="00C36ED0">
        <w:rPr>
          <w:sz w:val="24"/>
          <w:szCs w:val="24"/>
        </w:rPr>
        <w:t>Федерального государственного образовательного стандарта по специальности среднего</w:t>
      </w:r>
      <w:r w:rsidR="00C36ED0" w:rsidRPr="00C36ED0">
        <w:rPr>
          <w:sz w:val="24"/>
          <w:szCs w:val="24"/>
        </w:rPr>
        <w:t xml:space="preserve"> профессионального образования 18.02.06 Химическая технология органических веществ (утв.</w:t>
      </w:r>
      <w:r w:rsidR="004F358B" w:rsidRPr="00C36ED0">
        <w:rPr>
          <w:sz w:val="24"/>
          <w:szCs w:val="24"/>
        </w:rPr>
        <w:t xml:space="preserve"> приказом Министерства образования и </w:t>
      </w:r>
      <w:r w:rsidR="00C36ED0" w:rsidRPr="00C36ED0">
        <w:rPr>
          <w:sz w:val="24"/>
          <w:szCs w:val="24"/>
        </w:rPr>
        <w:t>науки Российской Федерации № 436 от 7.05.2014</w:t>
      </w:r>
      <w:r w:rsidR="004F358B" w:rsidRPr="00C36ED0">
        <w:rPr>
          <w:sz w:val="24"/>
          <w:szCs w:val="24"/>
        </w:rPr>
        <w:t xml:space="preserve"> г.)</w:t>
      </w:r>
      <w:r w:rsidR="00827A16">
        <w:rPr>
          <w:sz w:val="24"/>
          <w:szCs w:val="24"/>
        </w:rPr>
        <w:t xml:space="preserve"> и </w:t>
      </w:r>
      <w:r w:rsidR="00827A16" w:rsidRPr="009860F3">
        <w:rPr>
          <w:sz w:val="24"/>
          <w:szCs w:val="24"/>
        </w:rPr>
        <w:t xml:space="preserve">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 </w:t>
      </w:r>
      <w:r w:rsidR="00D10F64" w:rsidRPr="00C36ED0">
        <w:rPr>
          <w:sz w:val="24"/>
          <w:szCs w:val="24"/>
        </w:rPr>
        <w:t xml:space="preserve"> </w:t>
      </w:r>
    </w:p>
    <w:p w:rsidR="00D10F64" w:rsidRDefault="00D10F64" w:rsidP="00B6285C">
      <w:pPr>
        <w:ind w:firstLine="708"/>
        <w:jc w:val="both"/>
        <w:rPr>
          <w:w w:val="100"/>
          <w:sz w:val="24"/>
          <w:szCs w:val="24"/>
        </w:rPr>
      </w:pPr>
      <w:r w:rsidRPr="00C36ED0">
        <w:rPr>
          <w:w w:val="100"/>
          <w:sz w:val="24"/>
          <w:szCs w:val="24"/>
        </w:rPr>
        <w:t>Образовательная программа регламентирует цели, ожидаемые результаты, содержание, условия и техн</w:t>
      </w:r>
      <w:r w:rsidRPr="00C36ED0">
        <w:rPr>
          <w:w w:val="100"/>
          <w:sz w:val="24"/>
          <w:szCs w:val="24"/>
        </w:rPr>
        <w:t>о</w:t>
      </w:r>
      <w:r w:rsidRPr="00C36ED0">
        <w:rPr>
          <w:w w:val="100"/>
          <w:sz w:val="24"/>
          <w:szCs w:val="24"/>
        </w:rPr>
        <w:t>логии реализации образовательного процесса, оценку качества подготовки выпускника по данной специальности и включает в себя: 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w:t>
      </w:r>
      <w:r w:rsidR="008F676A" w:rsidRPr="00C36ED0">
        <w:rPr>
          <w:w w:val="100"/>
          <w:sz w:val="24"/>
          <w:szCs w:val="24"/>
        </w:rPr>
        <w:t>, программы учебной и производственной практик</w:t>
      </w:r>
      <w:r w:rsidRPr="00C36ED0">
        <w:rPr>
          <w:w w:val="100"/>
          <w:sz w:val="24"/>
          <w:szCs w:val="24"/>
        </w:rPr>
        <w:t xml:space="preserve"> и методические материалы, обеспечивающие реализацию образовательных технологий.</w:t>
      </w:r>
    </w:p>
    <w:p w:rsidR="000D4A48" w:rsidRDefault="000D4A48" w:rsidP="00B6285C">
      <w:pPr>
        <w:ind w:firstLine="708"/>
        <w:jc w:val="both"/>
        <w:rPr>
          <w:w w:val="100"/>
          <w:sz w:val="24"/>
          <w:szCs w:val="24"/>
        </w:rPr>
      </w:pPr>
    </w:p>
    <w:p w:rsidR="000D4A48" w:rsidRPr="00CE1FE7" w:rsidRDefault="000D4A48" w:rsidP="000D4A48">
      <w:pPr>
        <w:ind w:firstLine="709"/>
        <w:jc w:val="both"/>
        <w:rPr>
          <w:bCs/>
          <w:color w:val="auto"/>
          <w:w w:val="100"/>
          <w:sz w:val="24"/>
          <w:szCs w:val="24"/>
        </w:rPr>
      </w:pPr>
      <w:r w:rsidRPr="00CE1FE7">
        <w:rPr>
          <w:bCs/>
          <w:color w:val="auto"/>
          <w:w w:val="100"/>
          <w:sz w:val="24"/>
          <w:szCs w:val="24"/>
        </w:rPr>
        <w:t>Образовательная программа включает:</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Пояснительную записку;</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Учебный план;</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Календарный учебный график;</w:t>
      </w:r>
    </w:p>
    <w:p w:rsidR="000D4A48" w:rsidRPr="00CE1FE7" w:rsidRDefault="000D4A48" w:rsidP="000D4A48">
      <w:pPr>
        <w:numPr>
          <w:ilvl w:val="0"/>
          <w:numId w:val="134"/>
        </w:numPr>
        <w:jc w:val="both"/>
        <w:rPr>
          <w:bCs/>
          <w:color w:val="auto"/>
          <w:w w:val="100"/>
          <w:sz w:val="24"/>
          <w:szCs w:val="24"/>
        </w:rPr>
      </w:pPr>
      <w:r>
        <w:rPr>
          <w:bCs/>
          <w:color w:val="auto"/>
          <w:w w:val="100"/>
          <w:sz w:val="24"/>
          <w:szCs w:val="24"/>
        </w:rPr>
        <w:t>Рабочую программу</w:t>
      </w:r>
      <w:r w:rsidRPr="00CE1FE7">
        <w:rPr>
          <w:bCs/>
          <w:color w:val="auto"/>
          <w:w w:val="100"/>
          <w:sz w:val="24"/>
          <w:szCs w:val="24"/>
        </w:rPr>
        <w:t xml:space="preserve"> воспитания;</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Календа</w:t>
      </w:r>
      <w:r w:rsidR="00B63259">
        <w:rPr>
          <w:bCs/>
          <w:color w:val="auto"/>
          <w:w w:val="100"/>
          <w:sz w:val="24"/>
          <w:szCs w:val="24"/>
        </w:rPr>
        <w:t>рный план воспитательной работы;</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Рабочие программы учебных дисциплин и профессиональных модулей;</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Рабочие программы учебной и производственной практик;</w:t>
      </w:r>
    </w:p>
    <w:p w:rsidR="000D4A48" w:rsidRDefault="000D4A48" w:rsidP="000D4A48">
      <w:pPr>
        <w:numPr>
          <w:ilvl w:val="0"/>
          <w:numId w:val="134"/>
        </w:numPr>
        <w:jc w:val="both"/>
        <w:rPr>
          <w:bCs/>
          <w:color w:val="auto"/>
          <w:w w:val="100"/>
          <w:sz w:val="24"/>
          <w:szCs w:val="24"/>
        </w:rPr>
      </w:pPr>
      <w:r w:rsidRPr="00CE1FE7">
        <w:rPr>
          <w:bCs/>
          <w:color w:val="auto"/>
          <w:w w:val="100"/>
          <w:sz w:val="24"/>
          <w:szCs w:val="24"/>
        </w:rPr>
        <w:t>Программа государственной итоговой аттестации;</w:t>
      </w:r>
    </w:p>
    <w:p w:rsidR="000D4A48" w:rsidRPr="00CE1FE7" w:rsidRDefault="000D4A48" w:rsidP="000D4A48">
      <w:pPr>
        <w:numPr>
          <w:ilvl w:val="0"/>
          <w:numId w:val="134"/>
        </w:numPr>
        <w:jc w:val="both"/>
        <w:rPr>
          <w:bCs/>
          <w:color w:val="auto"/>
          <w:w w:val="100"/>
          <w:sz w:val="24"/>
          <w:szCs w:val="24"/>
        </w:rPr>
      </w:pPr>
      <w:r w:rsidRPr="00CE1FE7">
        <w:rPr>
          <w:bCs/>
          <w:color w:val="auto"/>
          <w:w w:val="100"/>
          <w:sz w:val="24"/>
          <w:szCs w:val="24"/>
        </w:rPr>
        <w:t>Оценочные и методические материалы</w:t>
      </w:r>
      <w:r w:rsidR="00B63259">
        <w:rPr>
          <w:bCs/>
          <w:color w:val="auto"/>
          <w:w w:val="100"/>
          <w:sz w:val="24"/>
          <w:szCs w:val="24"/>
        </w:rPr>
        <w:t>.</w:t>
      </w:r>
    </w:p>
    <w:p w:rsidR="000D4A48" w:rsidRPr="00C36ED0" w:rsidRDefault="000D4A48" w:rsidP="00B6285C">
      <w:pPr>
        <w:ind w:firstLine="708"/>
        <w:jc w:val="both"/>
        <w:rPr>
          <w:w w:val="100"/>
          <w:sz w:val="24"/>
          <w:szCs w:val="24"/>
        </w:rPr>
      </w:pPr>
    </w:p>
    <w:p w:rsidR="00D10F64" w:rsidRPr="00C36ED0" w:rsidRDefault="00D10F64" w:rsidP="00B6285C">
      <w:pPr>
        <w:jc w:val="both"/>
        <w:rPr>
          <w:w w:val="100"/>
          <w:sz w:val="24"/>
          <w:szCs w:val="24"/>
        </w:rPr>
      </w:pPr>
    </w:p>
    <w:p w:rsidR="00D10F64" w:rsidRPr="00C36ED0" w:rsidRDefault="00D10F64" w:rsidP="00B6285C">
      <w:pPr>
        <w:jc w:val="center"/>
        <w:rPr>
          <w:b/>
          <w:w w:val="100"/>
          <w:sz w:val="24"/>
          <w:szCs w:val="24"/>
        </w:rPr>
      </w:pPr>
      <w:bookmarkStart w:id="0" w:name="_Toc149688194"/>
      <w:bookmarkStart w:id="1" w:name="_Toc149688250"/>
      <w:bookmarkStart w:id="2" w:name="_Toc149693817"/>
      <w:r w:rsidRPr="00C36ED0">
        <w:rPr>
          <w:b/>
          <w:w w:val="100"/>
          <w:sz w:val="24"/>
          <w:szCs w:val="24"/>
        </w:rPr>
        <w:t xml:space="preserve">1. Нормативно-правовую базу </w:t>
      </w:r>
      <w:r w:rsidR="008F676A" w:rsidRPr="00C36ED0">
        <w:rPr>
          <w:b/>
          <w:w w:val="100"/>
          <w:sz w:val="24"/>
          <w:szCs w:val="24"/>
        </w:rPr>
        <w:t>ППССЗ</w:t>
      </w:r>
      <w:r w:rsidRPr="00C36ED0">
        <w:rPr>
          <w:b/>
          <w:w w:val="100"/>
          <w:sz w:val="24"/>
          <w:szCs w:val="24"/>
        </w:rPr>
        <w:t xml:space="preserve"> составляют:</w:t>
      </w:r>
    </w:p>
    <w:p w:rsidR="004F358B" w:rsidRPr="00C36ED0" w:rsidRDefault="00C36ED0" w:rsidP="004F358B">
      <w:pPr>
        <w:tabs>
          <w:tab w:val="left" w:pos="1418"/>
        </w:tabs>
        <w:jc w:val="both"/>
        <w:rPr>
          <w:color w:val="auto"/>
          <w:w w:val="100"/>
          <w:sz w:val="24"/>
          <w:szCs w:val="24"/>
        </w:rPr>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C36ED0">
        <w:rPr>
          <w:color w:val="auto"/>
          <w:w w:val="100"/>
          <w:sz w:val="24"/>
          <w:szCs w:val="24"/>
        </w:rPr>
        <w:t>1. Федеральный Закон № 273-</w:t>
      </w:r>
      <w:r w:rsidR="004F358B" w:rsidRPr="00C36ED0">
        <w:rPr>
          <w:color w:val="auto"/>
          <w:w w:val="100"/>
          <w:sz w:val="24"/>
          <w:szCs w:val="24"/>
        </w:rPr>
        <w:t xml:space="preserve">ФЗ «Об образовании в Российской Федерации» от 29 декабря 2012г.; </w:t>
      </w:r>
    </w:p>
    <w:p w:rsidR="00C36ED0" w:rsidRDefault="004F358B" w:rsidP="004F358B">
      <w:pPr>
        <w:tabs>
          <w:tab w:val="left" w:pos="1418"/>
        </w:tabs>
        <w:jc w:val="both"/>
        <w:rPr>
          <w:color w:val="auto"/>
          <w:w w:val="100"/>
          <w:sz w:val="24"/>
          <w:szCs w:val="24"/>
        </w:rPr>
      </w:pPr>
      <w:r w:rsidRPr="00C36ED0">
        <w:rPr>
          <w:color w:val="auto"/>
          <w:w w:val="100"/>
          <w:sz w:val="24"/>
          <w:szCs w:val="24"/>
        </w:rPr>
        <w:t>2.</w:t>
      </w:r>
      <w:r w:rsidR="00827A16">
        <w:rPr>
          <w:w w:val="100"/>
          <w:sz w:val="24"/>
          <w:szCs w:val="24"/>
        </w:rPr>
        <w:t xml:space="preserve"> Федеральный государственный образовательный стандарт</w:t>
      </w:r>
      <w:r w:rsidR="00C36ED0" w:rsidRPr="00C36ED0">
        <w:rPr>
          <w:w w:val="100"/>
          <w:sz w:val="24"/>
          <w:szCs w:val="24"/>
        </w:rPr>
        <w:t xml:space="preserve"> по специальности среднего профессионального образования 18.02.06 Химическая технология органических веществ</w:t>
      </w:r>
      <w:r w:rsidRPr="00C36ED0">
        <w:rPr>
          <w:color w:val="auto"/>
          <w:w w:val="100"/>
          <w:sz w:val="24"/>
          <w:szCs w:val="24"/>
        </w:rPr>
        <w:t xml:space="preserve">; </w:t>
      </w:r>
    </w:p>
    <w:p w:rsidR="00827A16" w:rsidRPr="00C36ED0" w:rsidRDefault="00827A16" w:rsidP="004F358B">
      <w:pPr>
        <w:tabs>
          <w:tab w:val="left" w:pos="1418"/>
        </w:tabs>
        <w:jc w:val="both"/>
        <w:rPr>
          <w:color w:val="auto"/>
          <w:w w:val="100"/>
          <w:sz w:val="24"/>
          <w:szCs w:val="24"/>
        </w:rPr>
      </w:pPr>
      <w:r>
        <w:rPr>
          <w:color w:val="auto"/>
          <w:w w:val="100"/>
          <w:sz w:val="24"/>
          <w:szCs w:val="24"/>
        </w:rPr>
        <w:t xml:space="preserve">3. </w:t>
      </w:r>
      <w:r w:rsidRPr="009860F3">
        <w:rPr>
          <w:w w:val="100"/>
          <w:sz w:val="24"/>
          <w:szCs w:val="24"/>
        </w:rPr>
        <w:t>Федераль</w:t>
      </w:r>
      <w:r>
        <w:rPr>
          <w:w w:val="100"/>
          <w:sz w:val="24"/>
          <w:szCs w:val="24"/>
        </w:rPr>
        <w:t>ный государственный образовательный стандарт</w:t>
      </w:r>
      <w:r w:rsidRPr="009860F3">
        <w:rPr>
          <w:w w:val="100"/>
          <w:sz w:val="24"/>
          <w:szCs w:val="24"/>
        </w:rPr>
        <w:t xml:space="preserve"> среднего общего образования (утв. Приказом Минобрнауки РФ от 17 мая 2012 г. №</w:t>
      </w:r>
      <w:r>
        <w:rPr>
          <w:w w:val="100"/>
          <w:sz w:val="24"/>
          <w:szCs w:val="24"/>
        </w:rPr>
        <w:t xml:space="preserve"> </w:t>
      </w:r>
      <w:r w:rsidRPr="009860F3">
        <w:rPr>
          <w:w w:val="100"/>
          <w:sz w:val="24"/>
          <w:szCs w:val="24"/>
        </w:rPr>
        <w:t>413 с изменениями на 29.06.2017)</w:t>
      </w:r>
      <w:r w:rsidRPr="009860F3">
        <w:rPr>
          <w:color w:val="auto"/>
          <w:w w:val="100"/>
          <w:sz w:val="24"/>
          <w:szCs w:val="24"/>
        </w:rPr>
        <w:t>;</w:t>
      </w:r>
    </w:p>
    <w:p w:rsidR="005B3CC4" w:rsidRPr="00C36ED0" w:rsidRDefault="00827A16" w:rsidP="004F358B">
      <w:pPr>
        <w:tabs>
          <w:tab w:val="left" w:pos="1418"/>
        </w:tabs>
        <w:jc w:val="both"/>
        <w:rPr>
          <w:color w:val="auto"/>
          <w:w w:val="100"/>
          <w:sz w:val="24"/>
          <w:szCs w:val="24"/>
        </w:rPr>
      </w:pPr>
      <w:r>
        <w:rPr>
          <w:color w:val="auto"/>
          <w:w w:val="100"/>
          <w:sz w:val="24"/>
          <w:szCs w:val="24"/>
        </w:rPr>
        <w:t>4</w:t>
      </w:r>
      <w:r w:rsidR="004F358B" w:rsidRPr="00C36ED0">
        <w:rPr>
          <w:color w:val="auto"/>
          <w:w w:val="100"/>
          <w:sz w:val="24"/>
          <w:szCs w:val="24"/>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науки РФ от 14 июня 2013 г. №464);       </w:t>
      </w:r>
    </w:p>
    <w:p w:rsidR="005B3CC4" w:rsidRPr="00C36ED0" w:rsidRDefault="00827A16" w:rsidP="004F358B">
      <w:pPr>
        <w:tabs>
          <w:tab w:val="left" w:pos="1418"/>
        </w:tabs>
        <w:jc w:val="both"/>
        <w:rPr>
          <w:color w:val="auto"/>
          <w:w w:val="100"/>
          <w:sz w:val="24"/>
          <w:szCs w:val="24"/>
        </w:rPr>
      </w:pPr>
      <w:r>
        <w:rPr>
          <w:color w:val="auto"/>
          <w:w w:val="100"/>
          <w:sz w:val="24"/>
          <w:szCs w:val="24"/>
        </w:rPr>
        <w:t>5</w:t>
      </w:r>
      <w:r w:rsidR="005B3CC4" w:rsidRPr="00C36ED0">
        <w:rPr>
          <w:color w:val="auto"/>
          <w:w w:val="100"/>
          <w:sz w:val="24"/>
          <w:szCs w:val="24"/>
        </w:rPr>
        <w:t xml:space="preserve">. Приказ Минобрнауки РФот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 </w:t>
      </w:r>
    </w:p>
    <w:p w:rsidR="005B3CC4" w:rsidRPr="00C36ED0" w:rsidRDefault="00827A16" w:rsidP="004F358B">
      <w:pPr>
        <w:tabs>
          <w:tab w:val="left" w:pos="1418"/>
        </w:tabs>
        <w:jc w:val="both"/>
        <w:rPr>
          <w:color w:val="auto"/>
          <w:w w:val="100"/>
          <w:sz w:val="24"/>
          <w:szCs w:val="24"/>
        </w:rPr>
      </w:pPr>
      <w:r>
        <w:rPr>
          <w:color w:val="auto"/>
          <w:w w:val="100"/>
          <w:sz w:val="24"/>
          <w:szCs w:val="24"/>
        </w:rPr>
        <w:lastRenderedPageBreak/>
        <w:t>6</w:t>
      </w:r>
      <w:r w:rsidR="004F358B" w:rsidRPr="00C36ED0">
        <w:rPr>
          <w:color w:val="auto"/>
          <w:w w:val="100"/>
          <w:sz w:val="24"/>
          <w:szCs w:val="24"/>
        </w:rPr>
        <w:t>. Приказ Министерства образования и науки РФ от 29 октября 2013г. №1199 "Об утверждении перечней профессий и специальностей СПО";</w:t>
      </w:r>
    </w:p>
    <w:p w:rsidR="004F358B" w:rsidRPr="00C36ED0" w:rsidRDefault="00827A16" w:rsidP="004F358B">
      <w:pPr>
        <w:tabs>
          <w:tab w:val="left" w:pos="1418"/>
        </w:tabs>
        <w:jc w:val="both"/>
        <w:rPr>
          <w:color w:val="auto"/>
          <w:w w:val="100"/>
          <w:sz w:val="24"/>
          <w:szCs w:val="24"/>
        </w:rPr>
      </w:pPr>
      <w:r>
        <w:rPr>
          <w:color w:val="auto"/>
          <w:w w:val="100"/>
          <w:sz w:val="24"/>
          <w:szCs w:val="24"/>
        </w:rPr>
        <w:t>7</w:t>
      </w:r>
      <w:r w:rsidR="005B3CC4" w:rsidRPr="00C36ED0">
        <w:rPr>
          <w:color w:val="auto"/>
          <w:w w:val="100"/>
          <w:sz w:val="24"/>
          <w:szCs w:val="24"/>
        </w:rPr>
        <w:t>.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r w:rsidR="004F358B" w:rsidRPr="00C36ED0">
        <w:rPr>
          <w:color w:val="auto"/>
          <w:w w:val="100"/>
          <w:sz w:val="24"/>
          <w:szCs w:val="24"/>
        </w:rPr>
        <w:t xml:space="preserve"> </w:t>
      </w:r>
    </w:p>
    <w:p w:rsidR="004F358B" w:rsidRPr="00C36ED0" w:rsidRDefault="005B3CC4" w:rsidP="004F358B">
      <w:pPr>
        <w:tabs>
          <w:tab w:val="left" w:pos="1418"/>
        </w:tabs>
        <w:jc w:val="both"/>
        <w:rPr>
          <w:color w:val="auto"/>
          <w:w w:val="100"/>
          <w:sz w:val="24"/>
          <w:szCs w:val="24"/>
        </w:rPr>
      </w:pPr>
      <w:r w:rsidRPr="00C36ED0">
        <w:rPr>
          <w:color w:val="auto"/>
          <w:w w:val="100"/>
          <w:sz w:val="24"/>
          <w:szCs w:val="24"/>
        </w:rPr>
        <w:t>8</w:t>
      </w:r>
      <w:r w:rsidR="004F358B" w:rsidRPr="00C36ED0">
        <w:rPr>
          <w:color w:val="auto"/>
          <w:w w:val="100"/>
          <w:sz w:val="24"/>
          <w:szCs w:val="24"/>
        </w:rPr>
        <w:t>. 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C36ED0" w:rsidRDefault="005B3CC4" w:rsidP="004F358B">
      <w:pPr>
        <w:tabs>
          <w:tab w:val="left" w:pos="1418"/>
        </w:tabs>
        <w:jc w:val="both"/>
        <w:rPr>
          <w:color w:val="auto"/>
          <w:w w:val="100"/>
          <w:sz w:val="24"/>
          <w:szCs w:val="24"/>
        </w:rPr>
      </w:pPr>
      <w:r w:rsidRPr="00C36ED0">
        <w:rPr>
          <w:color w:val="auto"/>
          <w:w w:val="100"/>
          <w:sz w:val="24"/>
          <w:szCs w:val="24"/>
        </w:rPr>
        <w:t>9</w:t>
      </w:r>
      <w:r w:rsidR="004F358B" w:rsidRPr="00C36ED0">
        <w:rPr>
          <w:color w:val="auto"/>
          <w:w w:val="100"/>
          <w:sz w:val="24"/>
          <w:szCs w:val="24"/>
        </w:rPr>
        <w:t xml:space="preserve">. Распоряжение министерства образования Иркутской области №617-мр от 10 июня 2014г. "Об итогах совещания руководителей государственных профессиональных образовательных </w:t>
      </w:r>
      <w:r w:rsidR="00C36ED0">
        <w:rPr>
          <w:color w:val="auto"/>
          <w:w w:val="100"/>
          <w:sz w:val="24"/>
          <w:szCs w:val="24"/>
        </w:rPr>
        <w:t>организаций";</w:t>
      </w:r>
    </w:p>
    <w:p w:rsidR="004F358B" w:rsidRPr="00C36ED0" w:rsidRDefault="005B3CC4" w:rsidP="004F358B">
      <w:pPr>
        <w:tabs>
          <w:tab w:val="left" w:pos="1418"/>
        </w:tabs>
        <w:jc w:val="both"/>
        <w:rPr>
          <w:color w:val="auto"/>
          <w:w w:val="100"/>
          <w:sz w:val="24"/>
          <w:szCs w:val="24"/>
        </w:rPr>
      </w:pPr>
      <w:r w:rsidRPr="00C36ED0">
        <w:rPr>
          <w:color w:val="auto"/>
          <w:w w:val="100"/>
          <w:sz w:val="24"/>
          <w:szCs w:val="24"/>
        </w:rPr>
        <w:t>10</w:t>
      </w:r>
      <w:r w:rsidR="004F358B" w:rsidRPr="00C36ED0">
        <w:rPr>
          <w:color w:val="auto"/>
          <w:w w:val="100"/>
          <w:sz w:val="24"/>
          <w:szCs w:val="24"/>
        </w:rPr>
        <w:t>.Устав ГБПОУ ХТТ г.Саянска;</w:t>
      </w:r>
    </w:p>
    <w:p w:rsidR="005B3CC4" w:rsidRDefault="005B3CC4" w:rsidP="005B3CC4">
      <w:pPr>
        <w:tabs>
          <w:tab w:val="left" w:pos="1418"/>
        </w:tabs>
        <w:jc w:val="both"/>
        <w:rPr>
          <w:color w:val="auto"/>
          <w:w w:val="100"/>
          <w:sz w:val="24"/>
          <w:szCs w:val="24"/>
        </w:rPr>
      </w:pPr>
      <w:r w:rsidRPr="00C36ED0">
        <w:rPr>
          <w:color w:val="auto"/>
          <w:w w:val="100"/>
          <w:sz w:val="24"/>
          <w:szCs w:val="24"/>
        </w:rPr>
        <w:t>11</w:t>
      </w:r>
      <w:r w:rsidR="004F358B" w:rsidRPr="00C36ED0">
        <w:rPr>
          <w:color w:val="auto"/>
          <w:w w:val="100"/>
          <w:sz w:val="24"/>
          <w:szCs w:val="24"/>
        </w:rPr>
        <w:t xml:space="preserve">. </w:t>
      </w:r>
      <w:r w:rsidRPr="00C36ED0">
        <w:rPr>
          <w:color w:val="auto"/>
          <w:w w:val="100"/>
          <w:sz w:val="24"/>
          <w:szCs w:val="24"/>
        </w:rPr>
        <w:t>Локальные нормативные акты ГБПОУ ХТТ г.Саянска;</w:t>
      </w:r>
    </w:p>
    <w:p w:rsidR="001E0204" w:rsidRDefault="001E0204" w:rsidP="005B3CC4">
      <w:pPr>
        <w:tabs>
          <w:tab w:val="left" w:pos="1418"/>
        </w:tabs>
        <w:jc w:val="both"/>
        <w:rPr>
          <w:color w:val="auto"/>
          <w:w w:val="100"/>
          <w:sz w:val="24"/>
          <w:szCs w:val="24"/>
        </w:rPr>
      </w:pPr>
      <w:r>
        <w:rPr>
          <w:color w:val="auto"/>
          <w:w w:val="100"/>
          <w:sz w:val="24"/>
          <w:szCs w:val="24"/>
        </w:rPr>
        <w:t xml:space="preserve">12. </w:t>
      </w:r>
      <w:r w:rsidRPr="00EB3B81">
        <w:rPr>
          <w:color w:val="auto"/>
          <w:w w:val="100"/>
          <w:sz w:val="24"/>
          <w:szCs w:val="24"/>
        </w:rPr>
        <w:t xml:space="preserve">Решения заседания </w:t>
      </w:r>
      <w:r w:rsidRPr="00EB3B81">
        <w:rPr>
          <w:w w:val="100"/>
          <w:sz w:val="24"/>
          <w:szCs w:val="24"/>
        </w:rPr>
        <w:t>ЦК преподавателей и мастеров производственного ведущих обучение по укрупненной группе профессий и специальностей 18.00.00 «Химическая технология»</w:t>
      </w:r>
      <w:r w:rsidRPr="00E504F3">
        <w:rPr>
          <w:color w:val="auto"/>
          <w:w w:val="100"/>
          <w:sz w:val="24"/>
          <w:szCs w:val="24"/>
        </w:rPr>
        <w:t xml:space="preserve"> о распределении вариативной</w:t>
      </w:r>
      <w:r w:rsidR="0099358C">
        <w:rPr>
          <w:color w:val="auto"/>
          <w:w w:val="100"/>
          <w:sz w:val="24"/>
          <w:szCs w:val="24"/>
        </w:rPr>
        <w:t xml:space="preserve"> части ОП СПО (Протокол №4 от 23.03.2022</w:t>
      </w:r>
      <w:r w:rsidRPr="00E504F3">
        <w:rPr>
          <w:color w:val="auto"/>
          <w:w w:val="100"/>
          <w:sz w:val="24"/>
          <w:szCs w:val="24"/>
        </w:rPr>
        <w:t>);</w:t>
      </w:r>
    </w:p>
    <w:p w:rsidR="004F358B" w:rsidRPr="00C36ED0" w:rsidRDefault="001E0204" w:rsidP="005B3CC4">
      <w:pPr>
        <w:tabs>
          <w:tab w:val="left" w:pos="1418"/>
        </w:tabs>
        <w:jc w:val="both"/>
        <w:rPr>
          <w:color w:val="auto"/>
          <w:w w:val="100"/>
          <w:sz w:val="24"/>
          <w:szCs w:val="24"/>
        </w:rPr>
      </w:pPr>
      <w:r>
        <w:rPr>
          <w:color w:val="auto"/>
          <w:w w:val="100"/>
          <w:sz w:val="24"/>
          <w:szCs w:val="24"/>
        </w:rPr>
        <w:t>13</w:t>
      </w:r>
      <w:r w:rsidR="005B3CC4" w:rsidRPr="00C36ED0">
        <w:rPr>
          <w:color w:val="auto"/>
          <w:w w:val="100"/>
          <w:sz w:val="24"/>
          <w:szCs w:val="24"/>
        </w:rPr>
        <w:t>. Листа предварительного согласования распределения вариативной части ОП СПО</w:t>
      </w:r>
      <w:r w:rsidR="00827A16">
        <w:rPr>
          <w:color w:val="auto"/>
          <w:w w:val="100"/>
          <w:sz w:val="24"/>
          <w:szCs w:val="24"/>
        </w:rPr>
        <w:t xml:space="preserve"> </w:t>
      </w:r>
    </w:p>
    <w:p w:rsidR="008F676A" w:rsidRPr="00C36ED0" w:rsidRDefault="008F676A" w:rsidP="008F676A">
      <w:pPr>
        <w:tabs>
          <w:tab w:val="left" w:pos="1418"/>
        </w:tabs>
        <w:jc w:val="both"/>
        <w:rPr>
          <w:color w:val="auto"/>
          <w:w w:val="100"/>
          <w:sz w:val="24"/>
          <w:szCs w:val="24"/>
        </w:rPr>
      </w:pPr>
    </w:p>
    <w:p w:rsidR="00D10F64" w:rsidRPr="00C36ED0" w:rsidRDefault="00D10F64" w:rsidP="008F676A">
      <w:pPr>
        <w:tabs>
          <w:tab w:val="left" w:pos="1418"/>
        </w:tabs>
        <w:jc w:val="center"/>
        <w:rPr>
          <w:b/>
          <w:bCs/>
          <w:w w:val="100"/>
          <w:sz w:val="24"/>
          <w:szCs w:val="24"/>
        </w:rPr>
      </w:pPr>
      <w:r w:rsidRPr="00C36ED0">
        <w:rPr>
          <w:b/>
          <w:bCs/>
          <w:w w:val="100"/>
          <w:sz w:val="24"/>
          <w:szCs w:val="24"/>
        </w:rPr>
        <w:t>2. Область профессиональной деятельности выпускника</w:t>
      </w:r>
    </w:p>
    <w:p w:rsidR="00D10F64" w:rsidRPr="00C36ED0" w:rsidRDefault="00A24528" w:rsidP="00B6285C">
      <w:pPr>
        <w:widowControl w:val="0"/>
        <w:tabs>
          <w:tab w:val="left" w:pos="540"/>
        </w:tabs>
        <w:jc w:val="both"/>
        <w:rPr>
          <w:w w:val="100"/>
          <w:sz w:val="24"/>
          <w:szCs w:val="24"/>
        </w:rPr>
      </w:pPr>
      <w:r w:rsidRPr="00C36ED0">
        <w:rPr>
          <w:w w:val="100"/>
          <w:sz w:val="24"/>
          <w:szCs w:val="24"/>
        </w:rPr>
        <w:t>технологические процессы производства органических веществ</w:t>
      </w:r>
      <w:r w:rsidR="00D10F64" w:rsidRPr="00C36ED0">
        <w:rPr>
          <w:w w:val="100"/>
          <w:sz w:val="24"/>
          <w:szCs w:val="24"/>
        </w:rPr>
        <w:t>.</w:t>
      </w:r>
    </w:p>
    <w:p w:rsidR="00A24528" w:rsidRPr="00C36ED0" w:rsidRDefault="00A24528" w:rsidP="00B6285C">
      <w:pPr>
        <w:tabs>
          <w:tab w:val="left" w:pos="1418"/>
        </w:tabs>
        <w:jc w:val="center"/>
        <w:rPr>
          <w:b/>
          <w:bCs/>
          <w:w w:val="100"/>
          <w:sz w:val="24"/>
          <w:szCs w:val="24"/>
        </w:rPr>
      </w:pPr>
    </w:p>
    <w:p w:rsidR="00D10F64" w:rsidRPr="00C36ED0" w:rsidRDefault="00D10F64" w:rsidP="00B6285C">
      <w:pPr>
        <w:tabs>
          <w:tab w:val="left" w:pos="1418"/>
        </w:tabs>
        <w:jc w:val="center"/>
        <w:rPr>
          <w:b/>
          <w:bCs/>
          <w:w w:val="100"/>
          <w:sz w:val="24"/>
          <w:szCs w:val="24"/>
        </w:rPr>
      </w:pPr>
      <w:r w:rsidRPr="00C36ED0">
        <w:rPr>
          <w:b/>
          <w:bCs/>
          <w:w w:val="100"/>
          <w:sz w:val="24"/>
          <w:szCs w:val="24"/>
        </w:rPr>
        <w:t>3. Объекты профессиональной деятельности выпускника</w:t>
      </w:r>
    </w:p>
    <w:p w:rsidR="00D10F64" w:rsidRPr="00C36ED0" w:rsidRDefault="00A24528" w:rsidP="00B8173C">
      <w:pPr>
        <w:pStyle w:val="ac"/>
        <w:ind w:left="0" w:firstLine="0"/>
      </w:pPr>
      <w:r w:rsidRPr="00C36ED0">
        <w:t xml:space="preserve">сырье и материалы; </w:t>
      </w:r>
      <w:r w:rsidR="00B8173C">
        <w:t xml:space="preserve"> </w:t>
      </w:r>
      <w:r w:rsidRPr="00C36ED0">
        <w:t>технологическое оборудование и механизмы; технологические процессы; нормативная и технологическая документация; руководство деятельностью персонала</w:t>
      </w:r>
      <w:r w:rsidR="00D10F64" w:rsidRPr="00C36ED0">
        <w:t xml:space="preserve">. </w:t>
      </w:r>
    </w:p>
    <w:p w:rsidR="00D10F64" w:rsidRPr="00C36ED0" w:rsidRDefault="00D10F64" w:rsidP="00B6285C">
      <w:pPr>
        <w:tabs>
          <w:tab w:val="left" w:pos="1418"/>
        </w:tabs>
        <w:jc w:val="both"/>
        <w:rPr>
          <w:b/>
          <w:bCs/>
          <w:w w:val="100"/>
          <w:sz w:val="24"/>
          <w:szCs w:val="24"/>
        </w:rPr>
      </w:pPr>
    </w:p>
    <w:p w:rsidR="00D10F64" w:rsidRPr="005B3CC4" w:rsidRDefault="00D10F64" w:rsidP="00B6285C">
      <w:pPr>
        <w:tabs>
          <w:tab w:val="left" w:pos="1418"/>
        </w:tabs>
        <w:jc w:val="center"/>
        <w:rPr>
          <w:b/>
          <w:bCs/>
          <w:w w:val="100"/>
          <w:sz w:val="24"/>
          <w:szCs w:val="24"/>
        </w:rPr>
      </w:pPr>
      <w:r w:rsidRPr="005B3CC4">
        <w:rPr>
          <w:b/>
          <w:bCs/>
          <w:w w:val="100"/>
          <w:sz w:val="24"/>
          <w:szCs w:val="24"/>
        </w:rPr>
        <w:t>4. Виды профессиональной деятельности выпускника.</w:t>
      </w:r>
    </w:p>
    <w:bookmarkEnd w:id="3"/>
    <w:bookmarkEnd w:id="4"/>
    <w:bookmarkEnd w:id="5"/>
    <w:bookmarkEnd w:id="6"/>
    <w:bookmarkEnd w:id="7"/>
    <w:bookmarkEnd w:id="8"/>
    <w:p w:rsidR="00D10F64" w:rsidRPr="005B3CC4" w:rsidRDefault="00A24528" w:rsidP="00B6285C">
      <w:pPr>
        <w:pStyle w:val="2"/>
        <w:widowControl w:val="0"/>
        <w:ind w:left="0" w:firstLine="720"/>
        <w:jc w:val="both"/>
        <w:rPr>
          <w:rFonts w:ascii="Times New Roman" w:hAnsi="Times New Roman" w:cs="Times New Roman"/>
          <w:szCs w:val="24"/>
        </w:rPr>
      </w:pPr>
      <w:r w:rsidRPr="005B3CC4">
        <w:rPr>
          <w:rFonts w:ascii="Times New Roman" w:hAnsi="Times New Roman" w:cs="Times New Roman"/>
          <w:szCs w:val="24"/>
        </w:rPr>
        <w:t>Техник-технолог</w:t>
      </w:r>
      <w:r w:rsidR="00D10F64" w:rsidRPr="005B3CC4">
        <w:rPr>
          <w:rFonts w:ascii="Times New Roman" w:hAnsi="Times New Roman" w:cs="Times New Roman"/>
          <w:szCs w:val="24"/>
        </w:rPr>
        <w:t xml:space="preserve"> готовится к следующим видам деятельности: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 xml:space="preserve">Обслуживание и эксплуатация технологического оборудования. </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Ведение технологических процессов производства органических веществ.</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Контроль ресурсов и обеспечение качества продукции.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Планирование и организация работы персонала производственного подразделения.</w:t>
      </w:r>
    </w:p>
    <w:p w:rsidR="00A24528"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Выполнение работ по одной или нескольким профессиям рабочих, должностям служащих (</w:t>
      </w:r>
      <w:r w:rsidR="00C36ED0">
        <w:rPr>
          <w:rFonts w:ascii="Times New Roman" w:hAnsi="Times New Roman" w:cs="Times New Roman"/>
          <w:szCs w:val="24"/>
        </w:rPr>
        <w:t xml:space="preserve">Машинист </w:t>
      </w:r>
      <w:r w:rsidR="00996820">
        <w:rPr>
          <w:rFonts w:ascii="Times New Roman" w:hAnsi="Times New Roman" w:cs="Times New Roman"/>
          <w:szCs w:val="24"/>
        </w:rPr>
        <w:t>насосных</w:t>
      </w:r>
      <w:r w:rsidR="00827A16">
        <w:rPr>
          <w:rFonts w:ascii="Times New Roman" w:hAnsi="Times New Roman" w:cs="Times New Roman"/>
          <w:szCs w:val="24"/>
        </w:rPr>
        <w:t xml:space="preserve"> </w:t>
      </w:r>
      <w:r w:rsidR="00C36ED0">
        <w:rPr>
          <w:rFonts w:ascii="Times New Roman" w:hAnsi="Times New Roman" w:cs="Times New Roman"/>
          <w:szCs w:val="24"/>
        </w:rPr>
        <w:t>установок</w:t>
      </w:r>
      <w:r w:rsidRPr="005B3CC4">
        <w:rPr>
          <w:rFonts w:ascii="Times New Roman" w:hAnsi="Times New Roman" w:cs="Times New Roman"/>
          <w:szCs w:val="24"/>
        </w:rPr>
        <w:t xml:space="preserve">). </w:t>
      </w:r>
    </w:p>
    <w:p w:rsidR="00827A16" w:rsidRPr="00827A16" w:rsidRDefault="00827A16" w:rsidP="00827A16">
      <w:pPr>
        <w:pStyle w:val="ac"/>
        <w:widowControl w:val="0"/>
        <w:spacing w:line="240" w:lineRule="auto"/>
        <w:ind w:left="0" w:right="-5" w:firstLine="0"/>
        <w:rPr>
          <w:b/>
          <w:i/>
        </w:rPr>
      </w:pPr>
    </w:p>
    <w:p w:rsidR="00D10F64" w:rsidRPr="005B3CC4" w:rsidRDefault="00D10F64" w:rsidP="00B6285C">
      <w:pPr>
        <w:pStyle w:val="ac"/>
        <w:widowControl w:val="0"/>
        <w:spacing w:line="240" w:lineRule="auto"/>
        <w:ind w:left="0" w:right="-5" w:firstLine="720"/>
        <w:jc w:val="center"/>
        <w:rPr>
          <w:b/>
        </w:rPr>
      </w:pPr>
      <w:r w:rsidRPr="005B3CC4">
        <w:rPr>
          <w:b/>
        </w:rPr>
        <w:t>5. Результаты освоения образовательной программы</w:t>
      </w:r>
    </w:p>
    <w:p w:rsidR="00D10F64" w:rsidRPr="005B3CC4" w:rsidRDefault="00D10F64" w:rsidP="00B6285C">
      <w:pPr>
        <w:pStyle w:val="ac"/>
        <w:widowControl w:val="0"/>
        <w:spacing w:line="240" w:lineRule="auto"/>
        <w:ind w:left="0" w:right="-5" w:firstLine="720"/>
      </w:pPr>
      <w:r w:rsidRPr="005B3CC4">
        <w:t>определяется оценкой качества подготовки обучающихся и выпускников осуществляется по направлениям:</w:t>
      </w:r>
    </w:p>
    <w:p w:rsidR="00D10F64" w:rsidRPr="005B3CC4" w:rsidRDefault="00D10F64" w:rsidP="00B6285C">
      <w:pPr>
        <w:pStyle w:val="ac"/>
        <w:widowControl w:val="0"/>
        <w:spacing w:line="240" w:lineRule="auto"/>
        <w:ind w:left="0" w:right="-5" w:firstLine="720"/>
      </w:pPr>
      <w:r w:rsidRPr="005B3CC4">
        <w:t>оценка уровня осво</w:t>
      </w:r>
      <w:r w:rsidRPr="005B3CC4">
        <w:t>е</w:t>
      </w:r>
      <w:r w:rsidRPr="005B3CC4">
        <w:t>ния дисциплин;</w:t>
      </w:r>
    </w:p>
    <w:p w:rsidR="00D10F64" w:rsidRPr="005B3CC4" w:rsidRDefault="00D10F64" w:rsidP="00B6285C">
      <w:pPr>
        <w:pStyle w:val="ac"/>
        <w:widowControl w:val="0"/>
        <w:spacing w:line="240" w:lineRule="auto"/>
        <w:ind w:left="0" w:right="-5" w:firstLine="709"/>
      </w:pPr>
      <w:r w:rsidRPr="005B3CC4">
        <w:t>оценка компетенций обучающихся.</w:t>
      </w:r>
    </w:p>
    <w:p w:rsidR="00D10F64" w:rsidRPr="005B3CC4" w:rsidRDefault="00D10F64" w:rsidP="00B6285C">
      <w:pPr>
        <w:pStyle w:val="ac"/>
        <w:widowControl w:val="0"/>
        <w:spacing w:line="240" w:lineRule="auto"/>
        <w:ind w:left="0" w:right="-5" w:firstLine="709"/>
      </w:pPr>
      <w:r w:rsidRPr="005B3CC4">
        <w:t>Для юношей предусматривается оценка результатов освоения основ военной службы.</w:t>
      </w:r>
    </w:p>
    <w:p w:rsidR="00D10F64" w:rsidRPr="005B3CC4" w:rsidRDefault="00D10F64" w:rsidP="00B6285C">
      <w:pPr>
        <w:ind w:right="-5" w:firstLine="709"/>
        <w:jc w:val="both"/>
        <w:rPr>
          <w:w w:val="100"/>
          <w:sz w:val="24"/>
          <w:szCs w:val="24"/>
        </w:rPr>
      </w:pPr>
      <w:r w:rsidRPr="005B3CC4">
        <w:rPr>
          <w:w w:val="100"/>
          <w:sz w:val="24"/>
          <w:szCs w:val="24"/>
        </w:rPr>
        <w:t xml:space="preserve">Выпускник, освоивший </w:t>
      </w:r>
      <w:r w:rsidR="00A24528" w:rsidRPr="005B3CC4">
        <w:rPr>
          <w:w w:val="100"/>
          <w:sz w:val="24"/>
          <w:szCs w:val="24"/>
        </w:rPr>
        <w:t>ППССЗ</w:t>
      </w:r>
      <w:r w:rsidRPr="005B3CC4">
        <w:rPr>
          <w:w w:val="100"/>
          <w:sz w:val="24"/>
          <w:szCs w:val="24"/>
        </w:rPr>
        <w:t>, должен обладать приобретаемыми комп</w:t>
      </w:r>
      <w:r w:rsidRPr="005B3CC4">
        <w:rPr>
          <w:w w:val="100"/>
          <w:sz w:val="24"/>
          <w:szCs w:val="24"/>
        </w:rPr>
        <w:t>е</w:t>
      </w:r>
      <w:r w:rsidRPr="005B3CC4">
        <w:rPr>
          <w:w w:val="100"/>
          <w:sz w:val="24"/>
          <w:szCs w:val="24"/>
        </w:rPr>
        <w:t>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w:t>
      </w:r>
      <w:r w:rsidRPr="005B3CC4">
        <w:rPr>
          <w:w w:val="100"/>
          <w:sz w:val="24"/>
          <w:szCs w:val="24"/>
        </w:rPr>
        <w:t>а</w:t>
      </w:r>
      <w:r w:rsidRPr="005B3CC4">
        <w:rPr>
          <w:w w:val="100"/>
          <w:sz w:val="24"/>
          <w:szCs w:val="24"/>
        </w:rPr>
        <w:t xml:space="preserve">дачами профессиональной деятельности. </w:t>
      </w:r>
    </w:p>
    <w:p w:rsidR="00D10F64" w:rsidRPr="005B3CC4" w:rsidRDefault="00A24528" w:rsidP="00B6285C">
      <w:pPr>
        <w:pStyle w:val="af"/>
        <w:widowControl w:val="0"/>
        <w:ind w:left="0" w:firstLine="709"/>
        <w:jc w:val="both"/>
        <w:rPr>
          <w:b/>
          <w:iCs/>
        </w:rPr>
      </w:pPr>
      <w:r w:rsidRPr="005B3CC4">
        <w:rPr>
          <w:bCs/>
        </w:rPr>
        <w:t>Техник-технолог</w:t>
      </w:r>
      <w:r w:rsidR="00D10F64" w:rsidRPr="005B3CC4">
        <w:rPr>
          <w:bCs/>
        </w:rPr>
        <w:t xml:space="preserve"> </w:t>
      </w:r>
      <w:r w:rsidR="00D10F64" w:rsidRPr="005B3CC4">
        <w:t xml:space="preserve">должен обладать </w:t>
      </w:r>
      <w:r w:rsidR="00D10F64" w:rsidRPr="005B3CC4">
        <w:rPr>
          <w:b/>
        </w:rPr>
        <w:t xml:space="preserve">общими </w:t>
      </w:r>
      <w:r w:rsidR="00D10F64" w:rsidRPr="005B3CC4">
        <w:rPr>
          <w:b/>
          <w:iCs/>
        </w:rPr>
        <w:t xml:space="preserve">компетенциями, </w:t>
      </w:r>
      <w:r w:rsidR="00D10F64" w:rsidRPr="005B3CC4">
        <w:rPr>
          <w:iCs/>
        </w:rPr>
        <w:t>включающими в себя способность:</w:t>
      </w:r>
    </w:p>
    <w:p w:rsidR="00A24528" w:rsidRPr="005B3CC4" w:rsidRDefault="00C36ED0" w:rsidP="00A24528">
      <w:pPr>
        <w:pStyle w:val="af"/>
        <w:widowControl w:val="0"/>
        <w:ind w:left="0" w:firstLine="0"/>
        <w:jc w:val="both"/>
      </w:pPr>
      <w:r>
        <w:t xml:space="preserve">ОК 1. </w:t>
      </w:r>
      <w:r w:rsidR="00A24528" w:rsidRPr="005B3CC4">
        <w:t xml:space="preserve">Понимать сущность и социальную значимость своей будущей профессии, проявлять к ней устойчивый интерес. </w:t>
      </w:r>
    </w:p>
    <w:p w:rsidR="00A24528" w:rsidRPr="005B3CC4" w:rsidRDefault="00C36ED0" w:rsidP="00A24528">
      <w:pPr>
        <w:pStyle w:val="af"/>
        <w:widowControl w:val="0"/>
        <w:ind w:left="0" w:firstLine="0"/>
        <w:jc w:val="both"/>
      </w:pPr>
      <w:r>
        <w:lastRenderedPageBreak/>
        <w:t xml:space="preserve">ОК 2. </w:t>
      </w:r>
      <w:r w:rsidR="00A24528" w:rsidRPr="005B3CC4">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24528" w:rsidRPr="005B3CC4" w:rsidRDefault="00A24528" w:rsidP="00A24528">
      <w:pPr>
        <w:pStyle w:val="af"/>
        <w:widowControl w:val="0"/>
        <w:ind w:left="0" w:firstLine="0"/>
        <w:jc w:val="both"/>
      </w:pPr>
      <w:r w:rsidRPr="005B3CC4">
        <w:t>ОК 3. Принимать решения в стандартных и нестандартных ситуациях и нести за них ответственность.</w:t>
      </w:r>
    </w:p>
    <w:p w:rsidR="00A24528" w:rsidRPr="005B3CC4" w:rsidRDefault="00A24528" w:rsidP="00A24528">
      <w:pPr>
        <w:pStyle w:val="af"/>
        <w:widowControl w:val="0"/>
        <w:ind w:left="0" w:firstLine="0"/>
        <w:jc w:val="both"/>
      </w:pPr>
      <w:r w:rsidRPr="005B3CC4">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24528" w:rsidRPr="005B3CC4" w:rsidRDefault="00A24528" w:rsidP="00A24528">
      <w:pPr>
        <w:pStyle w:val="af"/>
        <w:widowControl w:val="0"/>
        <w:ind w:left="0" w:firstLine="0"/>
        <w:jc w:val="both"/>
      </w:pPr>
      <w:r w:rsidRPr="005B3CC4">
        <w:t xml:space="preserve">ОК 5. Использовать информационно-коммуникационные технологии в профессиональной деятельности. </w:t>
      </w:r>
    </w:p>
    <w:p w:rsidR="00A24528" w:rsidRPr="005B3CC4" w:rsidRDefault="00A24528" w:rsidP="00A24528">
      <w:pPr>
        <w:pStyle w:val="af"/>
        <w:widowControl w:val="0"/>
        <w:ind w:left="0" w:firstLine="0"/>
        <w:jc w:val="both"/>
      </w:pPr>
      <w:r w:rsidRPr="005B3CC4">
        <w:t>ОК 6. Работать в колле</w:t>
      </w:r>
      <w:r w:rsidR="00B8173C">
        <w:t xml:space="preserve">ктиве и </w:t>
      </w:r>
      <w:r w:rsidRPr="005B3CC4">
        <w:t>команде, эффективно общаться с коллегами, руководством, потребителями.</w:t>
      </w:r>
    </w:p>
    <w:p w:rsidR="00A24528" w:rsidRPr="005B3CC4" w:rsidRDefault="00A24528" w:rsidP="00A24528">
      <w:pPr>
        <w:pStyle w:val="af"/>
        <w:widowControl w:val="0"/>
        <w:ind w:left="0" w:firstLine="0"/>
        <w:jc w:val="both"/>
      </w:pPr>
      <w:r w:rsidRPr="005B3CC4">
        <w:t xml:space="preserve">ОК 7. Брать на себя ответственность за работу членов команды (подчиненных), за результат выполнения заданий. </w:t>
      </w:r>
    </w:p>
    <w:p w:rsidR="00A24528" w:rsidRPr="005B3CC4" w:rsidRDefault="00A24528" w:rsidP="00A24528">
      <w:pPr>
        <w:pStyle w:val="af"/>
        <w:widowControl w:val="0"/>
        <w:ind w:left="0" w:firstLine="0"/>
        <w:jc w:val="both"/>
      </w:pPr>
      <w:r w:rsidRPr="005B3CC4">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24528" w:rsidRPr="005B3CC4" w:rsidRDefault="00A24528" w:rsidP="00A24528">
      <w:pPr>
        <w:pStyle w:val="af"/>
        <w:widowControl w:val="0"/>
        <w:ind w:left="0" w:firstLine="0"/>
        <w:jc w:val="both"/>
      </w:pPr>
      <w:r w:rsidRPr="005B3CC4">
        <w:t xml:space="preserve">ОК 9. Ориентироваться в условиях частой смены технологий в профессиональной деятельности. </w:t>
      </w:r>
    </w:p>
    <w:p w:rsidR="00827A16" w:rsidRDefault="00827A16" w:rsidP="00B6285C">
      <w:pPr>
        <w:pStyle w:val="af"/>
        <w:widowControl w:val="0"/>
        <w:ind w:left="0" w:firstLine="708"/>
        <w:jc w:val="both"/>
      </w:pPr>
    </w:p>
    <w:p w:rsidR="00D10F64" w:rsidRPr="005B3CC4" w:rsidRDefault="00A24528" w:rsidP="00B6285C">
      <w:pPr>
        <w:pStyle w:val="af"/>
        <w:widowControl w:val="0"/>
        <w:ind w:left="0" w:firstLine="708"/>
        <w:jc w:val="both"/>
      </w:pPr>
      <w:r w:rsidRPr="005B3CC4">
        <w:t>Техник-технолог</w:t>
      </w:r>
      <w:r w:rsidR="00D10F64" w:rsidRPr="005B3CC4">
        <w:t xml:space="preserve"> должен обладать </w:t>
      </w:r>
      <w:r w:rsidR="00D10F64" w:rsidRPr="005B3CC4">
        <w:rPr>
          <w:b/>
        </w:rPr>
        <w:t>профессиональными компетенциями,</w:t>
      </w:r>
      <w:r w:rsidR="00D10F64" w:rsidRPr="005B3CC4">
        <w:t xml:space="preserve"> соответствующими основным видам професси</w:t>
      </w:r>
      <w:r w:rsidR="00D10F64" w:rsidRPr="005B3CC4">
        <w:t>о</w:t>
      </w:r>
      <w:r w:rsidR="00D10F64" w:rsidRPr="005B3CC4">
        <w:t>нальной деятельности:</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ВПД.1 Обслуживание и эксплуатация технологического оборудования.</w:t>
      </w:r>
    </w:p>
    <w:p w:rsidR="00A24528" w:rsidRPr="005B3CC4" w:rsidRDefault="00C36ED0" w:rsidP="00A24528">
      <w:pPr>
        <w:pStyle w:val="2"/>
        <w:widowControl w:val="0"/>
        <w:ind w:left="0" w:firstLine="0"/>
        <w:jc w:val="both"/>
        <w:rPr>
          <w:rFonts w:ascii="Times New Roman" w:hAnsi="Times New Roman" w:cs="Times New Roman"/>
          <w:b/>
          <w:szCs w:val="24"/>
        </w:rPr>
      </w:pPr>
      <w:r>
        <w:rPr>
          <w:rFonts w:ascii="Times New Roman" w:hAnsi="Times New Roman" w:cs="Times New Roman"/>
          <w:szCs w:val="24"/>
        </w:rPr>
        <w:t xml:space="preserve">ПК 1.1. </w:t>
      </w:r>
      <w:r w:rsidR="00A24528" w:rsidRPr="005B3CC4">
        <w:rPr>
          <w:rFonts w:ascii="Times New Roman" w:hAnsi="Times New Roman" w:cs="Times New Roman"/>
          <w:bCs/>
          <w:szCs w:val="24"/>
        </w:rPr>
        <w:t>Подготавливать оборудование к безопасному пуску, выводу на технологический режим и остановке.</w:t>
      </w:r>
    </w:p>
    <w:p w:rsidR="00A24528" w:rsidRPr="005B3CC4" w:rsidRDefault="00C36ED0" w:rsidP="00A24528">
      <w:pPr>
        <w:pStyle w:val="2"/>
        <w:widowControl w:val="0"/>
        <w:ind w:left="0" w:firstLine="0"/>
        <w:jc w:val="both"/>
        <w:rPr>
          <w:rFonts w:ascii="Times New Roman" w:hAnsi="Times New Roman" w:cs="Times New Roman"/>
          <w:szCs w:val="24"/>
        </w:rPr>
      </w:pPr>
      <w:r>
        <w:rPr>
          <w:rFonts w:ascii="Times New Roman" w:hAnsi="Times New Roman" w:cs="Times New Roman"/>
          <w:szCs w:val="24"/>
        </w:rPr>
        <w:t xml:space="preserve">ПК 1.2. </w:t>
      </w:r>
      <w:r w:rsidR="00A24528" w:rsidRPr="005B3CC4">
        <w:rPr>
          <w:rFonts w:ascii="Times New Roman" w:hAnsi="Times New Roman" w:cs="Times New Roman"/>
          <w:szCs w:val="24"/>
        </w:rPr>
        <w:t>Контролировать работу основного и вспомогательного оборудования, технологических линий, коммуникаций и средств автоматизации.</w:t>
      </w:r>
    </w:p>
    <w:p w:rsidR="00A24528" w:rsidRPr="005B3CC4" w:rsidRDefault="00C36ED0" w:rsidP="00A24528">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1.3. </w:t>
      </w:r>
      <w:r w:rsidR="00A24528" w:rsidRPr="005B3CC4">
        <w:rPr>
          <w:rFonts w:ascii="Times New Roman" w:hAnsi="Times New Roman" w:cs="Times New Roman"/>
          <w:bCs/>
          <w:szCs w:val="24"/>
        </w:rPr>
        <w:t>Обеспечивать безопасную эксплуатацию оборудования при ведении технологического процесса.</w:t>
      </w:r>
    </w:p>
    <w:p w:rsidR="00A24528" w:rsidRPr="005B3CC4" w:rsidRDefault="00C36ED0" w:rsidP="00A24528">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1.4. </w:t>
      </w:r>
      <w:r w:rsidR="00A24528" w:rsidRPr="005B3CC4">
        <w:rPr>
          <w:rFonts w:ascii="Times New Roman" w:hAnsi="Times New Roman" w:cs="Times New Roman"/>
          <w:bCs/>
          <w:szCs w:val="24"/>
        </w:rPr>
        <w:t>Подготавливать оборудование к проведению ремонтных работ.</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ВПД.2 Ведение технологических процессов производства органических веществ.</w:t>
      </w:r>
    </w:p>
    <w:p w:rsidR="00A24528" w:rsidRPr="005B3CC4" w:rsidRDefault="00C36ED0" w:rsidP="00C36ED0">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2.1. </w:t>
      </w:r>
      <w:r w:rsidR="00A24528" w:rsidRPr="005B3CC4">
        <w:rPr>
          <w:rFonts w:ascii="Times New Roman" w:hAnsi="Times New Roman" w:cs="Times New Roman"/>
          <w:szCs w:val="24"/>
        </w:rPr>
        <w:t>Подготавливать исходное сырье и материалы.</w:t>
      </w:r>
    </w:p>
    <w:p w:rsidR="00A24528" w:rsidRPr="005B3CC4" w:rsidRDefault="00C36ED0" w:rsidP="00A24528">
      <w:pPr>
        <w:pStyle w:val="2"/>
        <w:widowControl w:val="0"/>
        <w:ind w:left="0" w:firstLine="0"/>
        <w:jc w:val="both"/>
        <w:rPr>
          <w:rFonts w:ascii="Times New Roman" w:hAnsi="Times New Roman" w:cs="Times New Roman"/>
          <w:bCs/>
          <w:szCs w:val="24"/>
        </w:rPr>
      </w:pPr>
      <w:r>
        <w:rPr>
          <w:rFonts w:ascii="Times New Roman" w:hAnsi="Times New Roman" w:cs="Times New Roman"/>
          <w:bCs/>
          <w:szCs w:val="24"/>
        </w:rPr>
        <w:t xml:space="preserve">ПК 2.2. </w:t>
      </w:r>
      <w:r w:rsidR="00A24528" w:rsidRPr="005B3CC4">
        <w:rPr>
          <w:rFonts w:ascii="Times New Roman" w:hAnsi="Times New Roman" w:cs="Times New Roman"/>
          <w:bCs/>
          <w:szCs w:val="24"/>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bCs/>
          <w:szCs w:val="24"/>
        </w:rPr>
        <w:t>ПК 2.3. </w:t>
      </w:r>
      <w:r w:rsidRPr="005B3CC4">
        <w:rPr>
          <w:rFonts w:ascii="Times New Roman" w:hAnsi="Times New Roman" w:cs="Times New Roman"/>
          <w:szCs w:val="24"/>
        </w:rPr>
        <w:t>Выполнять требования промышленной и экологической безопасности и охраны труда.</w:t>
      </w:r>
    </w:p>
    <w:p w:rsidR="00A24528" w:rsidRPr="005B3CC4" w:rsidRDefault="00A24528" w:rsidP="00A24528">
      <w:pPr>
        <w:pStyle w:val="2"/>
        <w:widowControl w:val="0"/>
        <w:ind w:left="0" w:firstLine="0"/>
        <w:jc w:val="both"/>
        <w:rPr>
          <w:rFonts w:ascii="Times New Roman" w:hAnsi="Times New Roman" w:cs="Times New Roman"/>
          <w:bCs/>
          <w:szCs w:val="24"/>
        </w:rPr>
      </w:pPr>
      <w:r w:rsidRPr="005B3CC4">
        <w:rPr>
          <w:rFonts w:ascii="Times New Roman" w:hAnsi="Times New Roman" w:cs="Times New Roman"/>
          <w:szCs w:val="24"/>
        </w:rPr>
        <w:t>ПК 2.4. Рассчитывать технико-экономические показатели технологического процесса.</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2.5. Соблюдать нормативы образования газовых выбросов, сточных вод и отходов производства.</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ВПД.3 Контроль ресурсов и обеспечение качества продукции.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3.1. Контролировать и вести учет расхода сырья, материалов, энергоресурсов, полупродуктов, готовой продукции и отходов.</w:t>
      </w:r>
    </w:p>
    <w:p w:rsidR="00C36ED0" w:rsidRDefault="00A24528" w:rsidP="00C36ED0">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3.2. Контролировать качество сырья, полуфабрикатов (полупродуктов) и готовой продукции.</w:t>
      </w:r>
    </w:p>
    <w:p w:rsidR="00A24528" w:rsidRPr="005B3CC4" w:rsidRDefault="00C36ED0" w:rsidP="00C36ED0">
      <w:pPr>
        <w:pStyle w:val="2"/>
        <w:widowControl w:val="0"/>
        <w:ind w:left="0" w:firstLine="0"/>
        <w:jc w:val="both"/>
        <w:rPr>
          <w:rFonts w:ascii="Times New Roman" w:hAnsi="Times New Roman" w:cs="Times New Roman"/>
          <w:szCs w:val="24"/>
        </w:rPr>
      </w:pPr>
      <w:r>
        <w:rPr>
          <w:rFonts w:ascii="Times New Roman" w:hAnsi="Times New Roman" w:cs="Times New Roman"/>
          <w:szCs w:val="24"/>
        </w:rPr>
        <w:t xml:space="preserve">ПК 3.3. </w:t>
      </w:r>
      <w:r w:rsidR="00A24528" w:rsidRPr="005B3CC4">
        <w:rPr>
          <w:rFonts w:ascii="Times New Roman" w:hAnsi="Times New Roman" w:cs="Times New Roman"/>
          <w:szCs w:val="24"/>
        </w:rPr>
        <w:t>Выявлять и устранять причины технологического брака.</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3.4. Принимать участие в разработке мероприятий по снижению расхода сырья, энергоресурсов и материалов.</w:t>
      </w:r>
    </w:p>
    <w:p w:rsidR="00A24528" w:rsidRPr="005B3CC4"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ВПД.4  Планирование и организация работы персонала производственного подразделения.</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4.1. Планировать и координировать деятельность персонала по выполнению производственных заданий.</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4.2. Организовывать обучение безопасным методам труда, правилам технической эксплуатации оборудования, техники безопасности.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 xml:space="preserve">ПК 4.3. Контролировать выполнение правил техники безопасности, производственной и трудовой дисциплины, требований охраны труда промышленной и экологической </w:t>
      </w:r>
      <w:r w:rsidRPr="005B3CC4">
        <w:rPr>
          <w:rFonts w:ascii="Times New Roman" w:hAnsi="Times New Roman" w:cs="Times New Roman"/>
          <w:szCs w:val="24"/>
        </w:rPr>
        <w:lastRenderedPageBreak/>
        <w:t>безопасности.</w:t>
      </w:r>
    </w:p>
    <w:p w:rsidR="00A24528" w:rsidRPr="005B3CC4" w:rsidRDefault="00A24528" w:rsidP="00A24528">
      <w:pPr>
        <w:pStyle w:val="2"/>
        <w:widowControl w:val="0"/>
        <w:ind w:left="0" w:firstLine="0"/>
        <w:jc w:val="both"/>
        <w:rPr>
          <w:rFonts w:ascii="Times New Roman" w:hAnsi="Times New Roman" w:cs="Times New Roman"/>
          <w:szCs w:val="24"/>
        </w:rPr>
      </w:pPr>
      <w:r w:rsidRPr="005B3CC4">
        <w:rPr>
          <w:rFonts w:ascii="Times New Roman" w:hAnsi="Times New Roman" w:cs="Times New Roman"/>
          <w:szCs w:val="24"/>
        </w:rPr>
        <w:t>ПК 4.4. Участвовать в оценке и обеспечении экономической эффективности работы подразделения.</w:t>
      </w:r>
    </w:p>
    <w:p w:rsidR="00A24528" w:rsidRDefault="00A24528" w:rsidP="00A24528">
      <w:pPr>
        <w:pStyle w:val="2"/>
        <w:widowControl w:val="0"/>
        <w:ind w:left="0" w:firstLine="0"/>
        <w:jc w:val="both"/>
        <w:rPr>
          <w:rFonts w:ascii="Times New Roman" w:hAnsi="Times New Roman" w:cs="Times New Roman"/>
          <w:b/>
          <w:szCs w:val="24"/>
        </w:rPr>
      </w:pPr>
      <w:r w:rsidRPr="005B3CC4">
        <w:rPr>
          <w:rFonts w:ascii="Times New Roman" w:hAnsi="Times New Roman" w:cs="Times New Roman"/>
          <w:b/>
          <w:szCs w:val="24"/>
        </w:rPr>
        <w:t>ВПД.5  Выполнение работ по одной или нескольким професси</w:t>
      </w:r>
      <w:r w:rsidR="00CE7884">
        <w:rPr>
          <w:rFonts w:ascii="Times New Roman" w:hAnsi="Times New Roman" w:cs="Times New Roman"/>
          <w:b/>
          <w:szCs w:val="24"/>
        </w:rPr>
        <w:t xml:space="preserve">ям рабочих, должностям служащих (Машинист </w:t>
      </w:r>
      <w:r w:rsidR="00827A16">
        <w:rPr>
          <w:rFonts w:ascii="Times New Roman" w:hAnsi="Times New Roman" w:cs="Times New Roman"/>
          <w:b/>
          <w:szCs w:val="24"/>
        </w:rPr>
        <w:t>компрессорных</w:t>
      </w:r>
      <w:r w:rsidR="00CE7884">
        <w:rPr>
          <w:rFonts w:ascii="Times New Roman" w:hAnsi="Times New Roman" w:cs="Times New Roman"/>
          <w:b/>
          <w:szCs w:val="24"/>
        </w:rPr>
        <w:t xml:space="preserve"> установок)</w:t>
      </w:r>
    </w:p>
    <w:p w:rsidR="00B8173C" w:rsidRPr="006406FB" w:rsidRDefault="00CE7884" w:rsidP="00B8173C">
      <w:pPr>
        <w:pStyle w:val="2"/>
        <w:widowControl w:val="0"/>
        <w:ind w:left="0" w:right="57" w:firstLine="0"/>
        <w:jc w:val="both"/>
        <w:rPr>
          <w:rFonts w:ascii="Times New Roman" w:hAnsi="Times New Roman"/>
          <w:szCs w:val="24"/>
        </w:rPr>
      </w:pPr>
      <w:r w:rsidRPr="00CE7884">
        <w:rPr>
          <w:rFonts w:ascii="Times New Roman" w:hAnsi="Times New Roman" w:cs="Times New Roman"/>
        </w:rPr>
        <w:t xml:space="preserve">ПК 5.1 </w:t>
      </w:r>
      <w:r w:rsidR="00B8173C" w:rsidRPr="006406FB">
        <w:rPr>
          <w:rFonts w:ascii="Times New Roman" w:hAnsi="Times New Roman"/>
          <w:szCs w:val="24"/>
        </w:rPr>
        <w:t>Эксплуатация компрессорных установок.</w:t>
      </w:r>
    </w:p>
    <w:p w:rsidR="00CE7884" w:rsidRPr="00B8173C" w:rsidRDefault="00CE7884" w:rsidP="00CE7884">
      <w:pPr>
        <w:pStyle w:val="2"/>
        <w:widowControl w:val="0"/>
        <w:ind w:left="0" w:right="57" w:firstLine="0"/>
        <w:jc w:val="both"/>
        <w:rPr>
          <w:rFonts w:ascii="Times New Roman" w:hAnsi="Times New Roman"/>
          <w:szCs w:val="24"/>
        </w:rPr>
      </w:pPr>
      <w:r w:rsidRPr="00CE7884">
        <w:rPr>
          <w:rFonts w:ascii="Times New Roman" w:hAnsi="Times New Roman" w:cs="Times New Roman"/>
        </w:rPr>
        <w:t xml:space="preserve">ПК 5.2 </w:t>
      </w:r>
      <w:r w:rsidR="00B8173C" w:rsidRPr="006406FB">
        <w:rPr>
          <w:rFonts w:ascii="Times New Roman" w:hAnsi="Times New Roman"/>
          <w:szCs w:val="24"/>
        </w:rPr>
        <w:t>Техническое обслуживание и мелкий ремонт компрессорных установок.</w:t>
      </w:r>
    </w:p>
    <w:p w:rsidR="00CE7884" w:rsidRPr="00B8173C" w:rsidRDefault="00CE7884" w:rsidP="00CE7884">
      <w:pPr>
        <w:pStyle w:val="2"/>
        <w:widowControl w:val="0"/>
        <w:ind w:left="0" w:right="57" w:firstLine="0"/>
        <w:jc w:val="both"/>
        <w:rPr>
          <w:rFonts w:ascii="Times New Roman" w:hAnsi="Times New Roman"/>
          <w:szCs w:val="24"/>
        </w:rPr>
      </w:pPr>
      <w:r w:rsidRPr="00CE7884">
        <w:rPr>
          <w:rFonts w:ascii="Times New Roman" w:hAnsi="Times New Roman" w:cs="Times New Roman"/>
        </w:rPr>
        <w:t xml:space="preserve">ПК 5.3 </w:t>
      </w:r>
      <w:r w:rsidR="00B8173C" w:rsidRPr="006406FB">
        <w:rPr>
          <w:rFonts w:ascii="Times New Roman" w:hAnsi="Times New Roman"/>
          <w:szCs w:val="24"/>
        </w:rPr>
        <w:t>Выявлять и устранять мелкие неисправности в работе компрессоров.</w:t>
      </w:r>
    </w:p>
    <w:p w:rsidR="00B8173C" w:rsidRPr="006406FB" w:rsidRDefault="00B72BDA" w:rsidP="00B72BDA">
      <w:pPr>
        <w:pStyle w:val="2"/>
        <w:widowControl w:val="0"/>
        <w:tabs>
          <w:tab w:val="left" w:pos="426"/>
        </w:tabs>
        <w:ind w:left="0" w:right="57" w:firstLine="0"/>
        <w:jc w:val="both"/>
        <w:rPr>
          <w:rFonts w:ascii="Times New Roman" w:hAnsi="Times New Roman"/>
          <w:szCs w:val="24"/>
        </w:rPr>
      </w:pPr>
      <w:r>
        <w:rPr>
          <w:rFonts w:ascii="Times New Roman" w:hAnsi="Times New Roman" w:cs="Times New Roman"/>
        </w:rPr>
        <w:t xml:space="preserve">ПК </w:t>
      </w:r>
      <w:r w:rsidR="00CE7884" w:rsidRPr="00CE7884">
        <w:rPr>
          <w:rFonts w:ascii="Times New Roman" w:hAnsi="Times New Roman" w:cs="Times New Roman"/>
        </w:rPr>
        <w:t xml:space="preserve">5.4 </w:t>
      </w:r>
      <w:r w:rsidR="00B8173C" w:rsidRPr="006406FB">
        <w:rPr>
          <w:rFonts w:ascii="Times New Roman" w:hAnsi="Times New Roman"/>
          <w:szCs w:val="24"/>
        </w:rPr>
        <w:t>Участвовать в пусконаладочных работах, сдаче и приемке компрессоров из ремонта, оформлять технологическую документацию.</w:t>
      </w:r>
    </w:p>
    <w:p w:rsidR="00CE7884" w:rsidRDefault="00CE7884" w:rsidP="00827A16">
      <w:pPr>
        <w:pStyle w:val="2"/>
        <w:widowControl w:val="0"/>
        <w:ind w:left="0" w:right="57" w:firstLine="0"/>
        <w:jc w:val="both"/>
        <w:rPr>
          <w:rFonts w:ascii="Times New Roman" w:hAnsi="Times New Roman" w:cs="Times New Roman"/>
        </w:rPr>
      </w:pPr>
    </w:p>
    <w:p w:rsidR="00CE7884" w:rsidRDefault="000D4A48" w:rsidP="00A24528">
      <w:pPr>
        <w:pStyle w:val="2"/>
        <w:widowControl w:val="0"/>
        <w:ind w:left="0" w:firstLine="0"/>
        <w:jc w:val="both"/>
        <w:rPr>
          <w:rFonts w:ascii="Times New Roman" w:hAnsi="Times New Roman" w:cs="Times New Roman"/>
          <w:b/>
          <w:szCs w:val="24"/>
        </w:rPr>
      </w:pPr>
      <w:r w:rsidRPr="00B72BDA">
        <w:rPr>
          <w:rFonts w:ascii="Times New Roman" w:hAnsi="Times New Roman" w:cs="Times New Roman"/>
          <w:szCs w:val="24"/>
        </w:rPr>
        <w:t>Основная образовательная программа содержит программу воспитательной работы, которая направлена на формирование</w:t>
      </w:r>
      <w:r w:rsidRPr="000D4A48">
        <w:rPr>
          <w:rFonts w:ascii="Times New Roman" w:hAnsi="Times New Roman" w:cs="Times New Roman"/>
          <w:b/>
          <w:szCs w:val="24"/>
        </w:rPr>
        <w:t xml:space="preserve"> личностных качеств:</w:t>
      </w:r>
    </w:p>
    <w:p w:rsidR="00B72BDA" w:rsidRDefault="00B72BDA" w:rsidP="00A24528">
      <w:pPr>
        <w:pStyle w:val="2"/>
        <w:widowControl w:val="0"/>
        <w:ind w:left="0" w:firstLine="0"/>
        <w:jc w:val="both"/>
        <w:rPr>
          <w:rFonts w:ascii="Times New Roman" w:hAnsi="Times New Roman" w:cs="Times New Roman"/>
          <w:b/>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1"/>
        <w:gridCol w:w="76"/>
        <w:gridCol w:w="2475"/>
      </w:tblGrid>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rPr>
                <w:szCs w:val="24"/>
              </w:rPr>
            </w:pPr>
            <w:bookmarkStart w:id="9" w:name="_Hlk73632186"/>
            <w:r w:rsidRPr="00B72BDA">
              <w:rPr>
                <w:szCs w:val="24"/>
              </w:rPr>
              <w:t xml:space="preserve">Личностные результаты </w:t>
            </w:r>
          </w:p>
          <w:p w:rsidR="005473DA" w:rsidRPr="00B72BDA" w:rsidRDefault="005473DA" w:rsidP="00B63259">
            <w:pPr>
              <w:pStyle w:val="af0"/>
              <w:spacing w:line="240" w:lineRule="auto"/>
              <w:rPr>
                <w:szCs w:val="24"/>
              </w:rPr>
            </w:pPr>
            <w:r w:rsidRPr="00B72BDA">
              <w:rPr>
                <w:szCs w:val="24"/>
              </w:rPr>
              <w:t xml:space="preserve">реализации программы воспитания </w:t>
            </w:r>
          </w:p>
          <w:p w:rsidR="005473DA" w:rsidRPr="00B72BDA" w:rsidRDefault="005473DA" w:rsidP="00B63259">
            <w:pPr>
              <w:pStyle w:val="af0"/>
              <w:spacing w:line="240" w:lineRule="auto"/>
              <w:rPr>
                <w:szCs w:val="24"/>
              </w:rPr>
            </w:pPr>
            <w:r w:rsidRPr="00B72BDA">
              <w:rPr>
                <w:i/>
                <w:iCs/>
                <w:szCs w:val="24"/>
              </w:rPr>
              <w:t>(дескрипторы)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Код личностных результатов реализации программы воспитания</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i/>
                <w:iCs/>
                <w:szCs w:val="24"/>
              </w:rPr>
            </w:pPr>
            <w:r w:rsidRPr="00B72BDA">
              <w:rPr>
                <w:b w:val="0"/>
                <w:szCs w:val="24"/>
              </w:rPr>
              <w:t>Осознающий себя гражданином и защитником великой страны.</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2</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lang w:val="en-US"/>
              </w:rPr>
            </w:pPr>
            <w:r w:rsidRPr="00B72BDA">
              <w:rPr>
                <w:b w:val="0"/>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Pr="00B72BDA">
              <w:rPr>
                <w:b w:val="0"/>
                <w:szCs w:val="24"/>
                <w:lang w:val="en-US"/>
              </w:rPr>
              <w:t>Демонстрирующий неприятие и предупреждающий социально опасное поведение окружающих.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3</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4</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5</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6</w:t>
            </w:r>
          </w:p>
        </w:tc>
      </w:tr>
      <w:tr w:rsidR="005473DA" w:rsidRPr="00B72BDA" w:rsidTr="00B63259">
        <w:trPr>
          <w:trHeight w:val="269"/>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7</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8</w:t>
            </w:r>
          </w:p>
        </w:tc>
      </w:tr>
      <w:tr w:rsidR="005473DA" w:rsidRPr="00B72BDA" w:rsidTr="00B63259">
        <w:trPr>
          <w:trHeight w:val="145"/>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9</w:t>
            </w:r>
          </w:p>
        </w:tc>
      </w:tr>
      <w:tr w:rsidR="005473DA" w:rsidRPr="00B72BDA" w:rsidTr="00B63259">
        <w:trPr>
          <w:trHeight w:val="639"/>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lastRenderedPageBreak/>
              <w:t>Заботящийся о защите окружающей среды, собственной и чужой безопасности, в том числе цифровой.</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10</w:t>
            </w:r>
          </w:p>
        </w:tc>
      </w:tr>
      <w:tr w:rsidR="005473DA" w:rsidRPr="00B72BDA" w:rsidTr="00B63259">
        <w:trPr>
          <w:trHeight w:val="623"/>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 xml:space="preserve">Проявляющий уважение к эстетическим ценностям, обладающий основами эстетической культуры. </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11</w:t>
            </w:r>
          </w:p>
        </w:tc>
      </w:tr>
      <w:tr w:rsidR="005473DA" w:rsidRPr="00B72BDA" w:rsidTr="00B63259">
        <w:trPr>
          <w:trHeight w:val="1279"/>
        </w:trPr>
        <w:tc>
          <w:tcPr>
            <w:tcW w:w="8081" w:type="dxa"/>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lang w:val="en-US"/>
              </w:rPr>
            </w:pPr>
            <w:r w:rsidRPr="00B72BDA">
              <w:rPr>
                <w:szCs w:val="24"/>
                <w:lang w:val="en-US"/>
              </w:rPr>
              <w:t>ЛР 12</w:t>
            </w:r>
          </w:p>
        </w:tc>
      </w:tr>
      <w:tr w:rsidR="005473DA" w:rsidRPr="00B72BDA" w:rsidTr="00B63259">
        <w:trPr>
          <w:trHeight w:val="958"/>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Личностные результаты</w:t>
            </w:r>
          </w:p>
          <w:p w:rsidR="005473DA" w:rsidRPr="00B72BDA" w:rsidRDefault="005473DA" w:rsidP="00B63259">
            <w:pPr>
              <w:pStyle w:val="af0"/>
              <w:spacing w:line="240" w:lineRule="auto"/>
              <w:rPr>
                <w:szCs w:val="24"/>
              </w:rPr>
            </w:pPr>
            <w:r w:rsidRPr="00B72BDA">
              <w:rPr>
                <w:szCs w:val="24"/>
              </w:rPr>
              <w:t xml:space="preserve">реализации программы воспитания, </w:t>
            </w:r>
            <w:r w:rsidRPr="00B72BDA">
              <w:rPr>
                <w:szCs w:val="24"/>
              </w:rPr>
              <w:br/>
              <w:t>определенные отраслевыми требованиями к деловым качествам личности</w:t>
            </w:r>
          </w:p>
        </w:tc>
      </w:tr>
      <w:tr w:rsidR="005473DA" w:rsidRPr="00B72BDA" w:rsidTr="00B63259">
        <w:trPr>
          <w:trHeight w:val="639"/>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lang w:val="en-US"/>
              </w:rPr>
              <w:t>ЛР 1</w:t>
            </w:r>
            <w:r w:rsidRPr="00B72BDA">
              <w:rPr>
                <w:szCs w:val="24"/>
              </w:rPr>
              <w:t>4</w:t>
            </w:r>
          </w:p>
        </w:tc>
      </w:tr>
      <w:tr w:rsidR="005473DA" w:rsidRPr="00B72BDA" w:rsidTr="00B63259">
        <w:trPr>
          <w:trHeight w:val="1262"/>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5473DA" w:rsidRPr="00B72BDA" w:rsidRDefault="005473DA" w:rsidP="00B63259">
            <w:pPr>
              <w:pStyle w:val="af0"/>
              <w:spacing w:line="240" w:lineRule="auto"/>
              <w:jc w:val="left"/>
              <w:rPr>
                <w:b w:val="0"/>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ЛР13</w:t>
            </w:r>
          </w:p>
        </w:tc>
      </w:tr>
      <w:tr w:rsidR="005473DA" w:rsidRPr="00B72BDA" w:rsidTr="00B63259">
        <w:trPr>
          <w:trHeight w:val="1010"/>
        </w:trPr>
        <w:tc>
          <w:tcPr>
            <w:tcW w:w="10632" w:type="dxa"/>
            <w:gridSpan w:val="3"/>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rPr>
                <w:szCs w:val="24"/>
              </w:rPr>
            </w:pPr>
            <w:r w:rsidRPr="00B72BDA">
              <w:rPr>
                <w:szCs w:val="24"/>
              </w:rPr>
              <w:t>Личностные результаты</w:t>
            </w:r>
          </w:p>
          <w:p w:rsidR="005473DA" w:rsidRPr="00B72BDA" w:rsidRDefault="005473DA" w:rsidP="00B63259">
            <w:pPr>
              <w:pStyle w:val="af0"/>
              <w:spacing w:line="240" w:lineRule="auto"/>
              <w:rPr>
                <w:szCs w:val="24"/>
              </w:rPr>
            </w:pPr>
            <w:r w:rsidRPr="00B72BDA">
              <w:rPr>
                <w:szCs w:val="24"/>
              </w:rPr>
              <w:t xml:space="preserve">реализации программы воспитания, </w:t>
            </w:r>
            <w:r w:rsidRPr="00B72BDA">
              <w:rPr>
                <w:szCs w:val="24"/>
              </w:rPr>
              <w:br/>
              <w:t>определенные субъектом Российской Федерации</w:t>
            </w:r>
            <w:r w:rsidRPr="00B72BDA">
              <w:rPr>
                <w:szCs w:val="24"/>
                <w:vertAlign w:val="superscript"/>
                <w:lang w:val="en-US"/>
              </w:rPr>
              <w:footnoteReference w:id="2"/>
            </w:r>
            <w:r w:rsidRPr="00B72BDA">
              <w:rPr>
                <w:szCs w:val="24"/>
              </w:rPr>
              <w:t xml:space="preserve"> (при наличии)</w:t>
            </w:r>
          </w:p>
        </w:tc>
      </w:tr>
      <w:tr w:rsidR="005473DA" w:rsidRPr="00B72BDA"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Осознающий сущность и социальную значимость своей будущей профессии и проявляющий к ней устойчивый интерес.</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lang w:val="en-US"/>
              </w:rPr>
              <w:t>ЛР 1</w:t>
            </w:r>
            <w:r w:rsidRPr="00B72BDA">
              <w:rPr>
                <w:szCs w:val="24"/>
              </w:rPr>
              <w:t>6</w:t>
            </w:r>
          </w:p>
        </w:tc>
      </w:tr>
      <w:tr w:rsidR="005473DA" w:rsidRPr="00B72BDA"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Соблюдающий правила работы в коллективе, эффективно общающийся с коллегами и руководством.</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ЛР17</w:t>
            </w:r>
          </w:p>
        </w:tc>
      </w:tr>
      <w:tr w:rsidR="005473DA" w:rsidRPr="00B72BDA" w:rsidTr="00B63259">
        <w:trPr>
          <w:trHeight w:val="506"/>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Осознающий в современном мире частую смену технологий в своей будущей профессиональной деятельности.</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ЛР18</w:t>
            </w:r>
          </w:p>
        </w:tc>
      </w:tr>
      <w:tr w:rsidR="005473DA" w:rsidRPr="00B72BDA" w:rsidTr="00B63259">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p>
        </w:tc>
      </w:tr>
      <w:tr w:rsidR="005473DA" w:rsidRPr="00B72BDA" w:rsidTr="00B63259">
        <w:trPr>
          <w:trHeight w:val="1010"/>
        </w:trPr>
        <w:tc>
          <w:tcPr>
            <w:tcW w:w="10632" w:type="dxa"/>
            <w:gridSpan w:val="3"/>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rPr>
              <w:t>Личностные результаты</w:t>
            </w:r>
          </w:p>
          <w:p w:rsidR="005473DA" w:rsidRPr="00B72BDA" w:rsidRDefault="005473DA" w:rsidP="00B63259">
            <w:pPr>
              <w:pStyle w:val="af0"/>
              <w:spacing w:line="240" w:lineRule="auto"/>
              <w:rPr>
                <w:szCs w:val="24"/>
              </w:rPr>
            </w:pPr>
            <w:r w:rsidRPr="00B72BDA">
              <w:rPr>
                <w:szCs w:val="24"/>
              </w:rPr>
              <w:t xml:space="preserve">реализации программы воспитания, </w:t>
            </w:r>
            <w:r w:rsidRPr="00B72BDA">
              <w:rPr>
                <w:szCs w:val="24"/>
              </w:rPr>
              <w:br/>
              <w:t>определенные ключевыми работодателями</w:t>
            </w:r>
            <w:r w:rsidRPr="00B72BDA">
              <w:rPr>
                <w:szCs w:val="24"/>
                <w:vertAlign w:val="superscript"/>
                <w:lang w:val="en-US"/>
              </w:rPr>
              <w:footnoteReference w:id="3"/>
            </w:r>
            <w:r w:rsidRPr="00B72BDA">
              <w:rPr>
                <w:szCs w:val="24"/>
              </w:rPr>
              <w:t xml:space="preserve"> (при наличии)</w:t>
            </w:r>
          </w:p>
        </w:tc>
      </w:tr>
      <w:tr w:rsidR="005473DA" w:rsidRPr="00B72BDA" w:rsidTr="00B63259">
        <w:trPr>
          <w:trHeight w:val="1110"/>
        </w:trPr>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B63259">
            <w:pPr>
              <w:pStyle w:val="af0"/>
              <w:spacing w:line="240" w:lineRule="auto"/>
              <w:jc w:val="left"/>
              <w:rPr>
                <w:b w:val="0"/>
                <w:szCs w:val="24"/>
              </w:rPr>
            </w:pPr>
            <w:r w:rsidRPr="00B72BDA">
              <w:rPr>
                <w:b w:val="0"/>
                <w:szCs w:val="24"/>
              </w:rPr>
              <w:t>Содействовать сохранению окружающей среды, ресурсосбережению, эффективно действовать в чрезвычайных ситуациях.</w:t>
            </w: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B63259">
            <w:pPr>
              <w:pStyle w:val="af0"/>
              <w:spacing w:line="240" w:lineRule="auto"/>
              <w:rPr>
                <w:szCs w:val="24"/>
              </w:rPr>
            </w:pPr>
            <w:r w:rsidRPr="00B72BDA">
              <w:rPr>
                <w:szCs w:val="24"/>
                <w:lang w:val="en-US"/>
              </w:rPr>
              <w:t>ЛР</w:t>
            </w:r>
            <w:r w:rsidRPr="00B72BDA">
              <w:rPr>
                <w:szCs w:val="24"/>
              </w:rPr>
              <w:t>19</w:t>
            </w:r>
          </w:p>
        </w:tc>
      </w:tr>
      <w:tr w:rsidR="005473DA" w:rsidRPr="00B72BDA" w:rsidTr="00B63259">
        <w:tc>
          <w:tcPr>
            <w:tcW w:w="8157" w:type="dxa"/>
            <w:gridSpan w:val="2"/>
            <w:tcBorders>
              <w:top w:val="single" w:sz="4" w:space="0" w:color="auto"/>
              <w:left w:val="single" w:sz="4" w:space="0" w:color="auto"/>
              <w:bottom w:val="single" w:sz="4" w:space="0" w:color="auto"/>
              <w:right w:val="single" w:sz="4" w:space="0" w:color="auto"/>
            </w:tcBorders>
            <w:hideMark/>
          </w:tcPr>
          <w:p w:rsidR="005473DA" w:rsidRPr="00B72BDA" w:rsidRDefault="005473DA" w:rsidP="005473DA">
            <w:pPr>
              <w:pStyle w:val="af0"/>
              <w:rPr>
                <w:szCs w:val="24"/>
              </w:rPr>
            </w:pPr>
          </w:p>
        </w:tc>
        <w:tc>
          <w:tcPr>
            <w:tcW w:w="2475" w:type="dxa"/>
            <w:tcBorders>
              <w:top w:val="single" w:sz="4" w:space="0" w:color="auto"/>
              <w:left w:val="single" w:sz="4" w:space="0" w:color="auto"/>
              <w:bottom w:val="single" w:sz="4" w:space="0" w:color="auto"/>
              <w:right w:val="single" w:sz="4" w:space="0" w:color="auto"/>
            </w:tcBorders>
            <w:vAlign w:val="center"/>
            <w:hideMark/>
          </w:tcPr>
          <w:p w:rsidR="005473DA" w:rsidRPr="00B72BDA" w:rsidRDefault="005473DA" w:rsidP="005473DA">
            <w:pPr>
              <w:pStyle w:val="af0"/>
              <w:rPr>
                <w:szCs w:val="24"/>
                <w:lang w:val="en-US"/>
              </w:rPr>
            </w:pPr>
          </w:p>
        </w:tc>
      </w:tr>
      <w:bookmarkEnd w:id="9"/>
    </w:tbl>
    <w:p w:rsidR="005473DA" w:rsidRDefault="005473DA" w:rsidP="00A24528">
      <w:pPr>
        <w:pStyle w:val="2"/>
        <w:widowControl w:val="0"/>
        <w:ind w:left="0" w:firstLine="0"/>
        <w:jc w:val="both"/>
        <w:rPr>
          <w:rFonts w:ascii="Times New Roman" w:hAnsi="Times New Roman" w:cs="Times New Roman"/>
          <w:b/>
          <w:szCs w:val="24"/>
        </w:rPr>
      </w:pPr>
    </w:p>
    <w:p w:rsidR="005473DA" w:rsidRPr="005B3CC4" w:rsidRDefault="005473DA" w:rsidP="00A24528">
      <w:pPr>
        <w:pStyle w:val="2"/>
        <w:widowControl w:val="0"/>
        <w:ind w:left="0" w:firstLine="0"/>
        <w:jc w:val="both"/>
        <w:rPr>
          <w:rFonts w:ascii="Times New Roman" w:hAnsi="Times New Roman" w:cs="Times New Roman"/>
          <w:b/>
          <w:szCs w:val="24"/>
        </w:rPr>
      </w:pPr>
    </w:p>
    <w:p w:rsidR="00D10F64" w:rsidRPr="005B3CC4" w:rsidRDefault="005473DA" w:rsidP="00B6285C">
      <w:pPr>
        <w:tabs>
          <w:tab w:val="num" w:pos="993"/>
        </w:tabs>
        <w:jc w:val="center"/>
        <w:rPr>
          <w:b/>
          <w:w w:val="100"/>
          <w:sz w:val="24"/>
          <w:szCs w:val="24"/>
        </w:rPr>
      </w:pPr>
      <w:r>
        <w:rPr>
          <w:b/>
          <w:w w:val="100"/>
          <w:sz w:val="24"/>
          <w:szCs w:val="24"/>
        </w:rPr>
        <w:t>5</w:t>
      </w:r>
      <w:r w:rsidR="00D10F64" w:rsidRPr="005B3CC4">
        <w:rPr>
          <w:b/>
          <w:w w:val="100"/>
          <w:sz w:val="24"/>
          <w:szCs w:val="24"/>
        </w:rPr>
        <w:t>. Учебно-методическое и информационное обеспечение образовательного пр</w:t>
      </w:r>
      <w:r w:rsidR="00D10F64" w:rsidRPr="005B3CC4">
        <w:rPr>
          <w:b/>
          <w:w w:val="100"/>
          <w:sz w:val="24"/>
          <w:szCs w:val="24"/>
        </w:rPr>
        <w:t>о</w:t>
      </w:r>
      <w:r w:rsidR="00D10F64" w:rsidRPr="005B3CC4">
        <w:rPr>
          <w:b/>
          <w:w w:val="100"/>
          <w:sz w:val="24"/>
          <w:szCs w:val="24"/>
        </w:rPr>
        <w:t xml:space="preserve">цесса при реализации </w:t>
      </w:r>
      <w:r w:rsidR="007D17C4" w:rsidRPr="005B3CC4">
        <w:rPr>
          <w:b/>
          <w:w w:val="100"/>
          <w:sz w:val="24"/>
          <w:szCs w:val="24"/>
        </w:rPr>
        <w:t>ППССЗ</w:t>
      </w:r>
      <w:r w:rsidR="00D10F64" w:rsidRPr="005B3CC4">
        <w:rPr>
          <w:b/>
          <w:w w:val="100"/>
          <w:sz w:val="24"/>
          <w:szCs w:val="24"/>
        </w:rPr>
        <w:t>.</w:t>
      </w:r>
    </w:p>
    <w:p w:rsidR="00D10F64" w:rsidRPr="005B3CC4" w:rsidRDefault="008F676A" w:rsidP="00B6285C">
      <w:pPr>
        <w:tabs>
          <w:tab w:val="left" w:pos="540"/>
        </w:tabs>
        <w:ind w:firstLine="720"/>
        <w:jc w:val="both"/>
        <w:rPr>
          <w:w w:val="100"/>
          <w:sz w:val="24"/>
          <w:szCs w:val="24"/>
        </w:rPr>
      </w:pPr>
      <w:r w:rsidRPr="005B3CC4">
        <w:rPr>
          <w:w w:val="100"/>
          <w:sz w:val="24"/>
          <w:szCs w:val="24"/>
        </w:rPr>
        <w:t>ППССЗ</w:t>
      </w:r>
      <w:r w:rsidR="00D10F64" w:rsidRPr="005B3CC4">
        <w:rPr>
          <w:w w:val="100"/>
          <w:sz w:val="24"/>
          <w:szCs w:val="24"/>
        </w:rPr>
        <w:t xml:space="preserve"> обеспечиваться учебно-методической документацией по всем дисциплинам и профессиональным модулям.</w:t>
      </w:r>
    </w:p>
    <w:p w:rsidR="00D10F64" w:rsidRPr="005B3CC4" w:rsidRDefault="00D10F64" w:rsidP="00B6285C">
      <w:pPr>
        <w:ind w:firstLine="709"/>
        <w:jc w:val="both"/>
        <w:rPr>
          <w:w w:val="100"/>
          <w:sz w:val="24"/>
          <w:szCs w:val="24"/>
        </w:rPr>
      </w:pPr>
      <w:r w:rsidRPr="005B3CC4">
        <w:rPr>
          <w:w w:val="100"/>
          <w:sz w:val="24"/>
          <w:szCs w:val="24"/>
        </w:rPr>
        <w:t>В</w:t>
      </w:r>
      <w:r w:rsidRPr="005B3CC4">
        <w:rPr>
          <w:iCs/>
          <w:w w:val="100"/>
          <w:sz w:val="24"/>
          <w:szCs w:val="24"/>
        </w:rPr>
        <w:t xml:space="preserve">неаудиторная работа сопровождаться методическим обеспечением и обоснованием времени, затрачиваемого на ее выполнение. По каждой учебной дисциплине, профессиональному модулю преподавателями разрабатываются положение методические рекомендации по выполнению самостоятельных работ, </w:t>
      </w:r>
      <w:r w:rsidR="008F676A" w:rsidRPr="005B3CC4">
        <w:rPr>
          <w:iCs/>
          <w:w w:val="100"/>
          <w:sz w:val="24"/>
          <w:szCs w:val="24"/>
        </w:rPr>
        <w:t>задания для</w:t>
      </w:r>
      <w:r w:rsidRPr="005B3CC4">
        <w:rPr>
          <w:iCs/>
          <w:w w:val="100"/>
          <w:sz w:val="24"/>
          <w:szCs w:val="24"/>
        </w:rPr>
        <w:t xml:space="preserve"> самостоятельных работ. </w:t>
      </w:r>
    </w:p>
    <w:p w:rsidR="005B3CC4" w:rsidRPr="005B3CC4" w:rsidRDefault="00D10F64" w:rsidP="005B3CC4">
      <w:pPr>
        <w:ind w:firstLine="709"/>
        <w:jc w:val="both"/>
        <w:rPr>
          <w:w w:val="100"/>
          <w:sz w:val="24"/>
          <w:szCs w:val="24"/>
        </w:rPr>
      </w:pPr>
      <w:r w:rsidRPr="005B3CC4">
        <w:rPr>
          <w:w w:val="100"/>
          <w:sz w:val="24"/>
          <w:szCs w:val="24"/>
        </w:rPr>
        <w:lastRenderedPageBreak/>
        <w:t xml:space="preserve">Реализация </w:t>
      </w:r>
      <w:r w:rsidR="00A24528" w:rsidRPr="005B3CC4">
        <w:rPr>
          <w:w w:val="100"/>
          <w:sz w:val="24"/>
          <w:szCs w:val="24"/>
        </w:rPr>
        <w:t>ППССЗ</w:t>
      </w:r>
      <w:r w:rsidRPr="005B3CC4">
        <w:rPr>
          <w:w w:val="100"/>
          <w:sz w:val="24"/>
          <w:szCs w:val="24"/>
        </w:rPr>
        <w:t xml:space="preserve"> обеспечена доступом каждого студента к баз</w:t>
      </w:r>
      <w:r w:rsidR="005B3CC4" w:rsidRPr="005B3CC4">
        <w:rPr>
          <w:w w:val="100"/>
          <w:sz w:val="24"/>
          <w:szCs w:val="24"/>
        </w:rPr>
        <w:t>ам данных и библиотечным фондам</w:t>
      </w:r>
      <w:r w:rsidRPr="005B3CC4">
        <w:rPr>
          <w:w w:val="100"/>
          <w:sz w:val="24"/>
          <w:szCs w:val="24"/>
        </w:rPr>
        <w:t xml:space="preserve">. </w:t>
      </w:r>
      <w:r w:rsidR="005B3CC4" w:rsidRPr="005B3CC4">
        <w:rPr>
          <w:w w:val="100"/>
          <w:sz w:val="24"/>
          <w:szCs w:val="24"/>
        </w:rPr>
        <w:t>Перечень необходимой литературы по учебной дисциплине и профессиональному модулю включен в программу учебной дисциплины и профессионального модуля.</w:t>
      </w:r>
    </w:p>
    <w:p w:rsidR="00D10F64" w:rsidRPr="005B3CC4" w:rsidRDefault="00D10F64" w:rsidP="00B6285C">
      <w:pPr>
        <w:ind w:firstLine="709"/>
        <w:jc w:val="both"/>
        <w:rPr>
          <w:w w:val="100"/>
          <w:sz w:val="24"/>
          <w:szCs w:val="24"/>
        </w:rPr>
      </w:pPr>
      <w:r w:rsidRPr="005B3CC4">
        <w:rPr>
          <w:w w:val="100"/>
          <w:sz w:val="24"/>
          <w:szCs w:val="24"/>
        </w:rPr>
        <w:t>Во время самостоятельной подготовки студенты обеспечены доступом к сети Интернет.</w:t>
      </w:r>
    </w:p>
    <w:p w:rsidR="008F676A" w:rsidRPr="005B3CC4" w:rsidRDefault="008F676A" w:rsidP="00B6285C">
      <w:pPr>
        <w:ind w:firstLine="709"/>
        <w:jc w:val="both"/>
        <w:rPr>
          <w:w w:val="100"/>
          <w:sz w:val="24"/>
          <w:szCs w:val="24"/>
        </w:rPr>
      </w:pPr>
    </w:p>
    <w:p w:rsidR="00D10F64" w:rsidRDefault="00B72BDA" w:rsidP="00B6285C">
      <w:pPr>
        <w:tabs>
          <w:tab w:val="num" w:pos="993"/>
        </w:tabs>
        <w:jc w:val="center"/>
        <w:rPr>
          <w:b/>
          <w:w w:val="100"/>
          <w:sz w:val="24"/>
          <w:szCs w:val="24"/>
        </w:rPr>
      </w:pPr>
      <w:r>
        <w:rPr>
          <w:b/>
          <w:w w:val="100"/>
          <w:sz w:val="24"/>
          <w:szCs w:val="24"/>
        </w:rPr>
        <w:t>6</w:t>
      </w:r>
      <w:r w:rsidR="00D10F64" w:rsidRPr="005B3CC4">
        <w:rPr>
          <w:b/>
          <w:w w:val="100"/>
          <w:sz w:val="24"/>
          <w:szCs w:val="24"/>
        </w:rPr>
        <w:t xml:space="preserve">. Кадровое обеспечение реализации </w:t>
      </w:r>
      <w:r w:rsidR="007D17C4" w:rsidRPr="005B3CC4">
        <w:rPr>
          <w:b/>
          <w:w w:val="100"/>
          <w:sz w:val="24"/>
          <w:szCs w:val="24"/>
        </w:rPr>
        <w:t>ППССЗ</w:t>
      </w:r>
    </w:p>
    <w:p w:rsidR="00B63259" w:rsidRPr="005B3CC4" w:rsidRDefault="00B63259" w:rsidP="00B6285C">
      <w:pPr>
        <w:tabs>
          <w:tab w:val="num" w:pos="993"/>
        </w:tabs>
        <w:jc w:val="center"/>
        <w:rPr>
          <w:b/>
          <w:w w:val="100"/>
          <w:sz w:val="24"/>
          <w:szCs w:val="24"/>
        </w:rPr>
      </w:pPr>
    </w:p>
    <w:p w:rsidR="00D10F64" w:rsidRPr="005B3CC4" w:rsidRDefault="00D10F64" w:rsidP="00B6285C">
      <w:pPr>
        <w:widowControl w:val="0"/>
        <w:tabs>
          <w:tab w:val="left" w:pos="540"/>
        </w:tabs>
        <w:ind w:firstLine="720"/>
        <w:jc w:val="both"/>
        <w:rPr>
          <w:bCs/>
          <w:iCs/>
          <w:w w:val="100"/>
          <w:sz w:val="24"/>
          <w:szCs w:val="24"/>
        </w:rPr>
      </w:pPr>
      <w:r w:rsidRPr="005B3CC4">
        <w:rPr>
          <w:w w:val="100"/>
          <w:sz w:val="24"/>
          <w:szCs w:val="24"/>
        </w:rPr>
        <w:t xml:space="preserve">Реализация </w:t>
      </w:r>
      <w:r w:rsidR="00A24528" w:rsidRPr="005B3CC4">
        <w:rPr>
          <w:w w:val="100"/>
          <w:sz w:val="24"/>
          <w:szCs w:val="24"/>
        </w:rPr>
        <w:t>ППССЗ</w:t>
      </w:r>
      <w:r w:rsidRPr="005B3CC4">
        <w:rPr>
          <w:w w:val="100"/>
          <w:sz w:val="24"/>
          <w:szCs w:val="24"/>
        </w:rPr>
        <w:t xml:space="preserve"> обеспечивается педагогическими кадрами, имеющими высшее образование, соответс</w:t>
      </w:r>
      <w:r w:rsidRPr="005B3CC4">
        <w:rPr>
          <w:w w:val="100"/>
          <w:sz w:val="24"/>
          <w:szCs w:val="24"/>
        </w:rPr>
        <w:t>т</w:t>
      </w:r>
      <w:r w:rsidRPr="005B3CC4">
        <w:rPr>
          <w:w w:val="100"/>
          <w:sz w:val="24"/>
          <w:szCs w:val="24"/>
        </w:rPr>
        <w:t xml:space="preserve">вующее профилю преподаваемой дисциплины и профессионального модуля. Преподаватели, отвечающие за освоение студентами </w:t>
      </w:r>
      <w:r w:rsidRPr="005B3CC4">
        <w:rPr>
          <w:iCs/>
          <w:w w:val="100"/>
          <w:sz w:val="24"/>
          <w:szCs w:val="24"/>
        </w:rPr>
        <w:t>профессионального цикла</w:t>
      </w:r>
      <w:r w:rsidRPr="005B3CC4">
        <w:rPr>
          <w:w w:val="100"/>
          <w:sz w:val="24"/>
          <w:szCs w:val="24"/>
        </w:rPr>
        <w:t xml:space="preserve"> имеют опыт деятельности в организациях соответству</w:t>
      </w:r>
      <w:r w:rsidRPr="005B3CC4">
        <w:rPr>
          <w:w w:val="100"/>
          <w:sz w:val="24"/>
          <w:szCs w:val="24"/>
        </w:rPr>
        <w:t>ю</w:t>
      </w:r>
      <w:r w:rsidRPr="005B3CC4">
        <w:rPr>
          <w:w w:val="100"/>
          <w:sz w:val="24"/>
          <w:szCs w:val="24"/>
        </w:rPr>
        <w:t xml:space="preserve">щей профессиональной сферы. </w:t>
      </w:r>
      <w:r w:rsidRPr="005B3CC4">
        <w:rPr>
          <w:iCs/>
          <w:w w:val="100"/>
          <w:sz w:val="24"/>
          <w:szCs w:val="24"/>
        </w:rPr>
        <w:t xml:space="preserve">Эти преподаватели </w:t>
      </w:r>
      <w:r w:rsidRPr="005B3CC4">
        <w:rPr>
          <w:bCs/>
          <w:iCs/>
          <w:w w:val="100"/>
          <w:sz w:val="24"/>
          <w:szCs w:val="24"/>
        </w:rPr>
        <w:t>проходят стажировку в профильных организациях не реже одного раза в 3 года.</w:t>
      </w:r>
    </w:p>
    <w:p w:rsidR="007D17C4" w:rsidRDefault="007D17C4" w:rsidP="007D17C4">
      <w:pPr>
        <w:widowControl w:val="0"/>
        <w:tabs>
          <w:tab w:val="left" w:pos="540"/>
        </w:tabs>
        <w:jc w:val="both"/>
        <w:rPr>
          <w:bCs/>
          <w:iCs/>
          <w:w w:val="100"/>
          <w:sz w:val="24"/>
          <w:szCs w:val="24"/>
        </w:rPr>
      </w:pPr>
    </w:p>
    <w:p w:rsidR="00B63259" w:rsidRPr="005B3CC4" w:rsidRDefault="00B63259" w:rsidP="007D17C4">
      <w:pPr>
        <w:widowControl w:val="0"/>
        <w:tabs>
          <w:tab w:val="left" w:pos="540"/>
        </w:tabs>
        <w:jc w:val="both"/>
        <w:rPr>
          <w:bCs/>
          <w:iCs/>
          <w:w w:val="100"/>
          <w:sz w:val="24"/>
          <w:szCs w:val="24"/>
        </w:rPr>
      </w:pPr>
    </w:p>
    <w:p w:rsidR="00D10F64" w:rsidRDefault="00B72BDA" w:rsidP="00B6285C">
      <w:pPr>
        <w:tabs>
          <w:tab w:val="num" w:pos="993"/>
        </w:tabs>
        <w:jc w:val="center"/>
        <w:rPr>
          <w:b/>
          <w:w w:val="100"/>
          <w:sz w:val="24"/>
          <w:szCs w:val="24"/>
        </w:rPr>
      </w:pPr>
      <w:r>
        <w:rPr>
          <w:b/>
          <w:w w:val="100"/>
          <w:sz w:val="24"/>
          <w:szCs w:val="24"/>
        </w:rPr>
        <w:t>7</w:t>
      </w:r>
      <w:r w:rsidR="00D10F64" w:rsidRPr="005B3CC4">
        <w:rPr>
          <w:b/>
          <w:w w:val="100"/>
          <w:sz w:val="24"/>
          <w:szCs w:val="24"/>
        </w:rPr>
        <w:t>. Основные материально-технические условия для реализации образовательного пр</w:t>
      </w:r>
      <w:r w:rsidR="00D10F64" w:rsidRPr="005B3CC4">
        <w:rPr>
          <w:b/>
          <w:w w:val="100"/>
          <w:sz w:val="24"/>
          <w:szCs w:val="24"/>
        </w:rPr>
        <w:t>о</w:t>
      </w:r>
      <w:r w:rsidR="00D10F64" w:rsidRPr="005B3CC4">
        <w:rPr>
          <w:b/>
          <w:w w:val="100"/>
          <w:sz w:val="24"/>
          <w:szCs w:val="24"/>
        </w:rPr>
        <w:t xml:space="preserve">цесса в техникуме в соответствии с </w:t>
      </w:r>
      <w:r w:rsidR="007D17C4" w:rsidRPr="005B3CC4">
        <w:rPr>
          <w:b/>
          <w:w w:val="100"/>
          <w:sz w:val="24"/>
          <w:szCs w:val="24"/>
        </w:rPr>
        <w:t>ППССЗ</w:t>
      </w:r>
    </w:p>
    <w:p w:rsidR="00B63259" w:rsidRPr="005B3CC4" w:rsidRDefault="00B63259" w:rsidP="00B6285C">
      <w:pPr>
        <w:tabs>
          <w:tab w:val="num" w:pos="993"/>
        </w:tabs>
        <w:jc w:val="center"/>
        <w:rPr>
          <w:b/>
          <w:w w:val="100"/>
          <w:sz w:val="24"/>
          <w:szCs w:val="24"/>
        </w:rPr>
      </w:pPr>
    </w:p>
    <w:p w:rsidR="00D10F64" w:rsidRPr="005B3CC4" w:rsidRDefault="00D10F64" w:rsidP="00B6285C">
      <w:pPr>
        <w:widowControl w:val="0"/>
        <w:tabs>
          <w:tab w:val="left" w:pos="540"/>
        </w:tabs>
        <w:ind w:firstLine="720"/>
        <w:jc w:val="both"/>
        <w:rPr>
          <w:w w:val="100"/>
          <w:sz w:val="24"/>
          <w:szCs w:val="24"/>
        </w:rPr>
      </w:pPr>
      <w:r w:rsidRPr="005B3CC4">
        <w:rPr>
          <w:w w:val="100"/>
          <w:sz w:val="24"/>
          <w:szCs w:val="24"/>
        </w:rPr>
        <w:t xml:space="preserve">Техникум для реализации </w:t>
      </w:r>
      <w:r w:rsidR="007D17C4" w:rsidRPr="005B3CC4">
        <w:rPr>
          <w:w w:val="100"/>
          <w:sz w:val="24"/>
          <w:szCs w:val="24"/>
        </w:rPr>
        <w:t>ППССЗ</w:t>
      </w:r>
      <w:r w:rsidRPr="005B3CC4">
        <w:rPr>
          <w:w w:val="100"/>
          <w:sz w:val="24"/>
          <w:szCs w:val="24"/>
        </w:rPr>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программы. Материально-техническая база соответствует действующим санитарным и противопожарным нормам.</w:t>
      </w:r>
    </w:p>
    <w:p w:rsidR="00D10F64" w:rsidRPr="005B3CC4" w:rsidRDefault="00D10F64" w:rsidP="00B6285C">
      <w:pPr>
        <w:widowControl w:val="0"/>
        <w:ind w:firstLine="720"/>
        <w:jc w:val="both"/>
        <w:rPr>
          <w:w w:val="100"/>
          <w:sz w:val="24"/>
          <w:szCs w:val="24"/>
        </w:rPr>
      </w:pPr>
      <w:r w:rsidRPr="005B3CC4">
        <w:rPr>
          <w:w w:val="100"/>
          <w:sz w:val="24"/>
          <w:szCs w:val="24"/>
        </w:rPr>
        <w:t>Материально-техническая база техникума обеспечивает:</w:t>
      </w:r>
    </w:p>
    <w:p w:rsidR="00D10F64" w:rsidRPr="005B3CC4" w:rsidRDefault="00D10F64" w:rsidP="00B6285C">
      <w:pPr>
        <w:widowControl w:val="0"/>
        <w:ind w:firstLine="720"/>
        <w:jc w:val="both"/>
        <w:rPr>
          <w:w w:val="100"/>
          <w:sz w:val="24"/>
          <w:szCs w:val="24"/>
        </w:rPr>
      </w:pPr>
      <w:r w:rsidRPr="005B3CC4">
        <w:rPr>
          <w:w w:val="100"/>
          <w:sz w:val="24"/>
          <w:szCs w:val="24"/>
        </w:rPr>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w:t>
      </w:r>
      <w:r w:rsidRPr="005B3CC4">
        <w:rPr>
          <w:w w:val="100"/>
          <w:sz w:val="24"/>
          <w:szCs w:val="24"/>
        </w:rPr>
        <w:t>е</w:t>
      </w:r>
      <w:r w:rsidRPr="005B3CC4">
        <w:rPr>
          <w:w w:val="100"/>
          <w:sz w:val="24"/>
          <w:szCs w:val="24"/>
        </w:rPr>
        <w:t>ров;</w:t>
      </w:r>
    </w:p>
    <w:p w:rsidR="00D10F64" w:rsidRPr="005B3CC4" w:rsidRDefault="00D10F64" w:rsidP="00B6285C">
      <w:pPr>
        <w:widowControl w:val="0"/>
        <w:ind w:firstLine="720"/>
        <w:jc w:val="both"/>
        <w:rPr>
          <w:w w:val="100"/>
          <w:sz w:val="24"/>
          <w:szCs w:val="24"/>
        </w:rPr>
      </w:pPr>
      <w:r w:rsidRPr="005B3CC4">
        <w:rPr>
          <w:w w:val="100"/>
          <w:sz w:val="24"/>
          <w:szCs w:val="24"/>
        </w:rPr>
        <w:t>освоение студентами профессиональных модулей в условиях созданной соо</w:t>
      </w:r>
      <w:r w:rsidRPr="005B3CC4">
        <w:rPr>
          <w:w w:val="100"/>
          <w:sz w:val="24"/>
          <w:szCs w:val="24"/>
        </w:rPr>
        <w:t>т</w:t>
      </w:r>
      <w:r w:rsidRPr="005B3CC4">
        <w:rPr>
          <w:w w:val="100"/>
          <w:sz w:val="24"/>
          <w:szCs w:val="24"/>
        </w:rPr>
        <w:t>ветствующей образовательной среды в техникуме или в организациях в зависимости от специфики вида профессиональной де</w:t>
      </w:r>
      <w:r w:rsidRPr="005B3CC4">
        <w:rPr>
          <w:w w:val="100"/>
          <w:sz w:val="24"/>
          <w:szCs w:val="24"/>
        </w:rPr>
        <w:t>я</w:t>
      </w:r>
      <w:r w:rsidRPr="005B3CC4">
        <w:rPr>
          <w:w w:val="100"/>
          <w:sz w:val="24"/>
          <w:szCs w:val="24"/>
        </w:rPr>
        <w:t>тельности.</w:t>
      </w:r>
    </w:p>
    <w:p w:rsidR="00D10F64" w:rsidRPr="005B3CC4" w:rsidRDefault="00D10F64" w:rsidP="00B6285C">
      <w:pPr>
        <w:ind w:firstLine="709"/>
        <w:jc w:val="both"/>
        <w:rPr>
          <w:w w:val="100"/>
          <w:sz w:val="24"/>
          <w:szCs w:val="24"/>
        </w:rPr>
      </w:pPr>
      <w:r w:rsidRPr="005B3CC4">
        <w:rPr>
          <w:w w:val="100"/>
          <w:sz w:val="24"/>
          <w:szCs w:val="24"/>
        </w:rPr>
        <w:t>При использовании электронных изданий техникум обеспечивает каждого студента рабочим местом в компьютерном классе в соответствии с объемом изучаемых дисциплин.</w:t>
      </w:r>
    </w:p>
    <w:p w:rsidR="00D10F64" w:rsidRPr="005B3CC4" w:rsidRDefault="00D10F64" w:rsidP="00B6285C">
      <w:pPr>
        <w:widowControl w:val="0"/>
        <w:tabs>
          <w:tab w:val="left" w:pos="540"/>
          <w:tab w:val="left" w:pos="708"/>
        </w:tabs>
        <w:jc w:val="center"/>
        <w:rPr>
          <w:b/>
          <w:iCs/>
          <w:w w:val="100"/>
          <w:sz w:val="24"/>
          <w:szCs w:val="24"/>
        </w:rPr>
      </w:pPr>
    </w:p>
    <w:p w:rsidR="00B63259" w:rsidRDefault="00B63259" w:rsidP="00B6285C">
      <w:pPr>
        <w:widowControl w:val="0"/>
        <w:tabs>
          <w:tab w:val="left" w:pos="540"/>
          <w:tab w:val="left" w:pos="708"/>
        </w:tabs>
        <w:jc w:val="center"/>
        <w:rPr>
          <w:b/>
          <w:iCs/>
          <w:w w:val="100"/>
          <w:sz w:val="24"/>
          <w:szCs w:val="24"/>
        </w:rPr>
      </w:pPr>
    </w:p>
    <w:p w:rsidR="00B63259" w:rsidRDefault="00B63259" w:rsidP="00B6285C">
      <w:pPr>
        <w:widowControl w:val="0"/>
        <w:tabs>
          <w:tab w:val="left" w:pos="540"/>
          <w:tab w:val="left" w:pos="708"/>
        </w:tabs>
        <w:jc w:val="center"/>
        <w:rPr>
          <w:b/>
          <w:iCs/>
          <w:w w:val="100"/>
          <w:sz w:val="24"/>
          <w:szCs w:val="24"/>
        </w:rPr>
      </w:pPr>
    </w:p>
    <w:p w:rsidR="00B63259" w:rsidRDefault="00B63259" w:rsidP="00B6285C">
      <w:pPr>
        <w:widowControl w:val="0"/>
        <w:tabs>
          <w:tab w:val="left" w:pos="540"/>
          <w:tab w:val="left" w:pos="708"/>
        </w:tabs>
        <w:jc w:val="center"/>
        <w:rPr>
          <w:b/>
          <w:iCs/>
          <w:w w:val="100"/>
          <w:sz w:val="24"/>
          <w:szCs w:val="24"/>
        </w:rPr>
      </w:pPr>
    </w:p>
    <w:p w:rsidR="00D10F64" w:rsidRDefault="00D10F64" w:rsidP="00B6285C">
      <w:pPr>
        <w:widowControl w:val="0"/>
        <w:tabs>
          <w:tab w:val="left" w:pos="540"/>
          <w:tab w:val="left" w:pos="708"/>
        </w:tabs>
        <w:jc w:val="center"/>
        <w:rPr>
          <w:b/>
          <w:iCs/>
          <w:w w:val="100"/>
          <w:sz w:val="24"/>
          <w:szCs w:val="24"/>
        </w:rPr>
      </w:pPr>
      <w:r w:rsidRPr="005B3CC4">
        <w:rPr>
          <w:b/>
          <w:iCs/>
          <w:w w:val="100"/>
          <w:sz w:val="24"/>
          <w:szCs w:val="24"/>
        </w:rPr>
        <w:t>Перечень кабинетов, лабораторий, мастерских и других помещений</w:t>
      </w:r>
    </w:p>
    <w:p w:rsidR="00B63259" w:rsidRDefault="00B63259" w:rsidP="00B6285C">
      <w:pPr>
        <w:widowControl w:val="0"/>
        <w:tabs>
          <w:tab w:val="left" w:pos="540"/>
          <w:tab w:val="left" w:pos="708"/>
        </w:tabs>
        <w:jc w:val="center"/>
        <w:rPr>
          <w:b/>
          <w:iCs/>
          <w:w w:val="100"/>
          <w:sz w:val="24"/>
          <w:szCs w:val="24"/>
        </w:rPr>
      </w:pPr>
    </w:p>
    <w:p w:rsidR="00B63259" w:rsidRDefault="00B63259" w:rsidP="00B6285C">
      <w:pPr>
        <w:widowControl w:val="0"/>
        <w:tabs>
          <w:tab w:val="left" w:pos="540"/>
          <w:tab w:val="left" w:pos="708"/>
        </w:tabs>
        <w:jc w:val="center"/>
        <w:rPr>
          <w:b/>
          <w:iCs/>
          <w:w w:val="100"/>
          <w:sz w:val="24"/>
          <w:szCs w:val="24"/>
        </w:rPr>
      </w:pPr>
    </w:p>
    <w:p w:rsidR="00B63259" w:rsidRDefault="00B63259" w:rsidP="00B6285C">
      <w:pPr>
        <w:widowControl w:val="0"/>
        <w:tabs>
          <w:tab w:val="left" w:pos="540"/>
          <w:tab w:val="left" w:pos="708"/>
        </w:tabs>
        <w:jc w:val="center"/>
        <w:rPr>
          <w:b/>
          <w:iCs/>
          <w:w w:val="100"/>
          <w:sz w:val="24"/>
          <w:szCs w:val="24"/>
        </w:rPr>
      </w:pPr>
    </w:p>
    <w:tbl>
      <w:tblPr>
        <w:tblW w:w="9373" w:type="dxa"/>
        <w:tblInd w:w="91" w:type="dxa"/>
        <w:tblLook w:val="04A0"/>
      </w:tblPr>
      <w:tblGrid>
        <w:gridCol w:w="960"/>
        <w:gridCol w:w="8413"/>
      </w:tblGrid>
      <w:tr w:rsidR="00996820" w:rsidRPr="00996820" w:rsidTr="0099682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b/>
                <w:w w:val="100"/>
                <w:sz w:val="24"/>
                <w:szCs w:val="24"/>
              </w:rPr>
            </w:pPr>
            <w:r w:rsidRPr="00996820">
              <w:rPr>
                <w:b/>
                <w:w w:val="100"/>
                <w:sz w:val="24"/>
                <w:szCs w:val="24"/>
              </w:rPr>
              <w:t>№</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b/>
                <w:w w:val="100"/>
                <w:sz w:val="24"/>
                <w:szCs w:val="24"/>
              </w:rPr>
            </w:pPr>
            <w:r w:rsidRPr="00996820">
              <w:rPr>
                <w:b/>
                <w:w w:val="100"/>
                <w:sz w:val="24"/>
                <w:szCs w:val="24"/>
              </w:rPr>
              <w:t>Наименование</w:t>
            </w:r>
          </w:p>
        </w:tc>
      </w:tr>
      <w:tr w:rsidR="00996820" w:rsidRPr="00996820"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996820" w:rsidRDefault="00996820" w:rsidP="00996820">
            <w:pPr>
              <w:jc w:val="center"/>
              <w:rPr>
                <w:b/>
                <w:bCs/>
                <w:w w:val="100"/>
                <w:sz w:val="24"/>
                <w:szCs w:val="24"/>
              </w:rPr>
            </w:pPr>
            <w:r w:rsidRPr="00996820">
              <w:rPr>
                <w:b/>
                <w:bCs/>
                <w:w w:val="100"/>
                <w:sz w:val="24"/>
                <w:szCs w:val="24"/>
              </w:rPr>
              <w:t>1. Кабинеты</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Истории и обществознания</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xml:space="preserve">истории и основ философии </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правовое обеспечение профессиональной деятельности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102</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социально-экономических дисциплин</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Основ безопасности жизнедеятельности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Русского языка и литературы</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психологии общения</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lastRenderedPageBreak/>
              <w:t>108</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xml:space="preserve">Материаловедения </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экономики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201</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электротехники и электроники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безопасности жизнедеятельности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экологии природопользования</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203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xml:space="preserve">охраны труда </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210</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физики</w:t>
            </w:r>
          </w:p>
        </w:tc>
      </w:tr>
      <w:tr w:rsidR="00996820" w:rsidRPr="00996820" w:rsidTr="00996820">
        <w:trPr>
          <w:trHeight w:val="34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303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spacing w:after="240"/>
              <w:jc w:val="center"/>
              <w:rPr>
                <w:w w:val="100"/>
                <w:sz w:val="24"/>
                <w:szCs w:val="24"/>
              </w:rPr>
            </w:pPr>
            <w:r w:rsidRPr="00996820">
              <w:rPr>
                <w:w w:val="100"/>
                <w:sz w:val="24"/>
                <w:szCs w:val="24"/>
              </w:rPr>
              <w:t>информационных технологий</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303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информатики и икт</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химии, биологии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химических дисциплин</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405</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Географии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М3</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теоретических основ химической технологии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106</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математики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407</w:t>
            </w:r>
          </w:p>
        </w:tc>
        <w:tc>
          <w:tcPr>
            <w:tcW w:w="8413" w:type="dxa"/>
            <w:tcBorders>
              <w:top w:val="single" w:sz="4" w:space="0" w:color="auto"/>
              <w:left w:val="nil"/>
              <w:bottom w:val="single" w:sz="4" w:space="0" w:color="auto"/>
              <w:right w:val="single" w:sz="4" w:space="0" w:color="000000"/>
            </w:tcBorders>
            <w:shd w:val="clear" w:color="auto" w:fill="auto"/>
            <w:vAlign w:val="bottom"/>
            <w:hideMark/>
          </w:tcPr>
          <w:p w:rsidR="00996820" w:rsidRPr="00996820" w:rsidRDefault="00996820" w:rsidP="00996820">
            <w:pPr>
              <w:jc w:val="center"/>
              <w:rPr>
                <w:w w:val="100"/>
                <w:sz w:val="24"/>
                <w:szCs w:val="24"/>
              </w:rPr>
            </w:pPr>
            <w:r w:rsidRPr="00996820">
              <w:rPr>
                <w:w w:val="100"/>
                <w:sz w:val="24"/>
                <w:szCs w:val="24"/>
              </w:rPr>
              <w:t>инженерной графики</w:t>
            </w:r>
          </w:p>
        </w:tc>
      </w:tr>
      <w:tr w:rsidR="00996820" w:rsidRPr="00996820" w:rsidTr="00996820">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96820" w:rsidRPr="00996820" w:rsidRDefault="00996820" w:rsidP="00996820">
            <w:pPr>
              <w:jc w:val="center"/>
              <w:rPr>
                <w:w w:val="100"/>
                <w:sz w:val="24"/>
                <w:szCs w:val="24"/>
              </w:rPr>
            </w:pPr>
            <w:r w:rsidRPr="00996820">
              <w:rPr>
                <w:w w:val="100"/>
                <w:sz w:val="24"/>
                <w:szCs w:val="24"/>
              </w:rPr>
              <w:t>о 105, о115</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Иностранного языка</w:t>
            </w:r>
          </w:p>
        </w:tc>
      </w:tr>
      <w:tr w:rsidR="00996820" w:rsidRPr="00996820"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996820" w:rsidRDefault="00996820" w:rsidP="00996820">
            <w:pPr>
              <w:jc w:val="center"/>
              <w:rPr>
                <w:b/>
                <w:bCs/>
                <w:w w:val="100"/>
                <w:sz w:val="24"/>
                <w:szCs w:val="24"/>
              </w:rPr>
            </w:pPr>
            <w:r w:rsidRPr="00996820">
              <w:rPr>
                <w:b/>
                <w:bCs/>
                <w:w w:val="100"/>
                <w:sz w:val="24"/>
                <w:szCs w:val="24"/>
              </w:rPr>
              <w:t>2. Лаборатории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401</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996820" w:rsidRPr="00996820" w:rsidRDefault="00996820" w:rsidP="00996820">
            <w:pPr>
              <w:jc w:val="center"/>
              <w:rPr>
                <w:w w:val="100"/>
                <w:sz w:val="24"/>
                <w:szCs w:val="24"/>
              </w:rPr>
            </w:pPr>
            <w:r w:rsidRPr="00996820">
              <w:rPr>
                <w:w w:val="100"/>
                <w:sz w:val="24"/>
                <w:szCs w:val="24"/>
              </w:rPr>
              <w:t>неорганической и органической химии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аналитической химии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физической и коллоидной химии</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403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технологии органических веществ и органического синтеза</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М3</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процессов и аппаратов</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М7</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автоматизации технологических процессов</w:t>
            </w:r>
          </w:p>
        </w:tc>
      </w:tr>
      <w:tr w:rsidR="00996820" w:rsidRPr="00996820"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996820" w:rsidRDefault="00996820" w:rsidP="00996820">
            <w:pPr>
              <w:jc w:val="center"/>
              <w:rPr>
                <w:b/>
                <w:bCs/>
                <w:w w:val="100"/>
                <w:sz w:val="24"/>
                <w:szCs w:val="24"/>
              </w:rPr>
            </w:pPr>
            <w:r w:rsidRPr="00996820">
              <w:rPr>
                <w:b/>
                <w:bCs/>
                <w:w w:val="100"/>
                <w:sz w:val="24"/>
                <w:szCs w:val="24"/>
              </w:rPr>
              <w:t>4. Спортивный комплекс</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Спортивный зал</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vAlign w:val="center"/>
            <w:hideMark/>
          </w:tcPr>
          <w:p w:rsidR="00996820" w:rsidRPr="00996820" w:rsidRDefault="00996820" w:rsidP="00996820">
            <w:pPr>
              <w:jc w:val="center"/>
              <w:rPr>
                <w:w w:val="100"/>
                <w:sz w:val="24"/>
                <w:szCs w:val="24"/>
              </w:rPr>
            </w:pPr>
            <w:r w:rsidRPr="00996820">
              <w:rPr>
                <w:w w:val="100"/>
                <w:sz w:val="24"/>
                <w:szCs w:val="24"/>
              </w:rPr>
              <w:t>Открытый стадион широкого профиля с элементами полосы препятствий</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стрелковый тир</w:t>
            </w:r>
          </w:p>
        </w:tc>
      </w:tr>
      <w:tr w:rsidR="00996820" w:rsidRPr="00996820" w:rsidTr="00996820">
        <w:trPr>
          <w:trHeight w:val="300"/>
        </w:trPr>
        <w:tc>
          <w:tcPr>
            <w:tcW w:w="93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96820" w:rsidRPr="00996820" w:rsidRDefault="00996820" w:rsidP="00996820">
            <w:pPr>
              <w:jc w:val="center"/>
              <w:rPr>
                <w:b/>
                <w:bCs/>
                <w:w w:val="100"/>
                <w:sz w:val="24"/>
                <w:szCs w:val="24"/>
              </w:rPr>
            </w:pPr>
            <w:r w:rsidRPr="00996820">
              <w:rPr>
                <w:b/>
                <w:bCs/>
                <w:w w:val="100"/>
                <w:sz w:val="24"/>
                <w:szCs w:val="24"/>
              </w:rPr>
              <w:t>Залы</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xml:space="preserve">Библиотека, читальный зал с выходом в сеть Интернет </w:t>
            </w:r>
          </w:p>
        </w:tc>
      </w:tr>
      <w:tr w:rsidR="00996820" w:rsidRPr="00996820" w:rsidTr="0099682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 </w:t>
            </w:r>
          </w:p>
        </w:tc>
        <w:tc>
          <w:tcPr>
            <w:tcW w:w="8413" w:type="dxa"/>
            <w:tcBorders>
              <w:top w:val="single" w:sz="4" w:space="0" w:color="auto"/>
              <w:left w:val="nil"/>
              <w:bottom w:val="single" w:sz="4" w:space="0" w:color="auto"/>
              <w:right w:val="single" w:sz="4" w:space="0" w:color="000000"/>
            </w:tcBorders>
            <w:shd w:val="clear" w:color="auto" w:fill="auto"/>
            <w:noWrap/>
            <w:vAlign w:val="center"/>
            <w:hideMark/>
          </w:tcPr>
          <w:p w:rsidR="00996820" w:rsidRPr="00996820" w:rsidRDefault="00996820" w:rsidP="00996820">
            <w:pPr>
              <w:jc w:val="center"/>
              <w:rPr>
                <w:w w:val="100"/>
                <w:sz w:val="24"/>
                <w:szCs w:val="24"/>
              </w:rPr>
            </w:pPr>
            <w:r w:rsidRPr="00996820">
              <w:rPr>
                <w:w w:val="100"/>
                <w:sz w:val="24"/>
                <w:szCs w:val="24"/>
              </w:rPr>
              <w:t>Актовый зал</w:t>
            </w:r>
          </w:p>
        </w:tc>
      </w:tr>
    </w:tbl>
    <w:p w:rsidR="00996820" w:rsidRDefault="00996820" w:rsidP="00B6285C">
      <w:pPr>
        <w:widowControl w:val="0"/>
        <w:tabs>
          <w:tab w:val="left" w:pos="540"/>
          <w:tab w:val="left" w:pos="708"/>
        </w:tabs>
        <w:jc w:val="center"/>
        <w:rPr>
          <w:b/>
          <w:iCs/>
          <w:w w:val="100"/>
          <w:sz w:val="24"/>
          <w:szCs w:val="24"/>
        </w:rPr>
      </w:pPr>
    </w:p>
    <w:p w:rsidR="00A24528" w:rsidRDefault="006E72F1" w:rsidP="006E72F1">
      <w:pPr>
        <w:tabs>
          <w:tab w:val="left" w:pos="1134"/>
        </w:tabs>
        <w:ind w:left="-426"/>
        <w:jc w:val="both"/>
      </w:pPr>
      <w:r>
        <w:rPr>
          <w:noProof/>
          <w:w w:val="100"/>
        </w:rPr>
        <w:drawing>
          <wp:anchor distT="0" distB="0" distL="114300" distR="114300" simplePos="0" relativeHeight="251660288" behindDoc="0" locked="0" layoutInCell="1" allowOverlap="1">
            <wp:simplePos x="0" y="0"/>
            <wp:positionH relativeFrom="column">
              <wp:posOffset>-69850</wp:posOffset>
            </wp:positionH>
            <wp:positionV relativeFrom="paragraph">
              <wp:posOffset>-5080</wp:posOffset>
            </wp:positionV>
            <wp:extent cx="6113780" cy="3232785"/>
            <wp:effectExtent l="19050" t="0" r="1270" b="0"/>
            <wp:wrapNone/>
            <wp:docPr id="2" name="Рисунок 2" descr="C:\Documents and Settings\Администратор\Рабочий стол\ПРОГР\химики\п_з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ПРОГР\химики\п_зап-2.jpg"/>
                    <pic:cNvPicPr>
                      <a:picLocks noChangeAspect="1" noChangeArrowheads="1"/>
                    </pic:cNvPicPr>
                  </pic:nvPicPr>
                  <pic:blipFill>
                    <a:blip r:embed="rId8"/>
                    <a:srcRect/>
                    <a:stretch>
                      <a:fillRect/>
                    </a:stretch>
                  </pic:blipFill>
                  <pic:spPr bwMode="auto">
                    <a:xfrm>
                      <a:off x="0" y="0"/>
                      <a:ext cx="6113780" cy="3232785"/>
                    </a:xfrm>
                    <a:prstGeom prst="rect">
                      <a:avLst/>
                    </a:prstGeom>
                    <a:noFill/>
                    <a:ln w="9525">
                      <a:noFill/>
                      <a:miter lim="800000"/>
                      <a:headEnd/>
                      <a:tailEnd/>
                    </a:ln>
                  </pic:spPr>
                </pic:pic>
              </a:graphicData>
            </a:graphic>
          </wp:anchor>
        </w:drawing>
      </w:r>
    </w:p>
    <w:p w:rsidR="00C9413A" w:rsidRPr="00B8173C" w:rsidRDefault="00C9413A" w:rsidP="006E72F1">
      <w:pPr>
        <w:tabs>
          <w:tab w:val="left" w:pos="2734"/>
        </w:tabs>
        <w:jc w:val="center"/>
        <w:rPr>
          <w:w w:val="100"/>
          <w:sz w:val="24"/>
          <w:szCs w:val="24"/>
        </w:rPr>
      </w:pPr>
    </w:p>
    <w:sectPr w:rsidR="00C9413A" w:rsidRPr="00B8173C" w:rsidSect="003B78C7">
      <w:headerReference w:type="even" r:id="rId9"/>
      <w:headerReference w:type="default" r:id="rId10"/>
      <w:footerReference w:type="even"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67" w:rsidRDefault="006A7567" w:rsidP="0042567F">
      <w:r>
        <w:separator/>
      </w:r>
    </w:p>
  </w:endnote>
  <w:endnote w:type="continuationSeparator" w:id="1">
    <w:p w:rsidR="006A7567" w:rsidRDefault="006A7567" w:rsidP="0042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B7D7A" w:rsidRDefault="00DB7D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67" w:rsidRDefault="006A7567" w:rsidP="0042567F">
      <w:r>
        <w:separator/>
      </w:r>
    </w:p>
  </w:footnote>
  <w:footnote w:type="continuationSeparator" w:id="1">
    <w:p w:rsidR="006A7567" w:rsidRDefault="006A7567" w:rsidP="0042567F">
      <w:r>
        <w:continuationSeparator/>
      </w:r>
    </w:p>
  </w:footnote>
  <w:footnote w:id="2">
    <w:p w:rsidR="005473DA" w:rsidRDefault="005473DA" w:rsidP="005473DA">
      <w:pPr>
        <w:pStyle w:val="a9"/>
        <w:jc w:val="both"/>
      </w:pPr>
    </w:p>
  </w:footnote>
  <w:footnote w:id="3">
    <w:p w:rsidR="005473DA" w:rsidRDefault="005473DA" w:rsidP="005473DA">
      <w:pPr>
        <w:pStyle w:val="a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DB7D7A" w:rsidRDefault="00DB7D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7A" w:rsidRDefault="00DB7D7A" w:rsidP="00CE316A">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3">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BA610E"/>
    <w:multiLevelType w:val="hybridMultilevel"/>
    <w:tmpl w:val="BE30CAF6"/>
    <w:lvl w:ilvl="0" w:tplc="DFFC84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7">
    <w:nsid w:val="02E52E60"/>
    <w:multiLevelType w:val="hybridMultilevel"/>
    <w:tmpl w:val="222A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23BE9"/>
    <w:multiLevelType w:val="hybridMultilevel"/>
    <w:tmpl w:val="136800C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EE0C25"/>
    <w:multiLevelType w:val="hybridMultilevel"/>
    <w:tmpl w:val="383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5">
    <w:nsid w:val="09D1599E"/>
    <w:multiLevelType w:val="hybridMultilevel"/>
    <w:tmpl w:val="1FC67256"/>
    <w:lvl w:ilvl="0" w:tplc="27EE1D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A3F40FB"/>
    <w:multiLevelType w:val="hybridMultilevel"/>
    <w:tmpl w:val="2C9A8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DF1854"/>
    <w:multiLevelType w:val="hybridMultilevel"/>
    <w:tmpl w:val="0FC2D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71EFA"/>
    <w:multiLevelType w:val="multilevel"/>
    <w:tmpl w:val="4636F86A"/>
    <w:lvl w:ilvl="0">
      <w:start w:val="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925A85"/>
    <w:multiLevelType w:val="hybridMultilevel"/>
    <w:tmpl w:val="C07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12091D7D"/>
    <w:multiLevelType w:val="hybridMultilevel"/>
    <w:tmpl w:val="DC7AC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010349"/>
    <w:multiLevelType w:val="hybridMultilevel"/>
    <w:tmpl w:val="5ACCD08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1171A5"/>
    <w:multiLevelType w:val="hybridMultilevel"/>
    <w:tmpl w:val="16A6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4A5C91"/>
    <w:multiLevelType w:val="hybridMultilevel"/>
    <w:tmpl w:val="CB203F8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17F4209A"/>
    <w:multiLevelType w:val="hybridMultilevel"/>
    <w:tmpl w:val="FCC8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1A2173"/>
    <w:multiLevelType w:val="hybridMultilevel"/>
    <w:tmpl w:val="E85C9CC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4653E2"/>
    <w:multiLevelType w:val="hybridMultilevel"/>
    <w:tmpl w:val="9F70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92178E"/>
    <w:multiLevelType w:val="hybridMultilevel"/>
    <w:tmpl w:val="9CD0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69517E"/>
    <w:multiLevelType w:val="hybridMultilevel"/>
    <w:tmpl w:val="3C0E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95566D"/>
    <w:multiLevelType w:val="hybridMultilevel"/>
    <w:tmpl w:val="9D4C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D130A5"/>
    <w:multiLevelType w:val="hybridMultilevel"/>
    <w:tmpl w:val="F028C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91014A"/>
    <w:multiLevelType w:val="hybridMultilevel"/>
    <w:tmpl w:val="601A5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DC0C92"/>
    <w:multiLevelType w:val="hybridMultilevel"/>
    <w:tmpl w:val="F5FC45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1F263A87"/>
    <w:multiLevelType w:val="hybridMultilevel"/>
    <w:tmpl w:val="3F503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20D12626"/>
    <w:multiLevelType w:val="hybridMultilevel"/>
    <w:tmpl w:val="56B25516"/>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9120FD"/>
    <w:multiLevelType w:val="hybridMultilevel"/>
    <w:tmpl w:val="A8FC7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2B46E0"/>
    <w:multiLevelType w:val="hybridMultilevel"/>
    <w:tmpl w:val="913C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8C4516"/>
    <w:multiLevelType w:val="hybridMultilevel"/>
    <w:tmpl w:val="1F8E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FE5A67"/>
    <w:multiLevelType w:val="hybridMultilevel"/>
    <w:tmpl w:val="FA24CB1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680D7C"/>
    <w:multiLevelType w:val="hybridMultilevel"/>
    <w:tmpl w:val="0C649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912BAC"/>
    <w:multiLevelType w:val="hybridMultilevel"/>
    <w:tmpl w:val="52A2917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B7E49C2"/>
    <w:multiLevelType w:val="hybridMultilevel"/>
    <w:tmpl w:val="A3603A96"/>
    <w:lvl w:ilvl="0" w:tplc="8CE8208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F754F49"/>
    <w:multiLevelType w:val="hybridMultilevel"/>
    <w:tmpl w:val="F6B0522E"/>
    <w:lvl w:ilvl="0" w:tplc="78D02C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1846E9"/>
    <w:multiLevelType w:val="hybridMultilevel"/>
    <w:tmpl w:val="5E34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0F84924"/>
    <w:multiLevelType w:val="hybridMultilevel"/>
    <w:tmpl w:val="49B4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1FB39B8"/>
    <w:multiLevelType w:val="hybridMultilevel"/>
    <w:tmpl w:val="27B4A26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6E31DE"/>
    <w:multiLevelType w:val="hybridMultilevel"/>
    <w:tmpl w:val="8A5A06D8"/>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010EB6"/>
    <w:multiLevelType w:val="hybridMultilevel"/>
    <w:tmpl w:val="F774C3C4"/>
    <w:lvl w:ilvl="0" w:tplc="D720710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A83681"/>
    <w:multiLevelType w:val="hybridMultilevel"/>
    <w:tmpl w:val="3DAC7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5D3740"/>
    <w:multiLevelType w:val="hybridMultilevel"/>
    <w:tmpl w:val="C0BEEBF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3">
    <w:nsid w:val="3EBD18DA"/>
    <w:multiLevelType w:val="hybridMultilevel"/>
    <w:tmpl w:val="4600E31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47B3E"/>
    <w:multiLevelType w:val="hybridMultilevel"/>
    <w:tmpl w:val="F02EC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7">
    <w:nsid w:val="41C55B64"/>
    <w:multiLevelType w:val="hybridMultilevel"/>
    <w:tmpl w:val="912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9B6592"/>
    <w:multiLevelType w:val="hybridMultilevel"/>
    <w:tmpl w:val="D582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59D51AD"/>
    <w:multiLevelType w:val="hybridMultilevel"/>
    <w:tmpl w:val="2E78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222E68"/>
    <w:multiLevelType w:val="hybridMultilevel"/>
    <w:tmpl w:val="FB601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DC6B24"/>
    <w:multiLevelType w:val="multilevel"/>
    <w:tmpl w:val="0A326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C82D10"/>
    <w:multiLevelType w:val="hybridMultilevel"/>
    <w:tmpl w:val="3E2E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215326"/>
    <w:multiLevelType w:val="hybridMultilevel"/>
    <w:tmpl w:val="CB1A4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3360567"/>
    <w:multiLevelType w:val="hybridMultilevel"/>
    <w:tmpl w:val="5454842C"/>
    <w:lvl w:ilvl="0" w:tplc="4246F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3437B9B"/>
    <w:multiLevelType w:val="hybridMultilevel"/>
    <w:tmpl w:val="830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3CE5890"/>
    <w:multiLevelType w:val="hybridMultilevel"/>
    <w:tmpl w:val="89A4FC1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2">
    <w:nsid w:val="53D83A6A"/>
    <w:multiLevelType w:val="hybridMultilevel"/>
    <w:tmpl w:val="5C825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584BB0"/>
    <w:multiLevelType w:val="hybridMultilevel"/>
    <w:tmpl w:val="C974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7F17142"/>
    <w:multiLevelType w:val="hybridMultilevel"/>
    <w:tmpl w:val="6724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8091914"/>
    <w:multiLevelType w:val="hybridMultilevel"/>
    <w:tmpl w:val="7FEE2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2F59D5"/>
    <w:multiLevelType w:val="hybridMultilevel"/>
    <w:tmpl w:val="C5BC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B94094C"/>
    <w:multiLevelType w:val="hybridMultilevel"/>
    <w:tmpl w:val="923A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B993C39"/>
    <w:multiLevelType w:val="hybridMultilevel"/>
    <w:tmpl w:val="3C54F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91">
    <w:nsid w:val="5CDC2EF8"/>
    <w:multiLevelType w:val="hybridMultilevel"/>
    <w:tmpl w:val="1ECE0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D406E7"/>
    <w:multiLevelType w:val="hybridMultilevel"/>
    <w:tmpl w:val="FF16965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0387D3A"/>
    <w:multiLevelType w:val="hybridMultilevel"/>
    <w:tmpl w:val="0090E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F26C65"/>
    <w:multiLevelType w:val="hybridMultilevel"/>
    <w:tmpl w:val="599ABA78"/>
    <w:lvl w:ilvl="0" w:tplc="D7207104">
      <w:start w:val="1"/>
      <w:numFmt w:val="bullet"/>
      <w:lvlText w:val=""/>
      <w:lvlJc w:val="left"/>
      <w:pPr>
        <w:ind w:left="786" w:hanging="360"/>
      </w:pPr>
      <w:rPr>
        <w:rFonts w:ascii="Symbol" w:hAnsi="Symbol"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8">
    <w:nsid w:val="652C1FE8"/>
    <w:multiLevelType w:val="hybridMultilevel"/>
    <w:tmpl w:val="93E4F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4E3CDA"/>
    <w:multiLevelType w:val="hybridMultilevel"/>
    <w:tmpl w:val="58AE780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CD3189"/>
    <w:multiLevelType w:val="hybridMultilevel"/>
    <w:tmpl w:val="2E14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423BAF"/>
    <w:multiLevelType w:val="multilevel"/>
    <w:tmpl w:val="75026F16"/>
    <w:lvl w:ilvl="0">
      <w:start w:val="1"/>
      <w:numFmt w:val="decimal"/>
      <w:lvlText w:val="%1."/>
      <w:lvlJc w:val="left"/>
      <w:pPr>
        <w:ind w:left="928" w:hanging="360"/>
      </w:pPr>
    </w:lvl>
    <w:lvl w:ilvl="1">
      <w:start w:val="1"/>
      <w:numFmt w:val="decimal"/>
      <w:isLgl/>
      <w:lvlText w:val="%1.%2."/>
      <w:lvlJc w:val="left"/>
      <w:pPr>
        <w:ind w:left="810" w:hanging="450"/>
      </w:pPr>
      <w:rPr>
        <w:rFonts w:hint="default"/>
        <w:b/>
        <w:sz w:val="24"/>
        <w:szCs w:val="24"/>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102">
    <w:nsid w:val="66AB7339"/>
    <w:multiLevelType w:val="hybridMultilevel"/>
    <w:tmpl w:val="68C26AC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75B531E"/>
    <w:multiLevelType w:val="hybridMultilevel"/>
    <w:tmpl w:val="494EB5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C4406A"/>
    <w:multiLevelType w:val="hybridMultilevel"/>
    <w:tmpl w:val="4DD43DD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1870C2"/>
    <w:multiLevelType w:val="hybridMultilevel"/>
    <w:tmpl w:val="3D74F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4C2601"/>
    <w:multiLevelType w:val="hybridMultilevel"/>
    <w:tmpl w:val="5FC6B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AD549E3"/>
    <w:multiLevelType w:val="hybridMultilevel"/>
    <w:tmpl w:val="94A6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DB0590"/>
    <w:multiLevelType w:val="hybridMultilevel"/>
    <w:tmpl w:val="0A10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EFA4739"/>
    <w:multiLevelType w:val="hybridMultilevel"/>
    <w:tmpl w:val="64DE1BE2"/>
    <w:lvl w:ilvl="0" w:tplc="D720710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06B7750"/>
    <w:multiLevelType w:val="hybridMultilevel"/>
    <w:tmpl w:val="D962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BB1458"/>
    <w:multiLevelType w:val="hybridMultilevel"/>
    <w:tmpl w:val="72E88BEC"/>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786054"/>
    <w:multiLevelType w:val="hybridMultilevel"/>
    <w:tmpl w:val="65B8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2171D93"/>
    <w:multiLevelType w:val="hybridMultilevel"/>
    <w:tmpl w:val="8E3ABA0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404D1C"/>
    <w:multiLevelType w:val="hybridMultilevel"/>
    <w:tmpl w:val="BD16AB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2602428"/>
    <w:multiLevelType w:val="hybridMultilevel"/>
    <w:tmpl w:val="40BA9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46E7393"/>
    <w:multiLevelType w:val="hybridMultilevel"/>
    <w:tmpl w:val="1CC2813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4B22719"/>
    <w:multiLevelType w:val="hybridMultilevel"/>
    <w:tmpl w:val="3F9A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D85A4D"/>
    <w:multiLevelType w:val="hybridMultilevel"/>
    <w:tmpl w:val="06A42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4DC7084"/>
    <w:multiLevelType w:val="hybridMultilevel"/>
    <w:tmpl w:val="F2AA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E67B5E"/>
    <w:multiLevelType w:val="hybridMultilevel"/>
    <w:tmpl w:val="2680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8">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230F65"/>
    <w:multiLevelType w:val="hybridMultilevel"/>
    <w:tmpl w:val="E166C5CC"/>
    <w:lvl w:ilvl="0" w:tplc="7AA20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450499"/>
    <w:multiLevelType w:val="hybridMultilevel"/>
    <w:tmpl w:val="1BE8D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E1C4067"/>
    <w:multiLevelType w:val="hybridMultilevel"/>
    <w:tmpl w:val="D56C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35">
    <w:nsid w:val="7F35697F"/>
    <w:multiLevelType w:val="hybridMultilevel"/>
    <w:tmpl w:val="D50CB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6"/>
  </w:num>
  <w:num w:numId="3">
    <w:abstractNumId w:val="127"/>
  </w:num>
  <w:num w:numId="4">
    <w:abstractNumId w:val="0"/>
  </w:num>
  <w:num w:numId="5">
    <w:abstractNumId w:val="134"/>
  </w:num>
  <w:num w:numId="6">
    <w:abstractNumId w:val="90"/>
  </w:num>
  <w:num w:numId="7">
    <w:abstractNumId w:val="14"/>
  </w:num>
  <w:num w:numId="8">
    <w:abstractNumId w:val="6"/>
  </w:num>
  <w:num w:numId="9">
    <w:abstractNumId w:val="49"/>
  </w:num>
  <w:num w:numId="10">
    <w:abstractNumId w:val="21"/>
  </w:num>
  <w:num w:numId="11">
    <w:abstractNumId w:val="12"/>
  </w:num>
  <w:num w:numId="12">
    <w:abstractNumId w:val="104"/>
  </w:num>
  <w:num w:numId="13">
    <w:abstractNumId w:val="56"/>
  </w:num>
  <w:num w:numId="14">
    <w:abstractNumId w:val="8"/>
  </w:num>
  <w:num w:numId="15">
    <w:abstractNumId w:val="24"/>
  </w:num>
  <w:num w:numId="16">
    <w:abstractNumId w:val="114"/>
  </w:num>
  <w:num w:numId="17">
    <w:abstractNumId w:val="117"/>
  </w:num>
  <w:num w:numId="18">
    <w:abstractNumId w:val="44"/>
  </w:num>
  <w:num w:numId="19">
    <w:abstractNumId w:val="46"/>
  </w:num>
  <w:num w:numId="20">
    <w:abstractNumId w:val="121"/>
  </w:num>
  <w:num w:numId="21">
    <w:abstractNumId w:val="63"/>
  </w:num>
  <w:num w:numId="22">
    <w:abstractNumId w:val="54"/>
  </w:num>
  <w:num w:numId="23">
    <w:abstractNumId w:val="28"/>
  </w:num>
  <w:num w:numId="24">
    <w:abstractNumId w:val="99"/>
  </w:num>
  <w:num w:numId="25">
    <w:abstractNumId w:val="70"/>
  </w:num>
  <w:num w:numId="26">
    <w:abstractNumId w:val="91"/>
  </w:num>
  <w:num w:numId="27">
    <w:abstractNumId w:val="35"/>
  </w:num>
  <w:num w:numId="28">
    <w:abstractNumId w:val="71"/>
  </w:num>
  <w:num w:numId="29">
    <w:abstractNumId w:val="47"/>
  </w:num>
  <w:num w:numId="30">
    <w:abstractNumId w:val="48"/>
  </w:num>
  <w:num w:numId="31">
    <w:abstractNumId w:val="135"/>
  </w:num>
  <w:num w:numId="32">
    <w:abstractNumId w:val="32"/>
  </w:num>
  <w:num w:numId="33">
    <w:abstractNumId w:val="115"/>
  </w:num>
  <w:num w:numId="34">
    <w:abstractNumId w:val="98"/>
  </w:num>
  <w:num w:numId="35">
    <w:abstractNumId w:val="31"/>
  </w:num>
  <w:num w:numId="36">
    <w:abstractNumId w:val="55"/>
  </w:num>
  <w:num w:numId="37">
    <w:abstractNumId w:val="3"/>
  </w:num>
  <w:num w:numId="38">
    <w:abstractNumId w:val="5"/>
  </w:num>
  <w:num w:numId="39">
    <w:abstractNumId w:val="19"/>
  </w:num>
  <w:num w:numId="40">
    <w:abstractNumId w:val="82"/>
  </w:num>
  <w:num w:numId="41">
    <w:abstractNumId w:val="118"/>
  </w:num>
  <w:num w:numId="42">
    <w:abstractNumId w:val="126"/>
  </w:num>
  <w:num w:numId="43">
    <w:abstractNumId w:val="77"/>
  </w:num>
  <w:num w:numId="44">
    <w:abstractNumId w:val="78"/>
  </w:num>
  <w:num w:numId="45">
    <w:abstractNumId w:val="85"/>
  </w:num>
  <w:num w:numId="46">
    <w:abstractNumId w:val="67"/>
  </w:num>
  <w:num w:numId="47">
    <w:abstractNumId w:val="107"/>
  </w:num>
  <w:num w:numId="48">
    <w:abstractNumId w:val="110"/>
  </w:num>
  <w:num w:numId="49">
    <w:abstractNumId w:val="17"/>
  </w:num>
  <w:num w:numId="50">
    <w:abstractNumId w:val="92"/>
  </w:num>
  <w:num w:numId="51">
    <w:abstractNumId w:val="130"/>
  </w:num>
  <w:num w:numId="52">
    <w:abstractNumId w:val="101"/>
  </w:num>
  <w:num w:numId="53">
    <w:abstractNumId w:val="16"/>
  </w:num>
  <w:num w:numId="54">
    <w:abstractNumId w:val="105"/>
  </w:num>
  <w:num w:numId="55">
    <w:abstractNumId w:val="65"/>
  </w:num>
  <w:num w:numId="56">
    <w:abstractNumId w:val="9"/>
  </w:num>
  <w:num w:numId="57">
    <w:abstractNumId w:val="116"/>
  </w:num>
  <w:num w:numId="58">
    <w:abstractNumId w:val="88"/>
  </w:num>
  <w:num w:numId="59">
    <w:abstractNumId w:val="95"/>
  </w:num>
  <w:num w:numId="60">
    <w:abstractNumId w:val="128"/>
  </w:num>
  <w:num w:numId="61">
    <w:abstractNumId w:val="129"/>
  </w:num>
  <w:num w:numId="62">
    <w:abstractNumId w:val="76"/>
  </w:num>
  <w:num w:numId="63">
    <w:abstractNumId w:val="45"/>
  </w:num>
  <w:num w:numId="64">
    <w:abstractNumId w:val="132"/>
  </w:num>
  <w:num w:numId="65">
    <w:abstractNumId w:val="29"/>
  </w:num>
  <w:num w:numId="66">
    <w:abstractNumId w:val="80"/>
  </w:num>
  <w:num w:numId="67">
    <w:abstractNumId w:val="119"/>
  </w:num>
  <w:num w:numId="68">
    <w:abstractNumId w:val="131"/>
  </w:num>
  <w:num w:numId="69">
    <w:abstractNumId w:val="57"/>
  </w:num>
  <w:num w:numId="70">
    <w:abstractNumId w:val="96"/>
  </w:num>
  <w:num w:numId="71">
    <w:abstractNumId w:val="122"/>
  </w:num>
  <w:num w:numId="72">
    <w:abstractNumId w:val="103"/>
  </w:num>
  <w:num w:numId="73">
    <w:abstractNumId w:val="26"/>
  </w:num>
  <w:num w:numId="74">
    <w:abstractNumId w:val="10"/>
  </w:num>
  <w:num w:numId="75">
    <w:abstractNumId w:val="60"/>
  </w:num>
  <w:num w:numId="76">
    <w:abstractNumId w:val="23"/>
  </w:num>
  <w:num w:numId="77">
    <w:abstractNumId w:val="27"/>
  </w:num>
  <w:num w:numId="78">
    <w:abstractNumId w:val="42"/>
  </w:num>
  <w:num w:numId="79">
    <w:abstractNumId w:val="74"/>
  </w:num>
  <w:num w:numId="80">
    <w:abstractNumId w:val="15"/>
  </w:num>
  <w:num w:numId="81">
    <w:abstractNumId w:val="106"/>
  </w:num>
  <w:num w:numId="82">
    <w:abstractNumId w:val="100"/>
  </w:num>
  <w:num w:numId="83">
    <w:abstractNumId w:val="113"/>
  </w:num>
  <w:num w:numId="84">
    <w:abstractNumId w:val="72"/>
  </w:num>
  <w:num w:numId="85">
    <w:abstractNumId w:val="58"/>
  </w:num>
  <w:num w:numId="86">
    <w:abstractNumId w:val="120"/>
  </w:num>
  <w:num w:numId="87">
    <w:abstractNumId w:val="33"/>
  </w:num>
  <w:num w:numId="88">
    <w:abstractNumId w:val="61"/>
  </w:num>
  <w:num w:numId="89">
    <w:abstractNumId w:val="40"/>
  </w:num>
  <w:num w:numId="90">
    <w:abstractNumId w:val="7"/>
  </w:num>
  <w:num w:numId="91">
    <w:abstractNumId w:val="68"/>
  </w:num>
  <w:num w:numId="92">
    <w:abstractNumId w:val="81"/>
  </w:num>
  <w:num w:numId="93">
    <w:abstractNumId w:val="62"/>
  </w:num>
  <w:num w:numId="94">
    <w:abstractNumId w:val="36"/>
  </w:num>
  <w:num w:numId="95">
    <w:abstractNumId w:val="64"/>
  </w:num>
  <w:num w:numId="96">
    <w:abstractNumId w:val="73"/>
  </w:num>
  <w:num w:numId="97">
    <w:abstractNumId w:val="86"/>
  </w:num>
  <w:num w:numId="98">
    <w:abstractNumId w:val="108"/>
  </w:num>
  <w:num w:numId="99">
    <w:abstractNumId w:val="79"/>
  </w:num>
  <w:num w:numId="100">
    <w:abstractNumId w:val="25"/>
  </w:num>
  <w:num w:numId="101">
    <w:abstractNumId w:val="20"/>
  </w:num>
  <w:num w:numId="102">
    <w:abstractNumId w:val="93"/>
  </w:num>
  <w:num w:numId="103">
    <w:abstractNumId w:val="102"/>
  </w:num>
  <w:num w:numId="104">
    <w:abstractNumId w:val="87"/>
  </w:num>
  <w:num w:numId="105">
    <w:abstractNumId w:val="30"/>
  </w:num>
  <w:num w:numId="106">
    <w:abstractNumId w:val="53"/>
  </w:num>
  <w:num w:numId="107">
    <w:abstractNumId w:val="18"/>
  </w:num>
  <w:num w:numId="108">
    <w:abstractNumId w:val="11"/>
  </w:num>
  <w:num w:numId="109">
    <w:abstractNumId w:val="123"/>
  </w:num>
  <w:num w:numId="110">
    <w:abstractNumId w:val="41"/>
  </w:num>
  <w:num w:numId="111">
    <w:abstractNumId w:val="34"/>
  </w:num>
  <w:num w:numId="112">
    <w:abstractNumId w:val="22"/>
  </w:num>
  <w:num w:numId="113">
    <w:abstractNumId w:val="125"/>
  </w:num>
  <w:num w:numId="114">
    <w:abstractNumId w:val="39"/>
  </w:num>
  <w:num w:numId="115">
    <w:abstractNumId w:val="84"/>
  </w:num>
  <w:num w:numId="116">
    <w:abstractNumId w:val="51"/>
  </w:num>
  <w:num w:numId="117">
    <w:abstractNumId w:val="38"/>
  </w:num>
  <w:num w:numId="118">
    <w:abstractNumId w:val="94"/>
  </w:num>
  <w:num w:numId="119">
    <w:abstractNumId w:val="4"/>
  </w:num>
  <w:num w:numId="120">
    <w:abstractNumId w:val="43"/>
  </w:num>
  <w:num w:numId="121">
    <w:abstractNumId w:val="75"/>
  </w:num>
  <w:num w:numId="122">
    <w:abstractNumId w:val="89"/>
  </w:num>
  <w:num w:numId="123">
    <w:abstractNumId w:val="83"/>
  </w:num>
  <w:num w:numId="124">
    <w:abstractNumId w:val="52"/>
  </w:num>
  <w:num w:numId="125">
    <w:abstractNumId w:val="69"/>
  </w:num>
  <w:num w:numId="126">
    <w:abstractNumId w:val="133"/>
  </w:num>
  <w:num w:numId="127">
    <w:abstractNumId w:val="109"/>
  </w:num>
  <w:num w:numId="128">
    <w:abstractNumId w:val="112"/>
  </w:num>
  <w:num w:numId="129">
    <w:abstractNumId w:val="37"/>
  </w:num>
  <w:num w:numId="130">
    <w:abstractNumId w:val="111"/>
  </w:num>
  <w:num w:numId="131">
    <w:abstractNumId w:val="124"/>
  </w:num>
  <w:num w:numId="132">
    <w:abstractNumId w:val="59"/>
  </w:num>
  <w:num w:numId="133">
    <w:abstractNumId w:val="97"/>
  </w:num>
  <w:num w:numId="134">
    <w:abstractNumId w:val="50"/>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1" w:cryptProviderType="rsaFull" w:cryptAlgorithmClass="hash" w:cryptAlgorithmType="typeAny" w:cryptAlgorithmSid="4" w:cryptSpinCount="50000" w:hash="yAWjCLB0YpBLQUGoJhe7rH6Oahs=" w:salt="UsMH1CP0rzN4EMFhapq1RA=="/>
  <w:defaultTabStop w:val="708"/>
  <w:characterSpacingControl w:val="doNotCompress"/>
  <w:footnotePr>
    <w:footnote w:id="0"/>
    <w:footnote w:id="1"/>
  </w:footnotePr>
  <w:endnotePr>
    <w:endnote w:id="0"/>
    <w:endnote w:id="1"/>
  </w:endnotePr>
  <w:compat/>
  <w:rsids>
    <w:rsidRoot w:val="0042567F"/>
    <w:rsid w:val="00052F30"/>
    <w:rsid w:val="000764E1"/>
    <w:rsid w:val="000D19DB"/>
    <w:rsid w:val="000D4A48"/>
    <w:rsid w:val="000F7246"/>
    <w:rsid w:val="00102A44"/>
    <w:rsid w:val="00124535"/>
    <w:rsid w:val="0012504D"/>
    <w:rsid w:val="00125779"/>
    <w:rsid w:val="00145137"/>
    <w:rsid w:val="001A2661"/>
    <w:rsid w:val="001D7A2C"/>
    <w:rsid w:val="001E0204"/>
    <w:rsid w:val="002466C0"/>
    <w:rsid w:val="00267CB9"/>
    <w:rsid w:val="002C19AF"/>
    <w:rsid w:val="002C2374"/>
    <w:rsid w:val="002C78D7"/>
    <w:rsid w:val="002E0C07"/>
    <w:rsid w:val="0031260B"/>
    <w:rsid w:val="00324382"/>
    <w:rsid w:val="0034329A"/>
    <w:rsid w:val="00351CAB"/>
    <w:rsid w:val="00363006"/>
    <w:rsid w:val="0038382D"/>
    <w:rsid w:val="003A2031"/>
    <w:rsid w:val="003B450A"/>
    <w:rsid w:val="003B78C7"/>
    <w:rsid w:val="003F6016"/>
    <w:rsid w:val="0042567F"/>
    <w:rsid w:val="00426D79"/>
    <w:rsid w:val="00444FC1"/>
    <w:rsid w:val="00454E0C"/>
    <w:rsid w:val="0049582E"/>
    <w:rsid w:val="004B16C0"/>
    <w:rsid w:val="004B7851"/>
    <w:rsid w:val="004D5585"/>
    <w:rsid w:val="004F358B"/>
    <w:rsid w:val="005473DA"/>
    <w:rsid w:val="00554BCC"/>
    <w:rsid w:val="0055661A"/>
    <w:rsid w:val="005766FF"/>
    <w:rsid w:val="005838E2"/>
    <w:rsid w:val="00597E0C"/>
    <w:rsid w:val="005B3CC4"/>
    <w:rsid w:val="0060025B"/>
    <w:rsid w:val="00607F08"/>
    <w:rsid w:val="00651482"/>
    <w:rsid w:val="006A0E91"/>
    <w:rsid w:val="006A7567"/>
    <w:rsid w:val="006C5007"/>
    <w:rsid w:val="006E72F1"/>
    <w:rsid w:val="006F4E1B"/>
    <w:rsid w:val="00722377"/>
    <w:rsid w:val="00741A2D"/>
    <w:rsid w:val="007618BF"/>
    <w:rsid w:val="007661A8"/>
    <w:rsid w:val="007737B7"/>
    <w:rsid w:val="00785144"/>
    <w:rsid w:val="0079135D"/>
    <w:rsid w:val="007C3632"/>
    <w:rsid w:val="007D17C4"/>
    <w:rsid w:val="00824E83"/>
    <w:rsid w:val="00827A16"/>
    <w:rsid w:val="008309C5"/>
    <w:rsid w:val="008B3B71"/>
    <w:rsid w:val="008D7863"/>
    <w:rsid w:val="008F676A"/>
    <w:rsid w:val="0090291D"/>
    <w:rsid w:val="009656FE"/>
    <w:rsid w:val="009778B9"/>
    <w:rsid w:val="0099358C"/>
    <w:rsid w:val="00996820"/>
    <w:rsid w:val="009C09DC"/>
    <w:rsid w:val="009E064E"/>
    <w:rsid w:val="009E24E6"/>
    <w:rsid w:val="00A04E54"/>
    <w:rsid w:val="00A24528"/>
    <w:rsid w:val="00A301FB"/>
    <w:rsid w:val="00A33236"/>
    <w:rsid w:val="00A51FDD"/>
    <w:rsid w:val="00A52056"/>
    <w:rsid w:val="00AA5B18"/>
    <w:rsid w:val="00AB15FE"/>
    <w:rsid w:val="00AD39FE"/>
    <w:rsid w:val="00AF55C2"/>
    <w:rsid w:val="00B0039E"/>
    <w:rsid w:val="00B01705"/>
    <w:rsid w:val="00B0672A"/>
    <w:rsid w:val="00B11708"/>
    <w:rsid w:val="00B6285C"/>
    <w:rsid w:val="00B63259"/>
    <w:rsid w:val="00B63E49"/>
    <w:rsid w:val="00B65A21"/>
    <w:rsid w:val="00B72BDA"/>
    <w:rsid w:val="00B758D8"/>
    <w:rsid w:val="00B8173C"/>
    <w:rsid w:val="00B858F6"/>
    <w:rsid w:val="00C23B5F"/>
    <w:rsid w:val="00C3262A"/>
    <w:rsid w:val="00C36ED0"/>
    <w:rsid w:val="00C63704"/>
    <w:rsid w:val="00C77545"/>
    <w:rsid w:val="00C824D3"/>
    <w:rsid w:val="00C9413A"/>
    <w:rsid w:val="00CC66D4"/>
    <w:rsid w:val="00CE316A"/>
    <w:rsid w:val="00CE7884"/>
    <w:rsid w:val="00CF473E"/>
    <w:rsid w:val="00D10F64"/>
    <w:rsid w:val="00D172FC"/>
    <w:rsid w:val="00D3489A"/>
    <w:rsid w:val="00D554FE"/>
    <w:rsid w:val="00D61205"/>
    <w:rsid w:val="00D776E6"/>
    <w:rsid w:val="00D90171"/>
    <w:rsid w:val="00DB7D7A"/>
    <w:rsid w:val="00DC09AF"/>
    <w:rsid w:val="00DE406F"/>
    <w:rsid w:val="00DF4D73"/>
    <w:rsid w:val="00E10C83"/>
    <w:rsid w:val="00ED5FBD"/>
    <w:rsid w:val="00EF3E59"/>
    <w:rsid w:val="00EF4F1E"/>
    <w:rsid w:val="00F06A84"/>
    <w:rsid w:val="00F12AEB"/>
    <w:rsid w:val="00F17E08"/>
    <w:rsid w:val="00F64BCF"/>
    <w:rsid w:val="00FA42BC"/>
    <w:rsid w:val="00FC742C"/>
    <w:rsid w:val="00FD7382"/>
    <w:rsid w:val="00FF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567F"/>
    <w:rPr>
      <w:rFonts w:ascii="Times New Roman" w:eastAsia="Times New Roman" w:hAnsi="Times New Roman"/>
      <w:color w:val="000000"/>
      <w:w w:val="90"/>
      <w:sz w:val="28"/>
      <w:szCs w:val="28"/>
    </w:rPr>
  </w:style>
  <w:style w:type="paragraph" w:styleId="3">
    <w:name w:val="heading 3"/>
    <w:basedOn w:val="a0"/>
    <w:next w:val="a0"/>
    <w:link w:val="30"/>
    <w:uiPriority w:val="9"/>
    <w:unhideWhenUsed/>
    <w:qFormat/>
    <w:rsid w:val="0049582E"/>
    <w:pPr>
      <w:keepNext/>
      <w:keepLines/>
      <w:spacing w:before="200"/>
      <w:outlineLvl w:val="2"/>
    </w:pPr>
    <w:rPr>
      <w:rFonts w:ascii="Cambria" w:hAnsi="Cambria"/>
      <w:b/>
      <w:bCs/>
      <w:color w:val="4F81BD"/>
      <w:w w:val="100"/>
      <w:sz w:val="24"/>
      <w:szCs w:val="24"/>
    </w:rPr>
  </w:style>
  <w:style w:type="paragraph" w:styleId="4">
    <w:name w:val="heading 4"/>
    <w:basedOn w:val="a0"/>
    <w:next w:val="a0"/>
    <w:link w:val="40"/>
    <w:qFormat/>
    <w:rsid w:val="00D10F64"/>
    <w:pPr>
      <w:keepNext/>
      <w:spacing w:before="240" w:after="60"/>
      <w:outlineLvl w:val="3"/>
    </w:pPr>
    <w:rPr>
      <w:b/>
      <w:bCs/>
      <w:color w:val="auto"/>
      <w:w w:val="10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42567F"/>
  </w:style>
  <w:style w:type="paragraph" w:styleId="a5">
    <w:name w:val="header"/>
    <w:basedOn w:val="a0"/>
    <w:link w:val="a6"/>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6">
    <w:name w:val="Верхний колонтитул Знак"/>
    <w:basedOn w:val="a1"/>
    <w:link w:val="a5"/>
    <w:rsid w:val="0042567F"/>
    <w:rPr>
      <w:rFonts w:ascii="Times New Roman" w:eastAsia="Lucida Sans Unicode" w:hAnsi="Times New Roman" w:cs="Times New Roman"/>
      <w:sz w:val="24"/>
      <w:szCs w:val="24"/>
      <w:lang w:eastAsia="ar-SA"/>
    </w:rPr>
  </w:style>
  <w:style w:type="paragraph" w:styleId="a7">
    <w:name w:val="footer"/>
    <w:basedOn w:val="a0"/>
    <w:link w:val="a8"/>
    <w:rsid w:val="0042567F"/>
    <w:pPr>
      <w:widowControl w:val="0"/>
      <w:tabs>
        <w:tab w:val="center" w:pos="4677"/>
        <w:tab w:val="right" w:pos="9355"/>
      </w:tabs>
      <w:suppressAutoHyphens/>
    </w:pPr>
    <w:rPr>
      <w:rFonts w:eastAsia="Lucida Sans Unicode"/>
      <w:color w:val="auto"/>
      <w:w w:val="100"/>
      <w:sz w:val="24"/>
      <w:szCs w:val="24"/>
      <w:lang w:eastAsia="ar-SA"/>
    </w:rPr>
  </w:style>
  <w:style w:type="character" w:customStyle="1" w:styleId="a8">
    <w:name w:val="Нижний колонтитул Знак"/>
    <w:basedOn w:val="a1"/>
    <w:link w:val="a7"/>
    <w:rsid w:val="0042567F"/>
    <w:rPr>
      <w:rFonts w:ascii="Times New Roman" w:eastAsia="Lucida Sans Unicode" w:hAnsi="Times New Roman" w:cs="Times New Roman"/>
      <w:sz w:val="24"/>
      <w:szCs w:val="24"/>
      <w:lang w:eastAsia="ar-SA"/>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a"/>
    <w:uiPriority w:val="99"/>
    <w:semiHidden/>
    <w:rsid w:val="0042567F"/>
    <w:rPr>
      <w:color w:val="auto"/>
      <w:w w:val="100"/>
      <w:sz w:val="20"/>
      <w:szCs w:val="20"/>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1"/>
    <w:link w:val="a9"/>
    <w:uiPriority w:val="99"/>
    <w:semiHidden/>
    <w:rsid w:val="0042567F"/>
    <w:rPr>
      <w:rFonts w:ascii="Times New Roman" w:eastAsia="Times New Roman" w:hAnsi="Times New Roman" w:cs="Times New Roman"/>
      <w:sz w:val="20"/>
      <w:szCs w:val="20"/>
      <w:lang w:eastAsia="ru-RU"/>
    </w:rPr>
  </w:style>
  <w:style w:type="character" w:styleId="ab">
    <w:name w:val="footnote reference"/>
    <w:basedOn w:val="a1"/>
    <w:semiHidden/>
    <w:rsid w:val="0042567F"/>
    <w:rPr>
      <w:vertAlign w:val="superscript"/>
    </w:rPr>
  </w:style>
  <w:style w:type="character" w:customStyle="1" w:styleId="40">
    <w:name w:val="Заголовок 4 Знак"/>
    <w:basedOn w:val="a1"/>
    <w:link w:val="4"/>
    <w:rsid w:val="00D10F64"/>
    <w:rPr>
      <w:rFonts w:ascii="Times New Roman" w:eastAsia="Times New Roman" w:hAnsi="Times New Roman"/>
      <w:b/>
      <w:bCs/>
      <w:sz w:val="28"/>
      <w:szCs w:val="28"/>
    </w:rPr>
  </w:style>
  <w:style w:type="paragraph" w:styleId="ac">
    <w:name w:val="Body Text Indent"/>
    <w:aliases w:val="текст,Основной текст 1,Нумерованный список !!,Надин стиль"/>
    <w:basedOn w:val="a0"/>
    <w:link w:val="ad"/>
    <w:rsid w:val="00D10F64"/>
    <w:pPr>
      <w:spacing w:line="280" w:lineRule="exact"/>
      <w:ind w:left="567" w:right="686" w:firstLine="425"/>
      <w:jc w:val="both"/>
    </w:pPr>
    <w:rPr>
      <w:w w:val="100"/>
      <w:sz w:val="24"/>
      <w:szCs w:val="24"/>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D10F64"/>
    <w:rPr>
      <w:rFonts w:ascii="Times New Roman" w:eastAsia="Times New Roman" w:hAnsi="Times New Roman"/>
      <w:color w:val="000000"/>
      <w:sz w:val="24"/>
      <w:szCs w:val="24"/>
    </w:rPr>
  </w:style>
  <w:style w:type="paragraph" w:customStyle="1" w:styleId="a">
    <w:name w:val="список с точками"/>
    <w:basedOn w:val="a0"/>
    <w:rsid w:val="00D10F64"/>
    <w:pPr>
      <w:numPr>
        <w:numId w:val="1"/>
      </w:numPr>
      <w:spacing w:line="312" w:lineRule="auto"/>
      <w:jc w:val="both"/>
    </w:pPr>
    <w:rPr>
      <w:color w:val="auto"/>
      <w:w w:val="100"/>
      <w:sz w:val="24"/>
      <w:szCs w:val="24"/>
    </w:rPr>
  </w:style>
  <w:style w:type="paragraph" w:styleId="ae">
    <w:name w:val="List Paragraph"/>
    <w:basedOn w:val="a0"/>
    <w:uiPriority w:val="34"/>
    <w:qFormat/>
    <w:rsid w:val="00D10F64"/>
    <w:pPr>
      <w:ind w:left="720"/>
      <w:contextualSpacing/>
    </w:pPr>
    <w:rPr>
      <w:color w:val="auto"/>
      <w:w w:val="100"/>
      <w:sz w:val="24"/>
      <w:szCs w:val="24"/>
    </w:rPr>
  </w:style>
  <w:style w:type="paragraph" w:styleId="2">
    <w:name w:val="List 2"/>
    <w:basedOn w:val="a0"/>
    <w:rsid w:val="00D10F64"/>
    <w:pPr>
      <w:ind w:left="566" w:hanging="283"/>
    </w:pPr>
    <w:rPr>
      <w:rFonts w:ascii="Arial" w:hAnsi="Arial" w:cs="Arial"/>
      <w:color w:val="auto"/>
      <w:w w:val="100"/>
      <w:sz w:val="24"/>
    </w:rPr>
  </w:style>
  <w:style w:type="paragraph" w:styleId="af">
    <w:name w:val="List"/>
    <w:basedOn w:val="a0"/>
    <w:uiPriority w:val="99"/>
    <w:unhideWhenUsed/>
    <w:rsid w:val="00D10F64"/>
    <w:pPr>
      <w:ind w:left="283" w:hanging="283"/>
      <w:contextualSpacing/>
    </w:pPr>
    <w:rPr>
      <w:color w:val="auto"/>
      <w:w w:val="100"/>
      <w:sz w:val="24"/>
      <w:szCs w:val="24"/>
    </w:rPr>
  </w:style>
  <w:style w:type="paragraph" w:styleId="31">
    <w:name w:val="Body Text 3"/>
    <w:basedOn w:val="a0"/>
    <w:link w:val="32"/>
    <w:uiPriority w:val="99"/>
    <w:unhideWhenUsed/>
    <w:rsid w:val="00D10F64"/>
    <w:pPr>
      <w:spacing w:after="120"/>
    </w:pPr>
    <w:rPr>
      <w:color w:val="auto"/>
      <w:w w:val="100"/>
      <w:sz w:val="16"/>
      <w:szCs w:val="16"/>
    </w:rPr>
  </w:style>
  <w:style w:type="character" w:customStyle="1" w:styleId="32">
    <w:name w:val="Основной текст 3 Знак"/>
    <w:basedOn w:val="a1"/>
    <w:link w:val="31"/>
    <w:uiPriority w:val="99"/>
    <w:rsid w:val="00D10F64"/>
    <w:rPr>
      <w:rFonts w:ascii="Times New Roman" w:eastAsia="Times New Roman" w:hAnsi="Times New Roman"/>
      <w:sz w:val="16"/>
      <w:szCs w:val="16"/>
    </w:rPr>
  </w:style>
  <w:style w:type="character" w:customStyle="1" w:styleId="30">
    <w:name w:val="Заголовок 3 Знак"/>
    <w:basedOn w:val="a1"/>
    <w:link w:val="3"/>
    <w:uiPriority w:val="9"/>
    <w:rsid w:val="0049582E"/>
    <w:rPr>
      <w:rFonts w:ascii="Cambria" w:eastAsia="Times New Roman" w:hAnsi="Cambria" w:cs="Times New Roman"/>
      <w:b/>
      <w:bCs/>
      <w:color w:val="4F81BD"/>
      <w:sz w:val="24"/>
      <w:szCs w:val="24"/>
    </w:rPr>
  </w:style>
  <w:style w:type="paragraph" w:customStyle="1" w:styleId="21">
    <w:name w:val="Основной текст 21"/>
    <w:basedOn w:val="a0"/>
    <w:rsid w:val="0049582E"/>
    <w:pPr>
      <w:suppressAutoHyphens/>
      <w:spacing w:after="120" w:line="480" w:lineRule="auto"/>
    </w:pPr>
    <w:rPr>
      <w:color w:val="auto"/>
      <w:w w:val="100"/>
      <w:sz w:val="24"/>
      <w:szCs w:val="24"/>
      <w:lang w:eastAsia="ar-SA"/>
    </w:rPr>
  </w:style>
  <w:style w:type="paragraph" w:customStyle="1" w:styleId="1">
    <w:name w:val="Текст1"/>
    <w:basedOn w:val="a0"/>
    <w:rsid w:val="00D554FE"/>
    <w:rPr>
      <w:rFonts w:ascii="Courier New" w:hAnsi="Courier New"/>
      <w:color w:val="auto"/>
      <w:w w:val="100"/>
      <w:sz w:val="20"/>
      <w:szCs w:val="20"/>
      <w:lang w:eastAsia="ar-SA"/>
    </w:rPr>
  </w:style>
  <w:style w:type="paragraph" w:customStyle="1" w:styleId="210">
    <w:name w:val="Основной текст с отступом 21"/>
    <w:basedOn w:val="a0"/>
    <w:rsid w:val="00D554FE"/>
    <w:pPr>
      <w:ind w:firstLine="540"/>
      <w:jc w:val="center"/>
    </w:pPr>
    <w:rPr>
      <w:b/>
      <w:color w:val="auto"/>
      <w:w w:val="100"/>
      <w:sz w:val="32"/>
      <w:szCs w:val="20"/>
      <w:lang w:eastAsia="ar-SA"/>
    </w:rPr>
  </w:style>
  <w:style w:type="paragraph" w:styleId="20">
    <w:name w:val="Body Text 2"/>
    <w:basedOn w:val="a0"/>
    <w:link w:val="22"/>
    <w:semiHidden/>
    <w:rsid w:val="0055661A"/>
    <w:pPr>
      <w:spacing w:after="120" w:line="480" w:lineRule="auto"/>
    </w:pPr>
    <w:rPr>
      <w:rFonts w:ascii="Calibri" w:hAnsi="Calibri" w:cs="Calibri"/>
      <w:color w:val="auto"/>
      <w:w w:val="100"/>
      <w:sz w:val="22"/>
      <w:szCs w:val="22"/>
    </w:rPr>
  </w:style>
  <w:style w:type="character" w:customStyle="1" w:styleId="22">
    <w:name w:val="Основной текст 2 Знак"/>
    <w:basedOn w:val="a1"/>
    <w:link w:val="20"/>
    <w:semiHidden/>
    <w:rsid w:val="0055661A"/>
    <w:rPr>
      <w:rFonts w:eastAsia="Times New Roman" w:cs="Calibri"/>
      <w:sz w:val="22"/>
      <w:szCs w:val="22"/>
    </w:rPr>
  </w:style>
  <w:style w:type="paragraph" w:customStyle="1" w:styleId="Default">
    <w:name w:val="Default"/>
    <w:rsid w:val="0031260B"/>
    <w:pPr>
      <w:autoSpaceDE w:val="0"/>
      <w:autoSpaceDN w:val="0"/>
      <w:adjustRightInd w:val="0"/>
    </w:pPr>
    <w:rPr>
      <w:rFonts w:ascii="Times New Roman" w:eastAsia="Times New Roman" w:hAnsi="Times New Roman"/>
      <w:color w:val="000000"/>
      <w:sz w:val="24"/>
      <w:szCs w:val="24"/>
    </w:rPr>
  </w:style>
  <w:style w:type="paragraph" w:styleId="af0">
    <w:name w:val="Subtitle"/>
    <w:basedOn w:val="a0"/>
    <w:next w:val="af1"/>
    <w:link w:val="af2"/>
    <w:qFormat/>
    <w:rsid w:val="00426D79"/>
    <w:pPr>
      <w:spacing w:line="360" w:lineRule="auto"/>
      <w:jc w:val="center"/>
    </w:pPr>
    <w:rPr>
      <w:b/>
      <w:color w:val="auto"/>
      <w:w w:val="100"/>
      <w:sz w:val="24"/>
      <w:szCs w:val="20"/>
      <w:lang w:eastAsia="ar-SA"/>
    </w:rPr>
  </w:style>
  <w:style w:type="character" w:customStyle="1" w:styleId="af2">
    <w:name w:val="Подзаголовок Знак"/>
    <w:basedOn w:val="a1"/>
    <w:link w:val="af0"/>
    <w:rsid w:val="00426D79"/>
    <w:rPr>
      <w:rFonts w:ascii="Times New Roman" w:eastAsia="Times New Roman" w:hAnsi="Times New Roman"/>
      <w:b/>
      <w:sz w:val="24"/>
      <w:lang w:eastAsia="ar-SA"/>
    </w:rPr>
  </w:style>
  <w:style w:type="paragraph" w:styleId="af1">
    <w:name w:val="Body Text"/>
    <w:basedOn w:val="a0"/>
    <w:link w:val="af3"/>
    <w:unhideWhenUsed/>
    <w:rsid w:val="00426D79"/>
    <w:pPr>
      <w:spacing w:after="120"/>
    </w:pPr>
    <w:rPr>
      <w:color w:val="auto"/>
      <w:w w:val="100"/>
      <w:sz w:val="24"/>
      <w:szCs w:val="24"/>
    </w:rPr>
  </w:style>
  <w:style w:type="character" w:customStyle="1" w:styleId="af3">
    <w:name w:val="Основной текст Знак"/>
    <w:basedOn w:val="a1"/>
    <w:link w:val="af1"/>
    <w:rsid w:val="00426D79"/>
    <w:rPr>
      <w:rFonts w:ascii="Times New Roman" w:eastAsia="Times New Roman" w:hAnsi="Times New Roman"/>
      <w:sz w:val="24"/>
      <w:szCs w:val="24"/>
    </w:rPr>
  </w:style>
  <w:style w:type="paragraph" w:customStyle="1" w:styleId="10">
    <w:name w:val="Без интервала1"/>
    <w:rsid w:val="00C9413A"/>
    <w:rPr>
      <w:rFonts w:eastAsia="Times New Roman"/>
      <w:sz w:val="22"/>
      <w:szCs w:val="22"/>
      <w:lang w:eastAsia="en-US"/>
    </w:rPr>
  </w:style>
  <w:style w:type="paragraph" w:customStyle="1" w:styleId="af4">
    <w:name w:val=" Знак Знак Знак"/>
    <w:basedOn w:val="a0"/>
    <w:rsid w:val="00A24528"/>
    <w:pPr>
      <w:spacing w:after="160" w:line="240" w:lineRule="exact"/>
    </w:pPr>
    <w:rPr>
      <w:rFonts w:ascii="Verdana" w:hAnsi="Verdana"/>
      <w:color w:val="auto"/>
      <w:w w:val="100"/>
      <w:sz w:val="20"/>
      <w:szCs w:val="20"/>
    </w:rPr>
  </w:style>
  <w:style w:type="paragraph" w:customStyle="1" w:styleId="23">
    <w:name w:val="Стиль2"/>
    <w:basedOn w:val="a0"/>
    <w:rsid w:val="00A24528"/>
    <w:rPr>
      <w:rFonts w:cs="Courier New"/>
      <w:color w:val="auto"/>
      <w:w w:val="100"/>
      <w:sz w:val="20"/>
      <w:szCs w:val="20"/>
      <w:lang w:eastAsia="ar-SA"/>
    </w:rPr>
  </w:style>
  <w:style w:type="paragraph" w:customStyle="1" w:styleId="Style59">
    <w:name w:val="Style59"/>
    <w:basedOn w:val="a0"/>
    <w:rsid w:val="00ED5FBD"/>
    <w:pPr>
      <w:widowControl w:val="0"/>
      <w:autoSpaceDE w:val="0"/>
      <w:autoSpaceDN w:val="0"/>
      <w:adjustRightInd w:val="0"/>
      <w:spacing w:line="274" w:lineRule="exact"/>
      <w:ind w:firstLine="283"/>
      <w:jc w:val="both"/>
    </w:pPr>
    <w:rPr>
      <w:color w:val="auto"/>
      <w:w w:val="100"/>
      <w:sz w:val="24"/>
      <w:szCs w:val="24"/>
    </w:rPr>
  </w:style>
  <w:style w:type="character" w:customStyle="1" w:styleId="FontStyle99">
    <w:name w:val="Font Style99"/>
    <w:rsid w:val="00ED5FBD"/>
    <w:rPr>
      <w:rFonts w:ascii="Times New Roman" w:hAnsi="Times New Roman" w:cs="Times New Roman"/>
      <w:sz w:val="20"/>
      <w:szCs w:val="20"/>
    </w:rPr>
  </w:style>
  <w:style w:type="paragraph" w:customStyle="1" w:styleId="Style40">
    <w:name w:val="Style40"/>
    <w:basedOn w:val="a0"/>
    <w:rsid w:val="00ED5FBD"/>
    <w:pPr>
      <w:widowControl w:val="0"/>
      <w:autoSpaceDE w:val="0"/>
      <w:autoSpaceDN w:val="0"/>
      <w:adjustRightInd w:val="0"/>
      <w:spacing w:line="272" w:lineRule="exact"/>
    </w:pPr>
    <w:rPr>
      <w:color w:val="auto"/>
      <w:w w:val="100"/>
      <w:sz w:val="24"/>
      <w:szCs w:val="24"/>
    </w:rPr>
  </w:style>
  <w:style w:type="table" w:styleId="11">
    <w:name w:val="Table Grid 1"/>
    <w:basedOn w:val="a2"/>
    <w:rsid w:val="00824E8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5">
    <w:name w:val="Normal (Web)"/>
    <w:basedOn w:val="a0"/>
    <w:rsid w:val="00DB7D7A"/>
    <w:pPr>
      <w:spacing w:before="100" w:beforeAutospacing="1" w:after="100" w:afterAutospacing="1"/>
    </w:pPr>
    <w:rPr>
      <w:color w:val="auto"/>
      <w:w w:val="100"/>
      <w:sz w:val="24"/>
      <w:szCs w:val="24"/>
    </w:rPr>
  </w:style>
  <w:style w:type="paragraph" w:customStyle="1" w:styleId="ConsPlusNormal">
    <w:name w:val="ConsPlusNormal"/>
    <w:rsid w:val="00DB7D7A"/>
    <w:pPr>
      <w:widowControl w:val="0"/>
      <w:autoSpaceDE w:val="0"/>
      <w:autoSpaceDN w:val="0"/>
      <w:adjustRightInd w:val="0"/>
    </w:pPr>
    <w:rPr>
      <w:rFonts w:ascii="Arial" w:eastAsia="Times New Roman" w:hAnsi="Arial" w:cs="Arial"/>
    </w:rPr>
  </w:style>
  <w:style w:type="character" w:customStyle="1" w:styleId="af6">
    <w:name w:val="Основной текст_"/>
    <w:basedOn w:val="a1"/>
    <w:link w:val="5"/>
    <w:rsid w:val="00C824D3"/>
    <w:rPr>
      <w:rFonts w:ascii="Times New Roman" w:eastAsia="Times New Roman" w:hAnsi="Times New Roman"/>
      <w:shd w:val="clear" w:color="auto" w:fill="FFFFFF"/>
    </w:rPr>
  </w:style>
  <w:style w:type="paragraph" w:customStyle="1" w:styleId="5">
    <w:name w:val="Основной текст5"/>
    <w:basedOn w:val="a0"/>
    <w:link w:val="af6"/>
    <w:rsid w:val="00C824D3"/>
    <w:pPr>
      <w:widowControl w:val="0"/>
      <w:shd w:val="clear" w:color="auto" w:fill="FFFFFF"/>
      <w:spacing w:before="6600" w:line="0" w:lineRule="atLeast"/>
      <w:ind w:hanging="400"/>
      <w:jc w:val="center"/>
    </w:pPr>
    <w:rPr>
      <w:color w:val="auto"/>
      <w:w w:val="100"/>
      <w:sz w:val="20"/>
      <w:szCs w:val="20"/>
    </w:rPr>
  </w:style>
  <w:style w:type="character" w:customStyle="1" w:styleId="24">
    <w:name w:val="Основной текст (2)_"/>
    <w:basedOn w:val="a1"/>
    <w:link w:val="25"/>
    <w:rsid w:val="00C824D3"/>
    <w:rPr>
      <w:rFonts w:ascii="Times New Roman" w:eastAsia="Times New Roman" w:hAnsi="Times New Roman"/>
      <w:b/>
      <w:bCs/>
      <w:sz w:val="27"/>
      <w:szCs w:val="27"/>
      <w:shd w:val="clear" w:color="auto" w:fill="FFFFFF"/>
    </w:rPr>
  </w:style>
  <w:style w:type="character" w:customStyle="1" w:styleId="26">
    <w:name w:val="Основной текст (2) + Не полужирный"/>
    <w:basedOn w:val="24"/>
    <w:rsid w:val="00C824D3"/>
    <w:rPr>
      <w:color w:val="000000"/>
      <w:spacing w:val="0"/>
      <w:w w:val="100"/>
      <w:position w:val="0"/>
      <w:lang w:val="ru-RU"/>
    </w:rPr>
  </w:style>
  <w:style w:type="paragraph" w:customStyle="1" w:styleId="25">
    <w:name w:val="Основной текст (2)"/>
    <w:basedOn w:val="a0"/>
    <w:link w:val="24"/>
    <w:rsid w:val="00C824D3"/>
    <w:pPr>
      <w:widowControl w:val="0"/>
      <w:shd w:val="clear" w:color="auto" w:fill="FFFFFF"/>
      <w:spacing w:after="6720" w:line="643" w:lineRule="exact"/>
      <w:ind w:hanging="360"/>
    </w:pPr>
    <w:rPr>
      <w:b/>
      <w:bCs/>
      <w:color w:val="auto"/>
      <w:w w:val="100"/>
      <w:sz w:val="27"/>
      <w:szCs w:val="27"/>
    </w:rPr>
  </w:style>
  <w:style w:type="paragraph" w:customStyle="1" w:styleId="27">
    <w:name w:val="Основной текст2"/>
    <w:basedOn w:val="a0"/>
    <w:rsid w:val="00C824D3"/>
    <w:pPr>
      <w:widowControl w:val="0"/>
      <w:shd w:val="clear" w:color="auto" w:fill="FFFFFF"/>
      <w:spacing w:before="6720" w:line="0" w:lineRule="atLeast"/>
    </w:pPr>
    <w:rPr>
      <w:color w:val="auto"/>
      <w:w w:val="100"/>
      <w:sz w:val="27"/>
      <w:szCs w:val="27"/>
    </w:rPr>
  </w:style>
  <w:style w:type="paragraph" w:styleId="af7">
    <w:name w:val="Balloon Text"/>
    <w:basedOn w:val="a0"/>
    <w:link w:val="af8"/>
    <w:uiPriority w:val="99"/>
    <w:semiHidden/>
    <w:unhideWhenUsed/>
    <w:rsid w:val="001A2661"/>
    <w:rPr>
      <w:rFonts w:ascii="Tahoma" w:hAnsi="Tahoma" w:cs="Tahoma"/>
      <w:sz w:val="16"/>
      <w:szCs w:val="16"/>
    </w:rPr>
  </w:style>
  <w:style w:type="character" w:customStyle="1" w:styleId="af8">
    <w:name w:val="Текст выноски Знак"/>
    <w:basedOn w:val="a1"/>
    <w:link w:val="af7"/>
    <w:uiPriority w:val="99"/>
    <w:semiHidden/>
    <w:rsid w:val="001A2661"/>
    <w:rPr>
      <w:rFonts w:ascii="Tahoma" w:eastAsia="Times New Roman" w:hAnsi="Tahoma" w:cs="Tahoma"/>
      <w:color w:val="000000"/>
      <w:w w:val="90"/>
      <w:sz w:val="16"/>
      <w:szCs w:val="16"/>
    </w:rPr>
  </w:style>
</w:styles>
</file>

<file path=word/webSettings.xml><?xml version="1.0" encoding="utf-8"?>
<w:webSettings xmlns:r="http://schemas.openxmlformats.org/officeDocument/2006/relationships" xmlns:w="http://schemas.openxmlformats.org/wordprocessingml/2006/main">
  <w:divs>
    <w:div w:id="44334532">
      <w:bodyDiv w:val="1"/>
      <w:marLeft w:val="0"/>
      <w:marRight w:val="0"/>
      <w:marTop w:val="0"/>
      <w:marBottom w:val="0"/>
      <w:divBdr>
        <w:top w:val="none" w:sz="0" w:space="0" w:color="auto"/>
        <w:left w:val="none" w:sz="0" w:space="0" w:color="auto"/>
        <w:bottom w:val="none" w:sz="0" w:space="0" w:color="auto"/>
        <w:right w:val="none" w:sz="0" w:space="0" w:color="auto"/>
      </w:divBdr>
    </w:div>
    <w:div w:id="258374536">
      <w:bodyDiv w:val="1"/>
      <w:marLeft w:val="0"/>
      <w:marRight w:val="0"/>
      <w:marTop w:val="0"/>
      <w:marBottom w:val="0"/>
      <w:divBdr>
        <w:top w:val="none" w:sz="0" w:space="0" w:color="auto"/>
        <w:left w:val="none" w:sz="0" w:space="0" w:color="auto"/>
        <w:bottom w:val="none" w:sz="0" w:space="0" w:color="auto"/>
        <w:right w:val="none" w:sz="0" w:space="0" w:color="auto"/>
      </w:divBdr>
    </w:div>
    <w:div w:id="1651665716">
      <w:bodyDiv w:val="1"/>
      <w:marLeft w:val="0"/>
      <w:marRight w:val="0"/>
      <w:marTop w:val="0"/>
      <w:marBottom w:val="0"/>
      <w:divBdr>
        <w:top w:val="none" w:sz="0" w:space="0" w:color="auto"/>
        <w:left w:val="none" w:sz="0" w:space="0" w:color="auto"/>
        <w:bottom w:val="none" w:sz="0" w:space="0" w:color="auto"/>
        <w:right w:val="none" w:sz="0" w:space="0" w:color="auto"/>
      </w:divBdr>
    </w:div>
    <w:div w:id="20283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2581</Words>
  <Characters>14715</Characters>
  <Application>Microsoft Office Word</Application>
  <DocSecurity>8</DocSecurity>
  <Lines>122</Lines>
  <Paragraphs>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SamForum.ws</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SamLab.ws</dc:creator>
  <cp:keywords/>
  <dc:description/>
  <cp:lastModifiedBy>Администратор</cp:lastModifiedBy>
  <cp:revision>2</cp:revision>
  <cp:lastPrinted>2022-06-09T03:01:00Z</cp:lastPrinted>
  <dcterms:created xsi:type="dcterms:W3CDTF">2022-07-04T02:02:00Z</dcterms:created>
  <dcterms:modified xsi:type="dcterms:W3CDTF">2022-07-04T02:02:00Z</dcterms:modified>
</cp:coreProperties>
</file>