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0E" w:rsidRDefault="00DB100E" w:rsidP="00DB100E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</w:t>
      </w:r>
      <w:r>
        <w:rPr>
          <w:b/>
        </w:rPr>
        <w:t>квалифицированных рабочих, служащих</w:t>
      </w:r>
    </w:p>
    <w:p w:rsidR="00E524C2" w:rsidRDefault="00DB100E" w:rsidP="00DB100E">
      <w:pPr>
        <w:jc w:val="center"/>
        <w:rPr>
          <w:b/>
        </w:rPr>
      </w:pPr>
      <w:r w:rsidRPr="00DB100E">
        <w:rPr>
          <w:b/>
        </w:rPr>
        <w:t>35.01.13 Тракторист-машинист сельскохозяйственного производства</w:t>
      </w:r>
    </w:p>
    <w:p w:rsidR="00AE7F5A" w:rsidRDefault="00AE7F5A" w:rsidP="00DB100E">
      <w:pPr>
        <w:jc w:val="center"/>
        <w:rPr>
          <w:b/>
        </w:rPr>
      </w:pPr>
    </w:p>
    <w:tbl>
      <w:tblPr>
        <w:tblW w:w="9368" w:type="dxa"/>
        <w:tblInd w:w="96" w:type="dxa"/>
        <w:tblLook w:val="04A0"/>
      </w:tblPr>
      <w:tblGrid>
        <w:gridCol w:w="1354"/>
        <w:gridCol w:w="8014"/>
      </w:tblGrid>
      <w:tr w:rsidR="00DB100E" w:rsidRPr="00DB100E" w:rsidTr="00DB100E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</w:pPr>
            <w:r w:rsidRPr="00DB100E"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  <w:t>индекс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</w:pPr>
            <w:r w:rsidRPr="00DB100E"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  <w:t>наименование</w:t>
            </w:r>
          </w:p>
        </w:tc>
      </w:tr>
      <w:tr w:rsidR="00DB100E" w:rsidRPr="00DB100E" w:rsidTr="00DB100E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DB100E" w:rsidRPr="00DB100E" w:rsidTr="00DB100E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История</w:t>
            </w:r>
          </w:p>
        </w:tc>
      </w:tr>
      <w:tr w:rsidR="00DB100E" w:rsidRPr="00DB100E" w:rsidTr="00DB100E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DB100E" w:rsidRPr="00DB100E" w:rsidTr="00DB100E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DB100E" w:rsidRPr="00DB100E" w:rsidTr="00DB100E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Химия</w:t>
            </w:r>
          </w:p>
        </w:tc>
      </w:tr>
      <w:tr w:rsidR="00DB100E" w:rsidRPr="00DB100E" w:rsidTr="00DB100E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Обществознание (</w:t>
            </w:r>
            <w:proofErr w:type="spellStart"/>
            <w:r w:rsidRPr="00DB100E">
              <w:rPr>
                <w:rFonts w:eastAsia="Times New Roman"/>
                <w:lang w:eastAsia="ru-RU"/>
              </w:rPr>
              <w:t>вкл</w:t>
            </w:r>
            <w:proofErr w:type="spellEnd"/>
            <w:r w:rsidRPr="00DB100E">
              <w:rPr>
                <w:rFonts w:eastAsia="Times New Roman"/>
                <w:lang w:eastAsia="ru-RU"/>
              </w:rPr>
              <w:t>. экономику и право)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 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Экология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Астрономия</w:t>
            </w:r>
          </w:p>
        </w:tc>
      </w:tr>
      <w:tr w:rsidR="00DB100E" w:rsidRPr="00DB100E" w:rsidTr="00DB100E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DB100E" w:rsidRPr="00DB100E" w:rsidTr="00DB100E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ОУД.15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Физика</w:t>
            </w:r>
          </w:p>
        </w:tc>
      </w:tr>
      <w:tr w:rsidR="00DB100E" w:rsidRPr="00DB100E" w:rsidTr="00DB100E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Дополнительные дисциплины</w:t>
            </w:r>
          </w:p>
        </w:tc>
      </w:tr>
      <w:tr w:rsidR="00DB100E" w:rsidRPr="00DB100E" w:rsidTr="00DB100E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ОУД.16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Основы предпринимательской деятельности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ОУД.17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Истоки и сущность патриотизма российской  молодежи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ОУД.18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Эффективное поведение на рынке труда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DB100E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DB100E">
              <w:rPr>
                <w:rFonts w:eastAsia="Times New Roman"/>
                <w:b/>
                <w:bCs/>
                <w:lang w:eastAsia="ru-RU"/>
              </w:rPr>
              <w:t xml:space="preserve"> учебный цикл 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Основы технического черчения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DB100E">
              <w:rPr>
                <w:rFonts w:eastAsia="Times New Roman"/>
                <w:lang w:eastAsia="ru-RU"/>
              </w:rPr>
              <w:t>общеслесарных</w:t>
            </w:r>
            <w:proofErr w:type="spellEnd"/>
            <w:r w:rsidRPr="00DB100E">
              <w:rPr>
                <w:rFonts w:eastAsia="Times New Roman"/>
                <w:lang w:eastAsia="ru-RU"/>
              </w:rPr>
              <w:t xml:space="preserve"> работ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Техническая механика с основами технических измерений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Основы электротехники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 xml:space="preserve">Профессиональный учебный цикл 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МДК.01.01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Технологии механизированных работ в сельском хозяйстве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МДК.01.02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DB100E" w:rsidRPr="00DB100E" w:rsidTr="00DB100E">
        <w:trPr>
          <w:trHeight w:val="3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УП.01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ПП.01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DB100E" w:rsidRPr="00DB100E" w:rsidTr="00AE7F5A">
        <w:trPr>
          <w:trHeight w:val="12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DB100E" w:rsidRPr="00DB100E" w:rsidTr="00AE7F5A">
        <w:trPr>
          <w:trHeight w:val="27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МДК.02.01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УП.02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DB100E" w:rsidRPr="00DB100E" w:rsidTr="00AE7F5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ПП.02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lang w:eastAsia="ru-RU"/>
              </w:rPr>
            </w:pPr>
            <w:r w:rsidRPr="00DB100E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DB100E" w:rsidRPr="00DB100E" w:rsidTr="00DB100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lastRenderedPageBreak/>
              <w:t>ФК.00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0E" w:rsidRPr="00DB100E" w:rsidRDefault="00DB100E" w:rsidP="00DB100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100E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</w:tr>
    </w:tbl>
    <w:p w:rsidR="00DB100E" w:rsidRDefault="00DB100E" w:rsidP="00DB100E">
      <w:pPr>
        <w:jc w:val="center"/>
      </w:pPr>
    </w:p>
    <w:sectPr w:rsidR="00DB100E" w:rsidSect="00DB100E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00E"/>
    <w:rsid w:val="002535FD"/>
    <w:rsid w:val="008055B0"/>
    <w:rsid w:val="008F18FA"/>
    <w:rsid w:val="00A04986"/>
    <w:rsid w:val="00AE7F5A"/>
    <w:rsid w:val="00B72E3D"/>
    <w:rsid w:val="00DB100E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2022-09-01T08:16:00Z</dcterms:created>
  <dcterms:modified xsi:type="dcterms:W3CDTF">2022-09-01T08:20:00Z</dcterms:modified>
</cp:coreProperties>
</file>