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D3" w:rsidRDefault="00AE6257" w:rsidP="00AE6257">
      <w:pPr>
        <w:jc w:val="center"/>
        <w:rPr>
          <w:b/>
        </w:rPr>
      </w:pPr>
      <w:r>
        <w:t xml:space="preserve">Перечень учебных предметов, курсов, дисциплин (модулей), предусмотренных </w:t>
      </w:r>
      <w:r w:rsidRPr="003A3839">
        <w:rPr>
          <w:b/>
        </w:rPr>
        <w:t>образовательной программой среднего профессионального образования подготовки специалистов среднего звена по специальности</w:t>
      </w:r>
      <w:r>
        <w:rPr>
          <w:b/>
        </w:rPr>
        <w:t xml:space="preserve"> </w:t>
      </w:r>
    </w:p>
    <w:p w:rsidR="00E524C2" w:rsidRDefault="00AE6257" w:rsidP="00AE6257">
      <w:pPr>
        <w:jc w:val="center"/>
        <w:rPr>
          <w:rFonts w:eastAsia="Calibri"/>
          <w:b/>
          <w:bCs/>
        </w:rPr>
      </w:pPr>
      <w:r w:rsidRPr="00AE6257">
        <w:rPr>
          <w:rFonts w:eastAsia="Calibri"/>
          <w:b/>
          <w:bCs/>
        </w:rPr>
        <w:t>15.02.12 Монтаж, техническое обслуживание и ремонт промышленного оборудования (химическая отрасль)</w:t>
      </w:r>
    </w:p>
    <w:p w:rsidR="00A073A7" w:rsidRDefault="00A073A7" w:rsidP="00AE6257">
      <w:pPr>
        <w:jc w:val="center"/>
        <w:rPr>
          <w:rFonts w:eastAsia="Calibri"/>
          <w:b/>
          <w:bCs/>
        </w:rPr>
      </w:pPr>
    </w:p>
    <w:tbl>
      <w:tblPr>
        <w:tblW w:w="9651" w:type="dxa"/>
        <w:tblInd w:w="96" w:type="dxa"/>
        <w:tblLook w:val="04A0"/>
      </w:tblPr>
      <w:tblGrid>
        <w:gridCol w:w="1543"/>
        <w:gridCol w:w="8108"/>
      </w:tblGrid>
      <w:tr w:rsidR="00A073A7" w:rsidRPr="00A073A7" w:rsidTr="00A073A7">
        <w:trPr>
          <w:trHeight w:val="1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A073A7" w:rsidRPr="00A073A7" w:rsidTr="00A073A7">
        <w:trPr>
          <w:trHeight w:val="11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A073A7" w:rsidRPr="00A073A7" w:rsidTr="00A073A7">
        <w:trPr>
          <w:trHeight w:val="28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A073A7" w:rsidRPr="00A073A7" w:rsidTr="00A073A7">
        <w:trPr>
          <w:trHeight w:val="28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A073A7" w:rsidRPr="00A073A7" w:rsidTr="00A073A7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 03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A073A7" w:rsidRPr="00A073A7" w:rsidTr="00A073A7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 04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История</w:t>
            </w:r>
          </w:p>
        </w:tc>
      </w:tr>
      <w:tr w:rsidR="00A073A7" w:rsidRPr="00A073A7" w:rsidTr="00A073A7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A073A7" w:rsidRPr="00A073A7" w:rsidTr="00A073A7">
        <w:trPr>
          <w:trHeight w:val="116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A073A7" w:rsidRPr="00A073A7" w:rsidTr="00A073A7">
        <w:trPr>
          <w:trHeight w:val="24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Химия</w:t>
            </w:r>
          </w:p>
        </w:tc>
      </w:tr>
      <w:tr w:rsidR="00A073A7" w:rsidRPr="00A073A7" w:rsidTr="00A073A7">
        <w:trPr>
          <w:trHeight w:val="31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A073A7" w:rsidRPr="00A073A7" w:rsidTr="00A073A7">
        <w:trPr>
          <w:trHeight w:val="28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A073A7" w:rsidRPr="00A073A7" w:rsidTr="00A073A7">
        <w:trPr>
          <w:trHeight w:val="28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A073A7" w:rsidRPr="00A073A7" w:rsidTr="00A073A7">
        <w:trPr>
          <w:trHeight w:val="28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A073A7" w:rsidRPr="00A073A7" w:rsidTr="00A073A7">
        <w:trPr>
          <w:trHeight w:val="101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A073A7" w:rsidRPr="00A073A7" w:rsidTr="00A073A7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 13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Физика</w:t>
            </w:r>
          </w:p>
        </w:tc>
      </w:tr>
      <w:tr w:rsidR="00A073A7" w:rsidRPr="00A073A7" w:rsidTr="00A073A7">
        <w:trPr>
          <w:trHeight w:val="1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ОУД.14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A073A7">
              <w:rPr>
                <w:rFonts w:eastAsia="Times New Roman"/>
                <w:b/>
                <w:bCs/>
                <w:lang w:eastAsia="ru-RU"/>
              </w:rPr>
              <w:t>Индивидуальный проект</w:t>
            </w:r>
            <w:proofErr w:type="gramEnd"/>
          </w:p>
        </w:tc>
      </w:tr>
      <w:tr w:rsidR="00A073A7" w:rsidRPr="00A073A7" w:rsidTr="00A073A7">
        <w:trPr>
          <w:trHeight w:val="191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A073A7" w:rsidRPr="00A073A7" w:rsidTr="00A073A7">
        <w:trPr>
          <w:trHeight w:val="24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ОГСЭ.01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Основы философии</w:t>
            </w:r>
          </w:p>
        </w:tc>
      </w:tr>
      <w:tr w:rsidR="00A073A7" w:rsidRPr="00A073A7" w:rsidTr="00A073A7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ОГСЭ.02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История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ОГСЭ.03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A073A7" w:rsidRPr="00A073A7" w:rsidTr="00A073A7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ОГСЭ.04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A073A7" w:rsidRPr="00A073A7" w:rsidTr="00A073A7">
        <w:trPr>
          <w:trHeight w:val="33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ЕН.01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A073A7" w:rsidRPr="00A073A7" w:rsidTr="00A073A7">
        <w:trPr>
          <w:trHeight w:val="315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ЕН.02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A073A7" w:rsidRPr="00A073A7" w:rsidTr="00A073A7">
        <w:trPr>
          <w:trHeight w:val="8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ЕН.03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A073A7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A073A7">
              <w:rPr>
                <w:rFonts w:eastAsia="Times New Roman"/>
                <w:b/>
                <w:bCs/>
                <w:lang w:eastAsia="ru-RU"/>
              </w:rPr>
              <w:t xml:space="preserve"> цикл </w:t>
            </w:r>
          </w:p>
        </w:tc>
      </w:tr>
      <w:tr w:rsidR="00A073A7" w:rsidRPr="00A073A7" w:rsidTr="00A073A7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Инженерная графика</w:t>
            </w:r>
          </w:p>
        </w:tc>
      </w:tr>
      <w:tr w:rsidR="00A073A7" w:rsidRPr="00A073A7" w:rsidTr="00A073A7">
        <w:trPr>
          <w:trHeight w:val="28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Материаловедение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Техническая механика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Метрология, стандартизация и подтверждение соответствия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Электротехника и основы электроники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 xml:space="preserve">ОП.06 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Технологическое оборудование</w:t>
            </w:r>
          </w:p>
        </w:tc>
      </w:tr>
      <w:tr w:rsidR="00A073A7" w:rsidRPr="00A073A7" w:rsidTr="00A073A7">
        <w:trPr>
          <w:trHeight w:val="28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ОП.07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Технология отрасли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ОП.08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Процессы формообразования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ОП.09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Охрана труда и бережливое производство</w:t>
            </w:r>
          </w:p>
        </w:tc>
      </w:tr>
      <w:tr w:rsidR="00A073A7" w:rsidRPr="00A073A7" w:rsidTr="00A073A7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ОП.10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Экономика отрасли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ОП.11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ОП.12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lang w:eastAsia="ru-RU"/>
              </w:rPr>
            </w:pPr>
            <w:r w:rsidRPr="00A073A7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073A7">
              <w:rPr>
                <w:rFonts w:eastAsia="Times New Roman"/>
                <w:i/>
                <w:iCs/>
                <w:lang w:eastAsia="ru-RU"/>
              </w:rPr>
              <w:t>ОП.13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073A7">
              <w:rPr>
                <w:rFonts w:eastAsia="Times New Roman"/>
                <w:i/>
                <w:iCs/>
                <w:lang w:eastAsia="ru-RU"/>
              </w:rPr>
              <w:t>Гидравлические и пневматические системы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073A7">
              <w:rPr>
                <w:rFonts w:eastAsia="Times New Roman"/>
                <w:i/>
                <w:iCs/>
                <w:lang w:eastAsia="ru-RU"/>
              </w:rPr>
              <w:t>ОП.14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073A7">
              <w:rPr>
                <w:rFonts w:eastAsia="Times New Roman"/>
                <w:i/>
                <w:iCs/>
                <w:lang w:eastAsia="ru-RU"/>
              </w:rPr>
              <w:t xml:space="preserve">Черчение 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073A7">
              <w:rPr>
                <w:rFonts w:eastAsia="Times New Roman"/>
                <w:i/>
                <w:iCs/>
                <w:lang w:eastAsia="ru-RU"/>
              </w:rPr>
              <w:t>ОП.15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073A7">
              <w:rPr>
                <w:rFonts w:eastAsia="Times New Roman"/>
                <w:i/>
                <w:iCs/>
                <w:lang w:eastAsia="ru-RU"/>
              </w:rPr>
              <w:t>Автоматизация производства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073A7">
              <w:rPr>
                <w:rFonts w:eastAsia="Times New Roman"/>
                <w:i/>
                <w:iCs/>
                <w:lang w:eastAsia="ru-RU"/>
              </w:rPr>
              <w:lastRenderedPageBreak/>
              <w:t>ОП.16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A073A7">
              <w:rPr>
                <w:rFonts w:eastAsia="Times New Roman"/>
                <w:i/>
                <w:iCs/>
                <w:lang w:eastAsia="ru-RU"/>
              </w:rPr>
              <w:t>Эффективное поведение на рынке труда</w:t>
            </w:r>
          </w:p>
        </w:tc>
      </w:tr>
      <w:tr w:rsidR="00A073A7" w:rsidRPr="00A073A7" w:rsidTr="00A073A7">
        <w:trPr>
          <w:trHeight w:val="46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A073A7" w:rsidRPr="00A073A7" w:rsidTr="00A073A7">
        <w:trPr>
          <w:trHeight w:val="12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Монтаж промышленного оборудования и пусконаладочные работы</w:t>
            </w:r>
          </w:p>
        </w:tc>
      </w:tr>
      <w:tr w:rsidR="00A073A7" w:rsidRPr="00A073A7" w:rsidTr="00A073A7">
        <w:trPr>
          <w:trHeight w:val="31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Техническое обслуживание и ремонт промышленного оборудования</w:t>
            </w:r>
          </w:p>
        </w:tc>
      </w:tr>
      <w:tr w:rsidR="00A073A7" w:rsidRPr="00A073A7" w:rsidTr="00A073A7">
        <w:trPr>
          <w:trHeight w:val="22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Организация ремонтных, монтажных и наладочных работ по промышленному оборудованию</w:t>
            </w:r>
          </w:p>
        </w:tc>
      </w:tr>
      <w:tr w:rsidR="00A073A7" w:rsidRPr="00A073A7" w:rsidTr="00A073A7">
        <w:trPr>
          <w:trHeight w:val="5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A7" w:rsidRPr="00A073A7" w:rsidRDefault="00A073A7" w:rsidP="00A073A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73A7">
              <w:rPr>
                <w:rFonts w:eastAsia="Times New Roman"/>
                <w:b/>
                <w:bCs/>
                <w:lang w:eastAsia="ru-RU"/>
              </w:rPr>
              <w:t>Выполнение работ по профессии слесарь-ремонтник</w:t>
            </w:r>
          </w:p>
        </w:tc>
      </w:tr>
    </w:tbl>
    <w:p w:rsidR="00A073A7" w:rsidRDefault="00A073A7" w:rsidP="00AE6257">
      <w:pPr>
        <w:jc w:val="center"/>
        <w:rPr>
          <w:rFonts w:eastAsia="Calibri"/>
          <w:b/>
          <w:bCs/>
        </w:rPr>
      </w:pPr>
    </w:p>
    <w:p w:rsidR="00A073A7" w:rsidRDefault="00A073A7" w:rsidP="00AE6257">
      <w:pPr>
        <w:jc w:val="center"/>
        <w:rPr>
          <w:rFonts w:eastAsia="Calibri"/>
          <w:b/>
          <w:bCs/>
        </w:rPr>
      </w:pPr>
    </w:p>
    <w:p w:rsidR="00A073A7" w:rsidRDefault="00A073A7" w:rsidP="00AE6257">
      <w:pPr>
        <w:jc w:val="center"/>
        <w:rPr>
          <w:rFonts w:eastAsia="Calibri"/>
          <w:b/>
          <w:bCs/>
        </w:rPr>
      </w:pPr>
    </w:p>
    <w:p w:rsidR="00A073A7" w:rsidRDefault="00A073A7" w:rsidP="00AE6257">
      <w:pPr>
        <w:jc w:val="center"/>
        <w:rPr>
          <w:rFonts w:eastAsia="Calibri"/>
          <w:b/>
          <w:bCs/>
        </w:rPr>
      </w:pPr>
    </w:p>
    <w:p w:rsidR="00AE6257" w:rsidRDefault="00AE6257" w:rsidP="00AE6257">
      <w:pPr>
        <w:jc w:val="center"/>
      </w:pPr>
    </w:p>
    <w:sectPr w:rsidR="00AE6257" w:rsidSect="00AE6257">
      <w:pgSz w:w="11907" w:h="16839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6257"/>
    <w:rsid w:val="002535FD"/>
    <w:rsid w:val="002F5D6E"/>
    <w:rsid w:val="005552B8"/>
    <w:rsid w:val="005639BD"/>
    <w:rsid w:val="007E1B7A"/>
    <w:rsid w:val="008055B0"/>
    <w:rsid w:val="008F18FA"/>
    <w:rsid w:val="00A04986"/>
    <w:rsid w:val="00A073A7"/>
    <w:rsid w:val="00AE6257"/>
    <w:rsid w:val="00B72E3D"/>
    <w:rsid w:val="00C64ED3"/>
    <w:rsid w:val="00E524C2"/>
    <w:rsid w:val="00EE7EFA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3</cp:revision>
  <dcterms:created xsi:type="dcterms:W3CDTF">2023-11-02T04:58:00Z</dcterms:created>
  <dcterms:modified xsi:type="dcterms:W3CDTF">2023-11-02T05:03:00Z</dcterms:modified>
</cp:coreProperties>
</file>