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148" w:rsidRDefault="009E7B62" w:rsidP="00F86F7E">
      <w:pPr>
        <w:jc w:val="center"/>
        <w:rPr>
          <w:b/>
          <w:caps/>
        </w:rPr>
      </w:pPr>
      <w:r>
        <w:rPr>
          <w:noProof/>
        </w:rPr>
        <w:drawing>
          <wp:anchor distT="0" distB="0" distL="114300" distR="114300" simplePos="0" relativeHeight="251660288" behindDoc="1" locked="0" layoutInCell="1" allowOverlap="1">
            <wp:simplePos x="0" y="0"/>
            <wp:positionH relativeFrom="column">
              <wp:posOffset>3445510</wp:posOffset>
            </wp:positionH>
            <wp:positionV relativeFrom="paragraph">
              <wp:posOffset>-176530</wp:posOffset>
            </wp:positionV>
            <wp:extent cx="3200400" cy="3373120"/>
            <wp:effectExtent l="19050" t="0" r="0" b="0"/>
            <wp:wrapNone/>
            <wp:docPr id="2" name="Рисунок 2" descr="пз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з1"/>
                    <pic:cNvPicPr>
                      <a:picLocks noChangeAspect="1" noChangeArrowheads="1"/>
                    </pic:cNvPicPr>
                  </pic:nvPicPr>
                  <pic:blipFill>
                    <a:blip r:embed="rId7" cstate="print"/>
                    <a:srcRect/>
                    <a:stretch>
                      <a:fillRect/>
                    </a:stretch>
                  </pic:blipFill>
                  <pic:spPr bwMode="auto">
                    <a:xfrm>
                      <a:off x="0" y="0"/>
                      <a:ext cx="3200400" cy="3373120"/>
                    </a:xfrm>
                    <a:prstGeom prst="rect">
                      <a:avLst/>
                    </a:prstGeom>
                    <a:noFill/>
                    <a:ln w="9525">
                      <a:noFill/>
                      <a:miter lim="800000"/>
                      <a:headEnd/>
                      <a:tailEnd/>
                    </a:ln>
                  </pic:spPr>
                </pic:pic>
              </a:graphicData>
            </a:graphic>
          </wp:anchor>
        </w:drawing>
      </w:r>
    </w:p>
    <w:p w:rsidR="00F24148" w:rsidRDefault="00F24148" w:rsidP="00F86F7E">
      <w:pPr>
        <w:jc w:val="center"/>
        <w:rPr>
          <w:b/>
          <w:caps/>
        </w:rPr>
      </w:pPr>
    </w:p>
    <w:p w:rsidR="00F24148" w:rsidRDefault="00F24148" w:rsidP="00F86F7E">
      <w:pPr>
        <w:jc w:val="center"/>
        <w:rPr>
          <w:b/>
          <w:caps/>
        </w:rPr>
      </w:pPr>
    </w:p>
    <w:p w:rsidR="00F24148" w:rsidRDefault="00F24148" w:rsidP="00F86F7E">
      <w:pPr>
        <w:jc w:val="center"/>
        <w:rPr>
          <w:b/>
          <w:caps/>
        </w:rPr>
      </w:pPr>
    </w:p>
    <w:p w:rsidR="00F24148" w:rsidRDefault="00F24148" w:rsidP="00F86F7E">
      <w:pPr>
        <w:jc w:val="center"/>
        <w:rPr>
          <w:b/>
          <w:caps/>
        </w:rPr>
      </w:pPr>
    </w:p>
    <w:p w:rsidR="00F24148" w:rsidRDefault="00F24148" w:rsidP="00F86F7E">
      <w:pPr>
        <w:jc w:val="center"/>
        <w:rPr>
          <w:b/>
          <w:caps/>
        </w:rPr>
      </w:pPr>
    </w:p>
    <w:p w:rsidR="00F24148" w:rsidRDefault="00F24148" w:rsidP="00F86F7E">
      <w:pPr>
        <w:jc w:val="center"/>
        <w:rPr>
          <w:b/>
          <w:caps/>
        </w:rPr>
      </w:pPr>
    </w:p>
    <w:p w:rsidR="00F24148" w:rsidRDefault="00F24148" w:rsidP="00F86F7E">
      <w:pPr>
        <w:jc w:val="center"/>
        <w:rPr>
          <w:b/>
          <w:caps/>
        </w:rPr>
      </w:pPr>
    </w:p>
    <w:p w:rsidR="00F24148" w:rsidRDefault="00F24148" w:rsidP="00F86F7E">
      <w:pPr>
        <w:jc w:val="center"/>
        <w:rPr>
          <w:b/>
          <w:caps/>
        </w:rPr>
      </w:pPr>
    </w:p>
    <w:p w:rsidR="00F24148" w:rsidRDefault="00F24148" w:rsidP="00F86F7E">
      <w:pPr>
        <w:jc w:val="center"/>
        <w:rPr>
          <w:b/>
          <w:caps/>
        </w:rPr>
      </w:pPr>
    </w:p>
    <w:p w:rsidR="00F24148" w:rsidRDefault="00F24148" w:rsidP="00F86F7E">
      <w:pPr>
        <w:jc w:val="center"/>
        <w:rPr>
          <w:b/>
          <w:caps/>
        </w:rPr>
      </w:pPr>
    </w:p>
    <w:p w:rsidR="00F24148" w:rsidRDefault="00F24148" w:rsidP="00F86F7E">
      <w:pPr>
        <w:jc w:val="center"/>
        <w:rPr>
          <w:b/>
          <w:caps/>
        </w:rPr>
      </w:pPr>
    </w:p>
    <w:p w:rsidR="00F24148" w:rsidRDefault="00F24148" w:rsidP="00F86F7E">
      <w:pPr>
        <w:jc w:val="center"/>
        <w:rPr>
          <w:b/>
          <w:caps/>
        </w:rPr>
      </w:pPr>
    </w:p>
    <w:p w:rsidR="00F24148" w:rsidRDefault="00F24148" w:rsidP="00F86F7E">
      <w:pPr>
        <w:jc w:val="center"/>
        <w:rPr>
          <w:b/>
          <w:caps/>
        </w:rPr>
      </w:pPr>
    </w:p>
    <w:p w:rsidR="00F24148" w:rsidRDefault="00F24148" w:rsidP="00F86F7E">
      <w:pPr>
        <w:jc w:val="center"/>
        <w:rPr>
          <w:b/>
          <w:caps/>
        </w:rPr>
      </w:pPr>
    </w:p>
    <w:p w:rsidR="00F24148" w:rsidRDefault="00F24148" w:rsidP="00F86F7E">
      <w:pPr>
        <w:jc w:val="center"/>
        <w:rPr>
          <w:b/>
          <w:caps/>
        </w:rPr>
      </w:pPr>
    </w:p>
    <w:p w:rsidR="00DC671C" w:rsidRDefault="00DC671C" w:rsidP="00F86F7E">
      <w:pPr>
        <w:jc w:val="center"/>
        <w:rPr>
          <w:b/>
          <w:caps/>
        </w:rPr>
      </w:pPr>
      <w:r>
        <w:rPr>
          <w:b/>
          <w:caps/>
        </w:rPr>
        <w:t xml:space="preserve">ОСНОВНАЯ </w:t>
      </w:r>
      <w:r w:rsidR="00C31F87">
        <w:rPr>
          <w:b/>
          <w:caps/>
        </w:rPr>
        <w:t xml:space="preserve">образовательная </w:t>
      </w:r>
      <w:r w:rsidR="00F86F7E" w:rsidRPr="00A24D99">
        <w:rPr>
          <w:b/>
          <w:caps/>
        </w:rPr>
        <w:t xml:space="preserve">ПРОГРАММА </w:t>
      </w:r>
    </w:p>
    <w:p w:rsidR="00DC671C" w:rsidRDefault="00DC671C" w:rsidP="00F86F7E">
      <w:pPr>
        <w:jc w:val="center"/>
        <w:rPr>
          <w:b/>
          <w:caps/>
        </w:rPr>
      </w:pPr>
      <w:r>
        <w:rPr>
          <w:b/>
          <w:caps/>
        </w:rPr>
        <w:t>СРЕДНЕГО ПРОФЕССИОНАЛЬНОГО ОБРАЗОВАНИЯ</w:t>
      </w:r>
    </w:p>
    <w:p w:rsidR="00F86F7E" w:rsidRPr="00A24D99" w:rsidRDefault="00F86F7E" w:rsidP="00F86F7E">
      <w:pPr>
        <w:jc w:val="center"/>
        <w:rPr>
          <w:b/>
          <w:caps/>
        </w:rPr>
      </w:pPr>
      <w:r w:rsidRPr="00A24D99">
        <w:rPr>
          <w:b/>
          <w:caps/>
        </w:rPr>
        <w:t>подготовки квалифицированных рабочих, служащих</w:t>
      </w:r>
    </w:p>
    <w:p w:rsidR="00F86F7E" w:rsidRPr="008B2FA9" w:rsidRDefault="00F86F7E" w:rsidP="00F86F7E">
      <w:pPr>
        <w:jc w:val="center"/>
        <w:rPr>
          <w:i/>
          <w:sz w:val="20"/>
          <w:szCs w:val="20"/>
        </w:rPr>
      </w:pPr>
      <w:r>
        <w:rPr>
          <w:b/>
          <w:i/>
        </w:rPr>
        <w:t xml:space="preserve">Государственного бюджетного </w:t>
      </w:r>
      <w:r w:rsidR="00C31F87">
        <w:rPr>
          <w:b/>
          <w:i/>
        </w:rPr>
        <w:t xml:space="preserve">профессионального </w:t>
      </w:r>
      <w:r>
        <w:rPr>
          <w:b/>
          <w:i/>
        </w:rPr>
        <w:t xml:space="preserve">образовательного учреждения Иркутской области «Химико-технологический техникум г.Саянска» </w:t>
      </w:r>
    </w:p>
    <w:p w:rsidR="00F86F7E" w:rsidRPr="008B2FA9" w:rsidRDefault="00F86F7E" w:rsidP="00F86F7E">
      <w:pPr>
        <w:autoSpaceDE w:val="0"/>
        <w:autoSpaceDN w:val="0"/>
        <w:adjustRightInd w:val="0"/>
        <w:spacing w:line="180" w:lineRule="atLeast"/>
        <w:ind w:firstLine="500"/>
        <w:jc w:val="center"/>
      </w:pPr>
      <w:r w:rsidRPr="008B2FA9">
        <w:t xml:space="preserve">по </w:t>
      </w:r>
      <w:r>
        <w:t xml:space="preserve">профессии </w:t>
      </w:r>
    </w:p>
    <w:p w:rsidR="00F86F7E" w:rsidRDefault="004C0C1C" w:rsidP="00C31F87">
      <w:pPr>
        <w:jc w:val="center"/>
      </w:pPr>
      <w:r>
        <w:rPr>
          <w:b/>
        </w:rPr>
        <w:t>43.01.09</w:t>
      </w:r>
      <w:r w:rsidR="00B9307D">
        <w:rPr>
          <w:b/>
        </w:rPr>
        <w:t xml:space="preserve"> </w:t>
      </w:r>
      <w:r w:rsidR="00C31F87" w:rsidRPr="00C31F87">
        <w:rPr>
          <w:b/>
        </w:rPr>
        <w:t>Повар, кондитер</w:t>
      </w:r>
    </w:p>
    <w:p w:rsidR="00F86F7E" w:rsidRDefault="00F86F7E" w:rsidP="00F86F7E">
      <w:pPr>
        <w:ind w:left="4680"/>
        <w:jc w:val="both"/>
      </w:pPr>
    </w:p>
    <w:p w:rsidR="00F86F7E" w:rsidRDefault="00F86F7E" w:rsidP="00F86F7E">
      <w:pPr>
        <w:ind w:left="4680"/>
        <w:jc w:val="both"/>
      </w:pPr>
    </w:p>
    <w:p w:rsidR="00F86F7E" w:rsidRPr="008B2FA9" w:rsidRDefault="00F86F7E" w:rsidP="00F86F7E">
      <w:pPr>
        <w:ind w:left="4680"/>
        <w:jc w:val="both"/>
      </w:pPr>
      <w:r w:rsidRPr="008B2FA9">
        <w:t xml:space="preserve">Квалификация: </w:t>
      </w:r>
      <w:r w:rsidR="004C0C1C">
        <w:rPr>
          <w:u w:val="single"/>
        </w:rPr>
        <w:t>Повар</w:t>
      </w:r>
      <w:r w:rsidR="005E0DC4">
        <w:rPr>
          <w:u w:val="single"/>
        </w:rPr>
        <w:t>,</w:t>
      </w:r>
      <w:r>
        <w:rPr>
          <w:u w:val="single"/>
        </w:rPr>
        <w:t xml:space="preserve"> Кондитер</w:t>
      </w:r>
    </w:p>
    <w:p w:rsidR="00F86F7E" w:rsidRPr="00C3262A" w:rsidRDefault="00F86F7E" w:rsidP="00F86F7E">
      <w:pPr>
        <w:ind w:left="4680"/>
        <w:jc w:val="both"/>
        <w:rPr>
          <w:u w:val="single"/>
        </w:rPr>
      </w:pPr>
      <w:r w:rsidRPr="008B2FA9">
        <w:t>Форма обучения</w:t>
      </w:r>
      <w:r w:rsidR="001F3FDA">
        <w:t xml:space="preserve"> </w:t>
      </w:r>
      <w:r w:rsidRPr="008B2FA9">
        <w:t xml:space="preserve">-  </w:t>
      </w:r>
      <w:r w:rsidRPr="00C3262A">
        <w:rPr>
          <w:u w:val="single"/>
        </w:rPr>
        <w:t>очная</w:t>
      </w:r>
    </w:p>
    <w:p w:rsidR="00F86F7E" w:rsidRPr="000D19DB" w:rsidRDefault="00C31F87" w:rsidP="00F86F7E">
      <w:pPr>
        <w:ind w:left="4680"/>
        <w:jc w:val="both"/>
        <w:rPr>
          <w:u w:val="single"/>
        </w:rPr>
      </w:pPr>
      <w:r>
        <w:t>Срок получения СПО по ППКРС</w:t>
      </w:r>
      <w:r w:rsidR="00F86F7E">
        <w:t xml:space="preserve"> – </w:t>
      </w:r>
      <w:r w:rsidR="004C0C1C">
        <w:rPr>
          <w:u w:val="single"/>
        </w:rPr>
        <w:t>3</w:t>
      </w:r>
      <w:r w:rsidR="00F86F7E" w:rsidRPr="000D19DB">
        <w:rPr>
          <w:u w:val="single"/>
        </w:rPr>
        <w:t xml:space="preserve"> года и </w:t>
      </w:r>
      <w:r w:rsidR="008C115C">
        <w:rPr>
          <w:u w:val="single"/>
        </w:rPr>
        <w:t>10</w:t>
      </w:r>
      <w:r w:rsidR="00F86F7E">
        <w:rPr>
          <w:u w:val="single"/>
        </w:rPr>
        <w:t xml:space="preserve"> </w:t>
      </w:r>
      <w:r w:rsidR="00F86F7E" w:rsidRPr="000D19DB">
        <w:rPr>
          <w:u w:val="single"/>
        </w:rPr>
        <w:t>мес.</w:t>
      </w:r>
    </w:p>
    <w:p w:rsidR="00F86F7E" w:rsidRPr="00A24D99" w:rsidRDefault="00F86F7E" w:rsidP="00F86F7E">
      <w:pPr>
        <w:ind w:left="4680"/>
        <w:jc w:val="both"/>
        <w:rPr>
          <w:u w:val="single"/>
        </w:rPr>
      </w:pPr>
      <w:r w:rsidRPr="00124535">
        <w:rPr>
          <w:bCs/>
        </w:rPr>
        <w:t>Образов</w:t>
      </w:r>
      <w:r w:rsidRPr="00124535">
        <w:rPr>
          <w:bCs/>
        </w:rPr>
        <w:t>а</w:t>
      </w:r>
      <w:r w:rsidRPr="00124535">
        <w:rPr>
          <w:bCs/>
        </w:rPr>
        <w:t>тельная база приема</w:t>
      </w:r>
      <w:r w:rsidRPr="008B2FA9">
        <w:t xml:space="preserve"> </w:t>
      </w:r>
      <w:r w:rsidRPr="000D19DB">
        <w:rPr>
          <w:bCs/>
          <w:u w:val="single"/>
        </w:rPr>
        <w:t xml:space="preserve">на базе </w:t>
      </w:r>
      <w:r>
        <w:rPr>
          <w:bCs/>
          <w:u w:val="single"/>
        </w:rPr>
        <w:t xml:space="preserve">основного </w:t>
      </w:r>
      <w:r w:rsidRPr="000D19DB">
        <w:rPr>
          <w:bCs/>
          <w:u w:val="single"/>
        </w:rPr>
        <w:t>общего образов</w:t>
      </w:r>
      <w:r w:rsidRPr="000D19DB">
        <w:rPr>
          <w:bCs/>
          <w:u w:val="single"/>
        </w:rPr>
        <w:t>а</w:t>
      </w:r>
      <w:r w:rsidRPr="000D19DB">
        <w:rPr>
          <w:bCs/>
          <w:u w:val="single"/>
        </w:rPr>
        <w:t>ния</w:t>
      </w:r>
    </w:p>
    <w:p w:rsidR="00F86F7E" w:rsidRPr="00AD39FE" w:rsidRDefault="00F86F7E" w:rsidP="00F86F7E">
      <w:pPr>
        <w:ind w:left="4678"/>
        <w:jc w:val="both"/>
        <w:rPr>
          <w:b/>
          <w:bCs/>
          <w:u w:val="single"/>
        </w:rPr>
      </w:pPr>
      <w:r>
        <w:t>П</w:t>
      </w:r>
      <w:r w:rsidRPr="00F370A4">
        <w:t>рофил</w:t>
      </w:r>
      <w:r>
        <w:t>ь</w:t>
      </w:r>
      <w:r w:rsidRPr="00F370A4">
        <w:t xml:space="preserve"> получаемого профессионального обр</w:t>
      </w:r>
      <w:r w:rsidRPr="00F370A4">
        <w:t>а</w:t>
      </w:r>
      <w:r>
        <w:t xml:space="preserve">зования </w:t>
      </w:r>
      <w:r w:rsidR="00D35F2D">
        <w:rPr>
          <w:u w:val="single"/>
        </w:rPr>
        <w:t>естественнонаучный</w:t>
      </w:r>
    </w:p>
    <w:p w:rsidR="00F86F7E" w:rsidRDefault="00F86F7E" w:rsidP="00F86F7E">
      <w:pPr>
        <w:jc w:val="center"/>
        <w:rPr>
          <w:b/>
          <w:bCs/>
        </w:rPr>
      </w:pPr>
    </w:p>
    <w:p w:rsidR="00F86F7E" w:rsidRDefault="00F86F7E" w:rsidP="00F86F7E">
      <w:pPr>
        <w:jc w:val="center"/>
        <w:rPr>
          <w:b/>
          <w:bCs/>
        </w:rPr>
      </w:pPr>
    </w:p>
    <w:p w:rsidR="00F86F7E" w:rsidRDefault="00F86F7E" w:rsidP="00F86F7E">
      <w:pPr>
        <w:jc w:val="center"/>
        <w:rPr>
          <w:b/>
          <w:bCs/>
        </w:rPr>
      </w:pPr>
    </w:p>
    <w:p w:rsidR="00F86F7E" w:rsidRDefault="00F86F7E" w:rsidP="00F86F7E">
      <w:pPr>
        <w:jc w:val="center"/>
        <w:rPr>
          <w:b/>
          <w:bCs/>
        </w:rPr>
      </w:pPr>
    </w:p>
    <w:p w:rsidR="00F86F7E" w:rsidRDefault="00F86F7E" w:rsidP="00F86F7E">
      <w:pPr>
        <w:jc w:val="center"/>
        <w:rPr>
          <w:b/>
          <w:bCs/>
        </w:rPr>
      </w:pPr>
    </w:p>
    <w:p w:rsidR="00F86F7E" w:rsidRDefault="00F86F7E" w:rsidP="00F86F7E">
      <w:pPr>
        <w:jc w:val="center"/>
        <w:rPr>
          <w:b/>
          <w:bCs/>
        </w:rPr>
      </w:pPr>
    </w:p>
    <w:p w:rsidR="00F86F7E" w:rsidRDefault="00F86F7E" w:rsidP="00F86F7E">
      <w:pPr>
        <w:jc w:val="center"/>
        <w:rPr>
          <w:b/>
          <w:bCs/>
        </w:rPr>
      </w:pPr>
    </w:p>
    <w:p w:rsidR="00F86F7E" w:rsidRDefault="00F86F7E" w:rsidP="00F86F7E">
      <w:pPr>
        <w:jc w:val="center"/>
        <w:rPr>
          <w:b/>
          <w:bCs/>
        </w:rPr>
      </w:pPr>
    </w:p>
    <w:p w:rsidR="00F86F7E" w:rsidRDefault="00F86F7E" w:rsidP="00F86F7E">
      <w:pPr>
        <w:jc w:val="center"/>
        <w:rPr>
          <w:b/>
          <w:bCs/>
        </w:rPr>
      </w:pPr>
    </w:p>
    <w:p w:rsidR="00F86F7E" w:rsidRDefault="00F86F7E" w:rsidP="00F86F7E">
      <w:pPr>
        <w:jc w:val="center"/>
        <w:rPr>
          <w:b/>
          <w:bCs/>
        </w:rPr>
      </w:pPr>
    </w:p>
    <w:p w:rsidR="00F86F7E" w:rsidRDefault="00F86F7E" w:rsidP="00F86F7E">
      <w:pPr>
        <w:jc w:val="center"/>
        <w:rPr>
          <w:b/>
          <w:bCs/>
        </w:rPr>
      </w:pPr>
    </w:p>
    <w:p w:rsidR="00F86F7E" w:rsidRDefault="00F86F7E" w:rsidP="00F86F7E">
      <w:pPr>
        <w:jc w:val="center"/>
        <w:rPr>
          <w:b/>
          <w:bCs/>
        </w:rPr>
      </w:pPr>
    </w:p>
    <w:p w:rsidR="00F86F7E" w:rsidRDefault="00F86F7E" w:rsidP="00F86F7E">
      <w:pPr>
        <w:jc w:val="center"/>
        <w:rPr>
          <w:b/>
          <w:bCs/>
        </w:rPr>
      </w:pPr>
    </w:p>
    <w:p w:rsidR="00F86F7E" w:rsidRDefault="00F86F7E" w:rsidP="00F86F7E">
      <w:pPr>
        <w:jc w:val="center"/>
        <w:rPr>
          <w:b/>
          <w:bCs/>
        </w:rPr>
      </w:pPr>
    </w:p>
    <w:p w:rsidR="00F86F7E" w:rsidRDefault="00F86F7E" w:rsidP="00F86F7E">
      <w:pPr>
        <w:jc w:val="center"/>
        <w:rPr>
          <w:b/>
          <w:bCs/>
        </w:rPr>
      </w:pPr>
    </w:p>
    <w:p w:rsidR="00F86F7E" w:rsidRDefault="00F86F7E" w:rsidP="00F86F7E">
      <w:pPr>
        <w:jc w:val="center"/>
        <w:rPr>
          <w:b/>
          <w:bCs/>
        </w:rPr>
      </w:pPr>
    </w:p>
    <w:p w:rsidR="00E01846" w:rsidRDefault="00E01846" w:rsidP="00E031E0">
      <w:pPr>
        <w:rPr>
          <w:b/>
          <w:bCs/>
        </w:rPr>
      </w:pPr>
    </w:p>
    <w:p w:rsidR="00E01846" w:rsidRDefault="00E01846" w:rsidP="00A6563D">
      <w:pPr>
        <w:rPr>
          <w:b/>
          <w:bCs/>
        </w:rPr>
      </w:pPr>
    </w:p>
    <w:p w:rsidR="00F86F7E" w:rsidRDefault="00F86F7E" w:rsidP="00F86F7E">
      <w:pPr>
        <w:rPr>
          <w:b/>
          <w:bCs/>
        </w:rPr>
      </w:pPr>
    </w:p>
    <w:p w:rsidR="00C31F87" w:rsidRDefault="00C31F87" w:rsidP="00F86F7E">
      <w:pPr>
        <w:jc w:val="center"/>
        <w:rPr>
          <w:b/>
          <w:bCs/>
        </w:rPr>
      </w:pPr>
    </w:p>
    <w:p w:rsidR="00DD3C1B" w:rsidRPr="00A6563D" w:rsidRDefault="003B5869" w:rsidP="00A6563D">
      <w:pPr>
        <w:jc w:val="center"/>
        <w:rPr>
          <w:b/>
          <w:bCs/>
        </w:rPr>
      </w:pPr>
      <w:r>
        <w:rPr>
          <w:b/>
          <w:bCs/>
        </w:rPr>
        <w:t>Саянск, 20</w:t>
      </w:r>
      <w:r w:rsidR="000A5F68">
        <w:rPr>
          <w:b/>
          <w:bCs/>
        </w:rPr>
        <w:t>23</w:t>
      </w:r>
      <w:r w:rsidR="005E4F49">
        <w:rPr>
          <w:b/>
          <w:bCs/>
        </w:rPr>
        <w:t xml:space="preserve"> </w:t>
      </w:r>
      <w:r w:rsidR="00F86F7E">
        <w:rPr>
          <w:b/>
          <w:bCs/>
        </w:rPr>
        <w:t>г.</w:t>
      </w:r>
    </w:p>
    <w:p w:rsidR="008D113C" w:rsidRDefault="008D113C" w:rsidP="007B31A0">
      <w:pPr>
        <w:pStyle w:val="4"/>
        <w:keepNext w:val="0"/>
        <w:tabs>
          <w:tab w:val="left" w:pos="851"/>
        </w:tabs>
        <w:spacing w:before="0"/>
        <w:ind w:left="851" w:hanging="284"/>
        <w:jc w:val="center"/>
        <w:rPr>
          <w:sz w:val="24"/>
        </w:rPr>
      </w:pPr>
    </w:p>
    <w:p w:rsidR="003C3FD7" w:rsidRPr="00B9307D" w:rsidRDefault="003C3FD7" w:rsidP="0065473C">
      <w:pPr>
        <w:pStyle w:val="4"/>
        <w:keepNext w:val="0"/>
        <w:numPr>
          <w:ilvl w:val="0"/>
          <w:numId w:val="3"/>
        </w:numPr>
        <w:tabs>
          <w:tab w:val="left" w:pos="851"/>
        </w:tabs>
        <w:spacing w:before="0" w:after="0"/>
        <w:jc w:val="center"/>
        <w:rPr>
          <w:sz w:val="24"/>
          <w:szCs w:val="24"/>
        </w:rPr>
      </w:pPr>
      <w:r w:rsidRPr="00B9307D">
        <w:rPr>
          <w:sz w:val="24"/>
          <w:szCs w:val="24"/>
        </w:rPr>
        <w:lastRenderedPageBreak/>
        <w:t>ПОЯСНИТЕЛЬНАЯ ЗАПИСКА</w:t>
      </w:r>
    </w:p>
    <w:p w:rsidR="00DC671C" w:rsidRDefault="007B31A0" w:rsidP="00E01846">
      <w:pPr>
        <w:jc w:val="center"/>
        <w:rPr>
          <w:b/>
        </w:rPr>
      </w:pPr>
      <w:r w:rsidRPr="00B9307D">
        <w:rPr>
          <w:b/>
        </w:rPr>
        <w:t xml:space="preserve">к </w:t>
      </w:r>
      <w:r w:rsidR="00DC671C">
        <w:rPr>
          <w:b/>
        </w:rPr>
        <w:t xml:space="preserve">основной </w:t>
      </w:r>
      <w:r w:rsidR="00C31F87" w:rsidRPr="00B9307D">
        <w:rPr>
          <w:b/>
        </w:rPr>
        <w:t xml:space="preserve">образовательной </w:t>
      </w:r>
      <w:r w:rsidRPr="00B9307D">
        <w:rPr>
          <w:b/>
        </w:rPr>
        <w:t>программе</w:t>
      </w:r>
      <w:r w:rsidR="00346550" w:rsidRPr="00B9307D">
        <w:rPr>
          <w:b/>
        </w:rPr>
        <w:t xml:space="preserve"> </w:t>
      </w:r>
      <w:r w:rsidR="00C31F87" w:rsidRPr="00B9307D">
        <w:rPr>
          <w:b/>
        </w:rPr>
        <w:t xml:space="preserve">среднего профессионального образования </w:t>
      </w:r>
      <w:r w:rsidR="008F4A14" w:rsidRPr="00B9307D">
        <w:rPr>
          <w:b/>
        </w:rPr>
        <w:t xml:space="preserve">подготовки квалифицированных рабочих, служащих </w:t>
      </w:r>
    </w:p>
    <w:p w:rsidR="007B31A0" w:rsidRPr="00B9307D" w:rsidRDefault="00346550" w:rsidP="00DC671C">
      <w:pPr>
        <w:jc w:val="center"/>
        <w:rPr>
          <w:b/>
        </w:rPr>
      </w:pPr>
      <w:r w:rsidRPr="00B9307D">
        <w:rPr>
          <w:b/>
        </w:rPr>
        <w:t>по профессии</w:t>
      </w:r>
      <w:r w:rsidR="00DC671C">
        <w:rPr>
          <w:b/>
        </w:rPr>
        <w:t xml:space="preserve"> </w:t>
      </w:r>
      <w:r w:rsidR="008C4DCF">
        <w:rPr>
          <w:b/>
        </w:rPr>
        <w:t>43.01.09</w:t>
      </w:r>
      <w:r w:rsidR="00C31F87" w:rsidRPr="00B9307D">
        <w:rPr>
          <w:b/>
        </w:rPr>
        <w:t xml:space="preserve"> Повар, кондитер</w:t>
      </w:r>
    </w:p>
    <w:p w:rsidR="005E37AB" w:rsidRPr="00B9307D" w:rsidRDefault="005E37AB" w:rsidP="00DC671C">
      <w:pPr>
        <w:jc w:val="both"/>
      </w:pPr>
    </w:p>
    <w:p w:rsidR="00A7592E" w:rsidRPr="00B9307D" w:rsidRDefault="00DC671C" w:rsidP="00C77CB9">
      <w:pPr>
        <w:ind w:firstLine="708"/>
        <w:jc w:val="both"/>
      </w:pPr>
      <w:r>
        <w:t>Основная о</w:t>
      </w:r>
      <w:r w:rsidR="007E1E44" w:rsidRPr="00B9307D">
        <w:t xml:space="preserve">бразовательная программа </w:t>
      </w:r>
      <w:r w:rsidR="00C77CB9" w:rsidRPr="00B9307D">
        <w:t>среднего профессионального образования подготовки квалифицированных рабочих, служащих по</w:t>
      </w:r>
      <w:r w:rsidR="008C4DCF">
        <w:t xml:space="preserve"> профессии 43.01.09</w:t>
      </w:r>
      <w:r w:rsidR="00B9307D" w:rsidRPr="00B9307D">
        <w:t xml:space="preserve"> </w:t>
      </w:r>
      <w:r w:rsidR="00C77CB9" w:rsidRPr="00B9307D">
        <w:t>Повар, кондитер</w:t>
      </w:r>
      <w:r w:rsidR="00C77CB9" w:rsidRPr="00B9307D">
        <w:rPr>
          <w:b/>
        </w:rPr>
        <w:t xml:space="preserve"> </w:t>
      </w:r>
      <w:r w:rsidR="00C77CB9" w:rsidRPr="00B9307D">
        <w:t>(далее – ППКРС)</w:t>
      </w:r>
      <w:r w:rsidR="00C77CB9" w:rsidRPr="00B9307D">
        <w:rPr>
          <w:b/>
        </w:rPr>
        <w:t xml:space="preserve"> </w:t>
      </w:r>
      <w:r w:rsidR="003C3FD7" w:rsidRPr="00B9307D">
        <w:t xml:space="preserve">представляет собой </w:t>
      </w:r>
      <w:r w:rsidR="001A5C0A" w:rsidRPr="00B9307D">
        <w:t>комплект</w:t>
      </w:r>
      <w:r w:rsidR="003C3FD7" w:rsidRPr="00B9307D">
        <w:rPr>
          <w:i/>
        </w:rPr>
        <w:t xml:space="preserve"> </w:t>
      </w:r>
      <w:r w:rsidR="003C3FD7" w:rsidRPr="00B9307D">
        <w:t>документов, разработанн</w:t>
      </w:r>
      <w:r w:rsidR="001A5C0A" w:rsidRPr="00B9307D">
        <w:t>ых</w:t>
      </w:r>
      <w:r w:rsidR="003C3FD7" w:rsidRPr="00B9307D">
        <w:t xml:space="preserve"> и утвержденн</w:t>
      </w:r>
      <w:r w:rsidR="001A5C0A" w:rsidRPr="00B9307D">
        <w:t>ых</w:t>
      </w:r>
      <w:r w:rsidR="003C3FD7" w:rsidRPr="00B9307D">
        <w:t xml:space="preserve"> </w:t>
      </w:r>
      <w:r w:rsidR="007E1E44" w:rsidRPr="00B9307D">
        <w:t>Государственн</w:t>
      </w:r>
      <w:r w:rsidR="00F86F7E" w:rsidRPr="00B9307D">
        <w:t>ым</w:t>
      </w:r>
      <w:r w:rsidR="007E1E44" w:rsidRPr="00B9307D">
        <w:t xml:space="preserve"> бюджетн</w:t>
      </w:r>
      <w:r w:rsidR="00F86F7E" w:rsidRPr="00B9307D">
        <w:t>ым</w:t>
      </w:r>
      <w:r w:rsidR="007E1E44" w:rsidRPr="00B9307D">
        <w:t xml:space="preserve"> </w:t>
      </w:r>
      <w:r w:rsidR="00C77CB9" w:rsidRPr="00B9307D">
        <w:t xml:space="preserve">профессиональным </w:t>
      </w:r>
      <w:r w:rsidR="007E1E44" w:rsidRPr="00B9307D">
        <w:t>образовательн</w:t>
      </w:r>
      <w:r w:rsidR="00F86F7E" w:rsidRPr="00B9307D">
        <w:t>ым</w:t>
      </w:r>
      <w:r w:rsidR="007E1E44" w:rsidRPr="00B9307D">
        <w:t xml:space="preserve"> Иркутской области «Химико-технологический техникум г.Саянска» (далее – техникум)</w:t>
      </w:r>
      <w:r w:rsidR="003C3FD7" w:rsidRPr="00B9307D">
        <w:t xml:space="preserve"> на основе </w:t>
      </w:r>
      <w:r w:rsidR="00C77CB9" w:rsidRPr="00B9307D">
        <w:t xml:space="preserve">Федерального государственного образовательного стандарта среднего профессионального образования по профессии </w:t>
      </w:r>
      <w:r w:rsidR="008C4DCF">
        <w:t>43.01.09</w:t>
      </w:r>
      <w:r w:rsidR="00C77CB9" w:rsidRPr="00B9307D">
        <w:t xml:space="preserve"> Повар, кондитер (утвер. п</w:t>
      </w:r>
      <w:r w:rsidR="008C4DCF">
        <w:t>риказом Минобрнауки России от 09.12.2016</w:t>
      </w:r>
      <w:r w:rsidR="00C77CB9" w:rsidRPr="00B9307D">
        <w:t xml:space="preserve"> N </w:t>
      </w:r>
      <w:r w:rsidR="008C4DCF">
        <w:t>1569</w:t>
      </w:r>
      <w:r w:rsidR="000A5F68">
        <w:t>,</w:t>
      </w:r>
      <w:r w:rsidR="000A5F68" w:rsidRPr="000A5F68">
        <w:t xml:space="preserve"> с  изменениями</w:t>
      </w:r>
      <w:r w:rsidR="000A5F68">
        <w:t xml:space="preserve"> Приказом Минпросвещения России от 17 декабря 2020 г. №747</w:t>
      </w:r>
      <w:r w:rsidR="00C77CB9" w:rsidRPr="000A5F68">
        <w:t>)</w:t>
      </w:r>
      <w:r w:rsidR="007A1EFB" w:rsidRPr="000A5F68">
        <w:t>,</w:t>
      </w:r>
      <w:r w:rsidR="007A1EFB">
        <w:t xml:space="preserve"> Федерального государственного образовательного стандарта среднего общего образования (утв. Приказом Минобрнауки РФ от 17 мая 2012 г. №413</w:t>
      </w:r>
      <w:r w:rsidR="000A5F68">
        <w:t>; с изменениями Приказом</w:t>
      </w:r>
      <w:r w:rsidR="000A5F68" w:rsidRPr="000A5F68">
        <w:t xml:space="preserve"> Министерства просвещения Российской Федерации от 12 </w:t>
      </w:r>
      <w:r w:rsidR="000A5F68">
        <w:t>августа 2022 года №732</w:t>
      </w:r>
      <w:r w:rsidR="007A1EFB">
        <w:t>)</w:t>
      </w:r>
      <w:r w:rsidR="008977E1">
        <w:t>.</w:t>
      </w:r>
    </w:p>
    <w:p w:rsidR="00ED019A" w:rsidRDefault="00C77CB9" w:rsidP="00ED019A">
      <w:pPr>
        <w:ind w:firstLine="709"/>
        <w:jc w:val="both"/>
        <w:rPr>
          <w:bCs/>
        </w:rPr>
      </w:pPr>
      <w:r w:rsidRPr="00ED019A">
        <w:t>ППКРС</w:t>
      </w:r>
      <w:r w:rsidR="00CC0E07" w:rsidRPr="00ED019A">
        <w:t xml:space="preserve"> </w:t>
      </w:r>
      <w:r w:rsidR="00ED019A" w:rsidRPr="00ED019A">
        <w:rPr>
          <w:bCs/>
        </w:rPr>
        <w:t>определяет объем и содержание среднего профессионального образов</w:t>
      </w:r>
      <w:r w:rsidR="00ED019A" w:rsidRPr="00ED019A">
        <w:rPr>
          <w:bCs/>
        </w:rPr>
        <w:t>а</w:t>
      </w:r>
      <w:r w:rsidR="00ED019A" w:rsidRPr="00ED019A">
        <w:rPr>
          <w:bCs/>
        </w:rPr>
        <w:t xml:space="preserve">ния по профессии </w:t>
      </w:r>
      <w:r w:rsidR="00ED019A" w:rsidRPr="00ED019A">
        <w:t>43.01.09 Повар, кондитер</w:t>
      </w:r>
      <w:r w:rsidR="00ED019A" w:rsidRPr="00ED019A">
        <w:rPr>
          <w:bCs/>
        </w:rPr>
        <w:t>, планируемые результаты освоения образовательной программы, условия образовательной деятельн</w:t>
      </w:r>
      <w:r w:rsidR="00ED019A" w:rsidRPr="00ED019A">
        <w:rPr>
          <w:bCs/>
        </w:rPr>
        <w:t>о</w:t>
      </w:r>
      <w:r w:rsidR="00ED019A" w:rsidRPr="00ED019A">
        <w:rPr>
          <w:bCs/>
        </w:rPr>
        <w:t>сти.</w:t>
      </w:r>
    </w:p>
    <w:p w:rsidR="004924D9" w:rsidRDefault="004924D9" w:rsidP="00ED019A">
      <w:pPr>
        <w:ind w:firstLine="709"/>
        <w:jc w:val="both"/>
        <w:rPr>
          <w:bCs/>
        </w:rPr>
      </w:pPr>
      <w:r>
        <w:rPr>
          <w:bCs/>
        </w:rPr>
        <w:t>Образовательная программа включает:</w:t>
      </w:r>
    </w:p>
    <w:p w:rsidR="004924D9" w:rsidRDefault="004924D9" w:rsidP="004924D9">
      <w:pPr>
        <w:numPr>
          <w:ilvl w:val="0"/>
          <w:numId w:val="72"/>
        </w:numPr>
        <w:jc w:val="both"/>
        <w:rPr>
          <w:bCs/>
        </w:rPr>
      </w:pPr>
      <w:r>
        <w:rPr>
          <w:bCs/>
        </w:rPr>
        <w:t>Пояснительную записку;</w:t>
      </w:r>
    </w:p>
    <w:p w:rsidR="004924D9" w:rsidRDefault="004924D9" w:rsidP="004924D9">
      <w:pPr>
        <w:numPr>
          <w:ilvl w:val="0"/>
          <w:numId w:val="72"/>
        </w:numPr>
        <w:jc w:val="both"/>
        <w:rPr>
          <w:bCs/>
        </w:rPr>
      </w:pPr>
      <w:r>
        <w:rPr>
          <w:bCs/>
        </w:rPr>
        <w:t>Учебный план;</w:t>
      </w:r>
    </w:p>
    <w:p w:rsidR="004924D9" w:rsidRDefault="004924D9" w:rsidP="004924D9">
      <w:pPr>
        <w:numPr>
          <w:ilvl w:val="0"/>
          <w:numId w:val="72"/>
        </w:numPr>
        <w:jc w:val="both"/>
        <w:rPr>
          <w:bCs/>
        </w:rPr>
      </w:pPr>
      <w:r>
        <w:rPr>
          <w:bCs/>
        </w:rPr>
        <w:t>Календарный учебный график;</w:t>
      </w:r>
    </w:p>
    <w:p w:rsidR="005E4F49" w:rsidRPr="002D3F85" w:rsidRDefault="005E4F49" w:rsidP="005E4F49">
      <w:pPr>
        <w:numPr>
          <w:ilvl w:val="0"/>
          <w:numId w:val="72"/>
        </w:numPr>
        <w:jc w:val="both"/>
        <w:rPr>
          <w:bCs/>
        </w:rPr>
      </w:pPr>
      <w:r w:rsidRPr="002D3F85">
        <w:rPr>
          <w:bCs/>
        </w:rPr>
        <w:t>Рабочую программа воспитания;</w:t>
      </w:r>
    </w:p>
    <w:p w:rsidR="005E4F49" w:rsidRPr="005E4F49" w:rsidRDefault="005E4F49" w:rsidP="005E4F49">
      <w:pPr>
        <w:numPr>
          <w:ilvl w:val="0"/>
          <w:numId w:val="72"/>
        </w:numPr>
        <w:jc w:val="both"/>
        <w:rPr>
          <w:bCs/>
        </w:rPr>
      </w:pPr>
      <w:r w:rsidRPr="002D3F85">
        <w:rPr>
          <w:bCs/>
        </w:rPr>
        <w:t>Календарный план воспитательной работы</w:t>
      </w:r>
      <w:r w:rsidR="001F3FDA">
        <w:rPr>
          <w:bCs/>
        </w:rPr>
        <w:t>;</w:t>
      </w:r>
    </w:p>
    <w:p w:rsidR="004924D9" w:rsidRDefault="004924D9" w:rsidP="004924D9">
      <w:pPr>
        <w:numPr>
          <w:ilvl w:val="0"/>
          <w:numId w:val="72"/>
        </w:numPr>
        <w:jc w:val="both"/>
        <w:rPr>
          <w:bCs/>
        </w:rPr>
      </w:pPr>
      <w:r>
        <w:rPr>
          <w:bCs/>
        </w:rPr>
        <w:t>Рабочие программы учебных дисциплин и профессиональных модулей;</w:t>
      </w:r>
    </w:p>
    <w:p w:rsidR="004924D9" w:rsidRDefault="004924D9" w:rsidP="004924D9">
      <w:pPr>
        <w:numPr>
          <w:ilvl w:val="0"/>
          <w:numId w:val="72"/>
        </w:numPr>
        <w:jc w:val="both"/>
        <w:rPr>
          <w:bCs/>
        </w:rPr>
      </w:pPr>
      <w:r>
        <w:rPr>
          <w:bCs/>
        </w:rPr>
        <w:t>Рабочие программы учебной и производственной практик;</w:t>
      </w:r>
    </w:p>
    <w:p w:rsidR="004924D9" w:rsidRDefault="004924D9" w:rsidP="004924D9">
      <w:pPr>
        <w:numPr>
          <w:ilvl w:val="0"/>
          <w:numId w:val="72"/>
        </w:numPr>
        <w:jc w:val="both"/>
        <w:rPr>
          <w:bCs/>
        </w:rPr>
      </w:pPr>
      <w:r>
        <w:rPr>
          <w:bCs/>
        </w:rPr>
        <w:t>Программа государственной итоговой аттестации;</w:t>
      </w:r>
    </w:p>
    <w:p w:rsidR="004924D9" w:rsidRPr="00ED019A" w:rsidRDefault="004924D9" w:rsidP="004924D9">
      <w:pPr>
        <w:numPr>
          <w:ilvl w:val="0"/>
          <w:numId w:val="72"/>
        </w:numPr>
        <w:jc w:val="both"/>
        <w:rPr>
          <w:i/>
        </w:rPr>
      </w:pPr>
      <w:r>
        <w:rPr>
          <w:bCs/>
        </w:rPr>
        <w:t>Оценочные и методические материалы.</w:t>
      </w:r>
    </w:p>
    <w:p w:rsidR="00C141A4" w:rsidRPr="00B9307D" w:rsidRDefault="00C141A4" w:rsidP="00E01846">
      <w:pPr>
        <w:jc w:val="both"/>
      </w:pPr>
    </w:p>
    <w:p w:rsidR="003C3FD7" w:rsidRPr="00B9307D" w:rsidRDefault="003C3FD7" w:rsidP="00E01846">
      <w:pPr>
        <w:jc w:val="both"/>
        <w:rPr>
          <w:b/>
        </w:rPr>
      </w:pPr>
      <w:bookmarkStart w:id="0" w:name="_Toc149688194"/>
      <w:bookmarkStart w:id="1" w:name="_Toc149688250"/>
      <w:bookmarkStart w:id="2" w:name="_Toc149693817"/>
      <w:r w:rsidRPr="00B9307D">
        <w:rPr>
          <w:b/>
        </w:rPr>
        <w:t xml:space="preserve">Нормативно-правовую базу </w:t>
      </w:r>
      <w:r w:rsidR="008F4A14" w:rsidRPr="00B9307D">
        <w:rPr>
          <w:b/>
        </w:rPr>
        <w:t>образовательной программы</w:t>
      </w:r>
      <w:r w:rsidR="004F30EA" w:rsidRPr="00B9307D">
        <w:rPr>
          <w:b/>
        </w:rPr>
        <w:t xml:space="preserve"> </w:t>
      </w:r>
      <w:r w:rsidRPr="00B9307D">
        <w:rPr>
          <w:b/>
        </w:rPr>
        <w:t>составляют:</w:t>
      </w:r>
    </w:p>
    <w:p w:rsidR="00C77CB9" w:rsidRPr="00B9307D" w:rsidRDefault="00C77CB9" w:rsidP="00C77CB9">
      <w:pPr>
        <w:jc w:val="both"/>
      </w:pPr>
      <w:r w:rsidRPr="00B9307D">
        <w:t xml:space="preserve">1. Федеральный Закон № 273- ФЗ от 29 декабря 2012г. «Об образовании в Российской Федерации»; </w:t>
      </w:r>
    </w:p>
    <w:p w:rsidR="00003723" w:rsidRDefault="00C77CB9" w:rsidP="00C77CB9">
      <w:pPr>
        <w:jc w:val="both"/>
      </w:pPr>
      <w:r w:rsidRPr="00B9307D">
        <w:t>2</w:t>
      </w:r>
      <w:r w:rsidR="008977E1">
        <w:t xml:space="preserve">. </w:t>
      </w:r>
      <w:r w:rsidR="008977E1" w:rsidRPr="00B9307D">
        <w:t xml:space="preserve">Федерального государственного образовательного стандарта среднего профессионального образования по профессии </w:t>
      </w:r>
      <w:r w:rsidR="008977E1">
        <w:t>43.01.09</w:t>
      </w:r>
      <w:r w:rsidR="008977E1" w:rsidRPr="00B9307D">
        <w:t xml:space="preserve"> Повар, кондитер (утвер. п</w:t>
      </w:r>
      <w:r w:rsidR="008977E1">
        <w:t>риказом Минобрнауки России от 09.12.2016</w:t>
      </w:r>
      <w:r w:rsidR="008977E1" w:rsidRPr="00B9307D">
        <w:t xml:space="preserve"> N </w:t>
      </w:r>
      <w:r w:rsidR="008977E1">
        <w:t>1569,</w:t>
      </w:r>
      <w:r w:rsidR="008977E1" w:rsidRPr="000A5F68">
        <w:t xml:space="preserve"> с  изменениями</w:t>
      </w:r>
      <w:r w:rsidR="008977E1">
        <w:t xml:space="preserve"> Приказом Минпросвещения России от 17 декабря 2020 г. №747</w:t>
      </w:r>
      <w:r w:rsidRPr="00B9307D">
        <w:t xml:space="preserve">; </w:t>
      </w:r>
    </w:p>
    <w:p w:rsidR="008977E1" w:rsidRDefault="00003723" w:rsidP="00C77CB9">
      <w:pPr>
        <w:jc w:val="both"/>
      </w:pPr>
      <w:r>
        <w:t xml:space="preserve">3. </w:t>
      </w:r>
      <w:r w:rsidR="008977E1">
        <w:t>Федерального государственного образовательного стандарта среднего общего образования (утв. Приказом Минобрнауки РФ от 17 мая 2012 г. №413; с изменениями Приказом</w:t>
      </w:r>
      <w:r w:rsidR="008977E1" w:rsidRPr="000A5F68">
        <w:t xml:space="preserve"> Министерства просвещения Российской Федерации от 12 </w:t>
      </w:r>
      <w:r w:rsidR="008977E1">
        <w:t>августа 2022 года №732)</w:t>
      </w:r>
    </w:p>
    <w:p w:rsidR="008977E1" w:rsidRDefault="008977E1" w:rsidP="00003723">
      <w:pPr>
        <w:jc w:val="both"/>
      </w:pPr>
      <w:r>
        <w:t>4</w:t>
      </w:r>
      <w:r w:rsidR="00003723">
        <w:t xml:space="preserve">. </w:t>
      </w:r>
      <w:bookmarkStart w:id="3" w:name="_Toc149687663"/>
      <w:bookmarkStart w:id="4" w:name="_Toc149688014"/>
      <w:bookmarkStart w:id="5" w:name="_Toc149688178"/>
      <w:bookmarkStart w:id="6" w:name="_Toc149688198"/>
      <w:bookmarkStart w:id="7" w:name="_Toc149688254"/>
      <w:bookmarkStart w:id="8" w:name="_Toc149693821"/>
      <w:bookmarkEnd w:id="0"/>
      <w:bookmarkEnd w:id="1"/>
      <w:bookmarkEnd w:id="2"/>
      <w:r w:rsidRPr="008977E1">
        <w:t>Порядка организации и осуществления образовательной деятельности по образовательным программам среднего профессионального образования (утв. приказом Министерства просвещения РФ от 24 августа 2022 г. №762);</w:t>
      </w:r>
    </w:p>
    <w:p w:rsidR="008977E1" w:rsidRDefault="008977E1" w:rsidP="008977E1">
      <w:pPr>
        <w:jc w:val="both"/>
      </w:pPr>
      <w:r>
        <w:t>5.</w:t>
      </w:r>
      <w:r w:rsidR="00B9307D" w:rsidRPr="00B9307D">
        <w:t xml:space="preserve"> </w:t>
      </w:r>
      <w:r w:rsidRPr="008977E1">
        <w:t>Приказа Минобрнауки России № 885, Минпросвещения России № 390 от 5 августа 2020 г. «О практической подготовке обучающихся» (вместе с «Положением о практической подготовке обучающихся»)</w:t>
      </w:r>
      <w:r>
        <w:t>;</w:t>
      </w:r>
    </w:p>
    <w:p w:rsidR="008977E1" w:rsidRDefault="008977E1" w:rsidP="008977E1">
      <w:pPr>
        <w:jc w:val="both"/>
      </w:pPr>
      <w:r>
        <w:t>6.</w:t>
      </w:r>
      <w:r w:rsidRPr="008977E1">
        <w:t>Приказа Минпросвещения России от 08 ноября 2021 г. № 800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B9307D" w:rsidRPr="00B9307D" w:rsidRDefault="00DC671C" w:rsidP="008977E1">
      <w:pPr>
        <w:jc w:val="both"/>
      </w:pPr>
      <w:r>
        <w:t>7</w:t>
      </w:r>
      <w:r w:rsidR="00B9307D" w:rsidRPr="00B9307D">
        <w:t>.Распоряжение министерства образования Иркутской области №976-мр от 03.10.2013г. "Об организации и проведении учебных сборов с обучающимися образовательных организаций профессионального образования, расположенных на территории Иркутской области";</w:t>
      </w:r>
    </w:p>
    <w:p w:rsidR="00B9307D" w:rsidRPr="00B9307D" w:rsidRDefault="00DC671C" w:rsidP="00B9307D">
      <w:pPr>
        <w:tabs>
          <w:tab w:val="left" w:pos="1418"/>
        </w:tabs>
        <w:jc w:val="both"/>
      </w:pPr>
      <w:r>
        <w:t>8</w:t>
      </w:r>
      <w:r w:rsidR="00B9307D" w:rsidRPr="00B9307D">
        <w:t>.Устав ГБПОУ ХТТ г.</w:t>
      </w:r>
      <w:r w:rsidR="005E4F49">
        <w:t xml:space="preserve"> </w:t>
      </w:r>
      <w:r w:rsidR="00B9307D" w:rsidRPr="00B9307D">
        <w:t>Саянска;</w:t>
      </w:r>
    </w:p>
    <w:p w:rsidR="00B9307D" w:rsidRPr="00B9307D" w:rsidRDefault="00DC671C" w:rsidP="00B9307D">
      <w:pPr>
        <w:tabs>
          <w:tab w:val="left" w:pos="1418"/>
        </w:tabs>
        <w:jc w:val="both"/>
      </w:pPr>
      <w:r>
        <w:t>9</w:t>
      </w:r>
      <w:r w:rsidR="00B9307D" w:rsidRPr="00B9307D">
        <w:t>. Локальные нормативные акты;</w:t>
      </w:r>
    </w:p>
    <w:p w:rsidR="00B9307D" w:rsidRPr="00B9307D" w:rsidRDefault="00DC671C" w:rsidP="00B9307D">
      <w:pPr>
        <w:tabs>
          <w:tab w:val="left" w:pos="1418"/>
        </w:tabs>
        <w:jc w:val="both"/>
      </w:pPr>
      <w:r>
        <w:lastRenderedPageBreak/>
        <w:t>10.</w:t>
      </w:r>
      <w:r w:rsidR="00B9307D" w:rsidRPr="00B9307D">
        <w:t xml:space="preserve"> Лист согласования с работодателем распределения вариативной части ОП СПО; </w:t>
      </w:r>
    </w:p>
    <w:p w:rsidR="005E4F49" w:rsidRPr="00B9307D" w:rsidRDefault="00DC671C" w:rsidP="005E4F49">
      <w:pPr>
        <w:tabs>
          <w:tab w:val="left" w:pos="1418"/>
        </w:tabs>
        <w:jc w:val="both"/>
        <w:rPr>
          <w:b/>
          <w:bCs/>
        </w:rPr>
      </w:pPr>
      <w:r>
        <w:t>11</w:t>
      </w:r>
      <w:r w:rsidR="00B9307D" w:rsidRPr="00B9307D">
        <w:t xml:space="preserve">. Решение заседания цикловой комиссии </w:t>
      </w:r>
      <w:r>
        <w:t>п</w:t>
      </w:r>
      <w:r w:rsidRPr="00296835">
        <w:t>реподавателей и мастеров производственного обучения по подготовке поваров, кондитеров</w:t>
      </w:r>
      <w:r>
        <w:t xml:space="preserve"> </w:t>
      </w:r>
      <w:r w:rsidR="00B9307D" w:rsidRPr="00B9307D">
        <w:t>о распределении вариа</w:t>
      </w:r>
      <w:r w:rsidR="004924D9">
        <w:t xml:space="preserve">тивной части ОП СПО </w:t>
      </w:r>
      <w:r w:rsidR="0050150F">
        <w:t>Протокол № 5 от 25</w:t>
      </w:r>
      <w:r w:rsidR="005E4F49" w:rsidRPr="00E94FAA">
        <w:t>.</w:t>
      </w:r>
      <w:r w:rsidR="0050150F">
        <w:t>04.2023</w:t>
      </w:r>
      <w:r w:rsidR="005E4F49" w:rsidRPr="00E94FAA">
        <w:t>).</w:t>
      </w:r>
    </w:p>
    <w:p w:rsidR="00C77CB9" w:rsidRPr="00B9307D" w:rsidRDefault="004924D9" w:rsidP="00B9307D">
      <w:pPr>
        <w:tabs>
          <w:tab w:val="left" w:pos="1418"/>
        </w:tabs>
        <w:jc w:val="both"/>
        <w:rPr>
          <w:b/>
          <w:bCs/>
        </w:rPr>
      </w:pPr>
      <w:r>
        <w:t xml:space="preserve"> </w:t>
      </w:r>
    </w:p>
    <w:p w:rsidR="00B9307D" w:rsidRPr="00B9307D" w:rsidRDefault="00B9307D" w:rsidP="00E01846">
      <w:pPr>
        <w:tabs>
          <w:tab w:val="left" w:pos="1418"/>
        </w:tabs>
        <w:jc w:val="center"/>
        <w:rPr>
          <w:b/>
          <w:bCs/>
        </w:rPr>
      </w:pPr>
    </w:p>
    <w:p w:rsidR="003C3FD7" w:rsidRDefault="003C3FD7" w:rsidP="00F24148">
      <w:pPr>
        <w:numPr>
          <w:ilvl w:val="0"/>
          <w:numId w:val="3"/>
        </w:numPr>
        <w:tabs>
          <w:tab w:val="left" w:pos="851"/>
        </w:tabs>
        <w:jc w:val="center"/>
        <w:rPr>
          <w:b/>
          <w:bCs/>
        </w:rPr>
      </w:pPr>
      <w:r w:rsidRPr="00B9307D">
        <w:rPr>
          <w:b/>
          <w:bCs/>
        </w:rPr>
        <w:t>Область профессиональной деятельности выпускника</w:t>
      </w:r>
    </w:p>
    <w:p w:rsidR="00471924" w:rsidRPr="00B9307D" w:rsidRDefault="00471924" w:rsidP="00471924">
      <w:pPr>
        <w:tabs>
          <w:tab w:val="left" w:pos="1418"/>
        </w:tabs>
        <w:ind w:left="927"/>
        <w:rPr>
          <w:b/>
          <w:bCs/>
        </w:rPr>
      </w:pPr>
    </w:p>
    <w:p w:rsidR="00E01846" w:rsidRPr="00B9307D" w:rsidRDefault="004924D9" w:rsidP="00E01846">
      <w:pPr>
        <w:tabs>
          <w:tab w:val="left" w:pos="1418"/>
        </w:tabs>
        <w:jc w:val="both"/>
        <w:rPr>
          <w:b/>
          <w:bCs/>
        </w:rPr>
      </w:pPr>
      <w:r>
        <w:t>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прочее)</w:t>
      </w:r>
    </w:p>
    <w:p w:rsidR="00D05FC0" w:rsidRPr="00B9307D" w:rsidRDefault="00D05FC0" w:rsidP="00E01846">
      <w:pPr>
        <w:tabs>
          <w:tab w:val="left" w:pos="1418"/>
        </w:tabs>
        <w:jc w:val="both"/>
        <w:rPr>
          <w:b/>
          <w:bCs/>
        </w:rPr>
      </w:pPr>
    </w:p>
    <w:p w:rsidR="003C3FD7" w:rsidRDefault="003C3FD7" w:rsidP="00F24148">
      <w:pPr>
        <w:numPr>
          <w:ilvl w:val="0"/>
          <w:numId w:val="3"/>
        </w:numPr>
        <w:tabs>
          <w:tab w:val="left" w:pos="851"/>
        </w:tabs>
        <w:jc w:val="center"/>
        <w:rPr>
          <w:b/>
          <w:bCs/>
        </w:rPr>
      </w:pPr>
      <w:r w:rsidRPr="00B9307D">
        <w:rPr>
          <w:b/>
          <w:bCs/>
        </w:rPr>
        <w:t>Виды профессиональной деятельности выпускника.</w:t>
      </w:r>
    </w:p>
    <w:p w:rsidR="00471924" w:rsidRPr="00B9307D" w:rsidRDefault="00471924" w:rsidP="00471924">
      <w:pPr>
        <w:tabs>
          <w:tab w:val="left" w:pos="1418"/>
        </w:tabs>
        <w:ind w:left="927"/>
        <w:rPr>
          <w:b/>
          <w:bCs/>
        </w:rPr>
      </w:pPr>
    </w:p>
    <w:bookmarkEnd w:id="3"/>
    <w:bookmarkEnd w:id="4"/>
    <w:bookmarkEnd w:id="5"/>
    <w:bookmarkEnd w:id="6"/>
    <w:bookmarkEnd w:id="7"/>
    <w:bookmarkEnd w:id="8"/>
    <w:p w:rsidR="00D05FC0" w:rsidRPr="00B9307D" w:rsidRDefault="004924D9" w:rsidP="00E01846">
      <w:pPr>
        <w:pStyle w:val="22"/>
        <w:widowControl w:val="0"/>
        <w:tabs>
          <w:tab w:val="left" w:pos="720"/>
        </w:tabs>
        <w:ind w:left="0" w:firstLine="0"/>
        <w:jc w:val="both"/>
        <w:rPr>
          <w:rFonts w:ascii="Times New Roman" w:hAnsi="Times New Roman" w:cs="Times New Roman"/>
          <w:b/>
          <w:szCs w:val="24"/>
        </w:rPr>
      </w:pPr>
      <w:r>
        <w:rPr>
          <w:rFonts w:ascii="Times New Roman" w:hAnsi="Times New Roman" w:cs="Times New Roman"/>
          <w:bCs/>
          <w:szCs w:val="24"/>
        </w:rPr>
        <w:tab/>
      </w:r>
      <w:r w:rsidR="00D05FC0" w:rsidRPr="00B9307D">
        <w:rPr>
          <w:rFonts w:ascii="Times New Roman" w:hAnsi="Times New Roman" w:cs="Times New Roman"/>
          <w:bCs/>
          <w:szCs w:val="24"/>
        </w:rPr>
        <w:t xml:space="preserve">Обучающийся по профессии </w:t>
      </w:r>
      <w:r w:rsidR="00D05FC0" w:rsidRPr="00B9307D">
        <w:rPr>
          <w:rFonts w:ascii="Times New Roman" w:hAnsi="Times New Roman" w:cs="Times New Roman"/>
          <w:b/>
          <w:szCs w:val="24"/>
        </w:rPr>
        <w:t xml:space="preserve">Повар, кондитер </w:t>
      </w:r>
      <w:r w:rsidR="00D05FC0" w:rsidRPr="00B9307D">
        <w:rPr>
          <w:rFonts w:ascii="Times New Roman" w:hAnsi="Times New Roman" w:cs="Times New Roman"/>
          <w:szCs w:val="24"/>
        </w:rPr>
        <w:t>готовится к следующим видам деятельности:</w:t>
      </w:r>
    </w:p>
    <w:p w:rsidR="004924D9" w:rsidRPr="004924D9" w:rsidRDefault="004924D9" w:rsidP="004924D9">
      <w:pPr>
        <w:pStyle w:val="ConsPlusNormal"/>
        <w:jc w:val="both"/>
        <w:rPr>
          <w:rFonts w:ascii="Times New Roman" w:hAnsi="Times New Roman" w:cs="Times New Roman"/>
          <w:sz w:val="24"/>
          <w:szCs w:val="24"/>
        </w:rPr>
      </w:pPr>
      <w:r w:rsidRPr="004924D9">
        <w:rPr>
          <w:rFonts w:ascii="Times New Roman" w:hAnsi="Times New Roman" w:cs="Times New Roman"/>
          <w:sz w:val="24"/>
          <w:szCs w:val="24"/>
        </w:rPr>
        <w:t>приготовление и подготовка к реализации полуфабрикатов для блюд, кулинарных изделий разнообразного ассортимента;</w:t>
      </w:r>
    </w:p>
    <w:p w:rsidR="004924D9" w:rsidRPr="004924D9" w:rsidRDefault="004924D9" w:rsidP="004924D9">
      <w:pPr>
        <w:pStyle w:val="ConsPlusNormal"/>
        <w:jc w:val="both"/>
        <w:rPr>
          <w:rFonts w:ascii="Times New Roman" w:hAnsi="Times New Roman" w:cs="Times New Roman"/>
          <w:sz w:val="24"/>
          <w:szCs w:val="24"/>
        </w:rPr>
      </w:pPr>
      <w:r w:rsidRPr="004924D9">
        <w:rPr>
          <w:rFonts w:ascii="Times New Roman" w:hAnsi="Times New Roman" w:cs="Times New Roman"/>
          <w:sz w:val="24"/>
          <w:szCs w:val="24"/>
        </w:rPr>
        <w:t>приготовление, оформление и подготовка к реализации горячих блюд, кулинарных изделий, закусок разнообразного ассортимента;</w:t>
      </w:r>
    </w:p>
    <w:p w:rsidR="004924D9" w:rsidRPr="004924D9" w:rsidRDefault="004924D9" w:rsidP="004924D9">
      <w:pPr>
        <w:pStyle w:val="ConsPlusNormal"/>
        <w:jc w:val="both"/>
        <w:rPr>
          <w:rFonts w:ascii="Times New Roman" w:hAnsi="Times New Roman" w:cs="Times New Roman"/>
          <w:sz w:val="24"/>
          <w:szCs w:val="24"/>
        </w:rPr>
      </w:pPr>
      <w:r w:rsidRPr="004924D9">
        <w:rPr>
          <w:rFonts w:ascii="Times New Roman" w:hAnsi="Times New Roman" w:cs="Times New Roman"/>
          <w:sz w:val="24"/>
          <w:szCs w:val="24"/>
        </w:rPr>
        <w:t>приготовление, оформление и подготовка к реализации холодных блюд, кулинарных изделий, закусок разнообразного ассортимента;</w:t>
      </w:r>
    </w:p>
    <w:p w:rsidR="004924D9" w:rsidRPr="004924D9" w:rsidRDefault="004924D9" w:rsidP="004924D9">
      <w:pPr>
        <w:pStyle w:val="ConsPlusNormal"/>
        <w:jc w:val="both"/>
        <w:rPr>
          <w:rFonts w:ascii="Times New Roman" w:hAnsi="Times New Roman" w:cs="Times New Roman"/>
          <w:sz w:val="24"/>
          <w:szCs w:val="24"/>
        </w:rPr>
      </w:pPr>
      <w:r w:rsidRPr="004924D9">
        <w:rPr>
          <w:rFonts w:ascii="Times New Roman" w:hAnsi="Times New Roman" w:cs="Times New Roman"/>
          <w:sz w:val="24"/>
          <w:szCs w:val="24"/>
        </w:rPr>
        <w:t>приготовление, оформление и подготовка к реализации холодных и горячих сладких блюд, десертов, напитков разнообразного ассортимента;</w:t>
      </w:r>
    </w:p>
    <w:p w:rsidR="004924D9" w:rsidRPr="004924D9" w:rsidRDefault="004924D9" w:rsidP="004924D9">
      <w:pPr>
        <w:pStyle w:val="ConsPlusNormal"/>
        <w:jc w:val="both"/>
        <w:rPr>
          <w:rFonts w:ascii="Times New Roman" w:hAnsi="Times New Roman" w:cs="Times New Roman"/>
          <w:sz w:val="24"/>
          <w:szCs w:val="24"/>
        </w:rPr>
      </w:pPr>
      <w:r w:rsidRPr="004924D9">
        <w:rPr>
          <w:rFonts w:ascii="Times New Roman" w:hAnsi="Times New Roman" w:cs="Times New Roman"/>
          <w:sz w:val="24"/>
          <w:szCs w:val="24"/>
        </w:rPr>
        <w:t>приготовление, оформление и подготовка к реализации хлебобулочных, мучных кондитерских изделий разнообразного ассортимента.</w:t>
      </w:r>
    </w:p>
    <w:p w:rsidR="008F4A14" w:rsidRPr="00B9307D" w:rsidRDefault="008F4A14" w:rsidP="00E01846">
      <w:pPr>
        <w:pStyle w:val="a4"/>
        <w:widowControl w:val="0"/>
        <w:spacing w:line="240" w:lineRule="auto"/>
        <w:ind w:left="0" w:right="-5" w:firstLine="0"/>
        <w:rPr>
          <w:b/>
        </w:rPr>
      </w:pPr>
    </w:p>
    <w:p w:rsidR="008F4A14" w:rsidRDefault="003C3FD7" w:rsidP="00471924">
      <w:pPr>
        <w:pStyle w:val="a4"/>
        <w:widowControl w:val="0"/>
        <w:numPr>
          <w:ilvl w:val="0"/>
          <w:numId w:val="3"/>
        </w:numPr>
        <w:spacing w:line="240" w:lineRule="auto"/>
        <w:ind w:right="-5"/>
        <w:jc w:val="center"/>
        <w:rPr>
          <w:b/>
        </w:rPr>
      </w:pPr>
      <w:r w:rsidRPr="00B9307D">
        <w:rPr>
          <w:b/>
        </w:rPr>
        <w:t xml:space="preserve">Результаты освоения </w:t>
      </w:r>
      <w:r w:rsidR="00C77CB9" w:rsidRPr="00B9307D">
        <w:rPr>
          <w:b/>
        </w:rPr>
        <w:t>ППКРС</w:t>
      </w:r>
    </w:p>
    <w:p w:rsidR="00471924" w:rsidRPr="00B9307D" w:rsidRDefault="00471924" w:rsidP="00471924">
      <w:pPr>
        <w:pStyle w:val="a4"/>
        <w:widowControl w:val="0"/>
        <w:spacing w:line="240" w:lineRule="auto"/>
        <w:ind w:left="927" w:right="-5" w:firstLine="0"/>
        <w:rPr>
          <w:b/>
        </w:rPr>
      </w:pP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 xml:space="preserve">Выпускник, освоивший образовательную программу, должен обладать </w:t>
      </w:r>
      <w:r w:rsidRPr="004924D9">
        <w:rPr>
          <w:rFonts w:ascii="Times New Roman" w:hAnsi="Times New Roman" w:cs="Times New Roman"/>
          <w:b/>
          <w:sz w:val="24"/>
          <w:szCs w:val="24"/>
        </w:rPr>
        <w:t>профессиональными компетенциями</w:t>
      </w:r>
      <w:r w:rsidRPr="004924D9">
        <w:rPr>
          <w:rFonts w:ascii="Times New Roman" w:hAnsi="Times New Roman" w:cs="Times New Roman"/>
          <w:sz w:val="24"/>
          <w:szCs w:val="24"/>
        </w:rPr>
        <w:t xml:space="preserve"> (далее - ПК), соответствующими основным видам деятельности:</w:t>
      </w:r>
    </w:p>
    <w:p w:rsidR="004924D9" w:rsidRPr="004924D9" w:rsidRDefault="004924D9" w:rsidP="004924D9">
      <w:pPr>
        <w:pStyle w:val="ConsPlusNormal"/>
        <w:ind w:firstLine="540"/>
        <w:jc w:val="both"/>
        <w:rPr>
          <w:rFonts w:ascii="Times New Roman" w:hAnsi="Times New Roman" w:cs="Times New Roman"/>
          <w:b/>
          <w:sz w:val="24"/>
          <w:szCs w:val="24"/>
        </w:rPr>
      </w:pPr>
      <w:r w:rsidRPr="004924D9">
        <w:rPr>
          <w:rFonts w:ascii="Times New Roman" w:hAnsi="Times New Roman" w:cs="Times New Roman"/>
          <w:b/>
          <w:sz w:val="24"/>
          <w:szCs w:val="24"/>
        </w:rPr>
        <w:t>ВПД.1 Приготовление и подготовка к реализации полуфабрикатов для блюд, кулинарных изделий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1.1. 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1.2. Осуществлять обработку, подготовку овощей, грибов, рыбы, нерыбного водного сырья, мяса, домашней птицы, дичи, кролика.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1.3. 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p w:rsid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1.4. 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p>
    <w:p w:rsidR="004924D9" w:rsidRPr="004924D9" w:rsidRDefault="004924D9" w:rsidP="004924D9">
      <w:pPr>
        <w:pStyle w:val="ConsPlusNormal"/>
        <w:ind w:firstLine="540"/>
        <w:jc w:val="both"/>
        <w:rPr>
          <w:rFonts w:ascii="Times New Roman" w:hAnsi="Times New Roman" w:cs="Times New Roman"/>
          <w:sz w:val="24"/>
          <w:szCs w:val="24"/>
        </w:rPr>
      </w:pPr>
    </w:p>
    <w:p w:rsidR="004924D9" w:rsidRPr="004924D9" w:rsidRDefault="004924D9" w:rsidP="004924D9">
      <w:pPr>
        <w:pStyle w:val="ConsPlusNormal"/>
        <w:ind w:firstLine="540"/>
        <w:jc w:val="both"/>
        <w:rPr>
          <w:rFonts w:ascii="Times New Roman" w:hAnsi="Times New Roman" w:cs="Times New Roman"/>
          <w:b/>
          <w:sz w:val="24"/>
          <w:szCs w:val="24"/>
        </w:rPr>
      </w:pPr>
      <w:r w:rsidRPr="004924D9">
        <w:rPr>
          <w:rFonts w:ascii="Times New Roman" w:hAnsi="Times New Roman" w:cs="Times New Roman"/>
          <w:b/>
          <w:sz w:val="24"/>
          <w:szCs w:val="24"/>
        </w:rPr>
        <w:t>ВПД.2 Приготовление, оформление и подготовка к реализации горячих блюд, кулинарных изделий, закусок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2.1. 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2.2. Осуществлять приготовление, непродолжительное хранение бульонов, отваров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2.3. Осуществлять приготовление, творческое оформление и подготовку к реализации супов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lastRenderedPageBreak/>
        <w:t>ПК 2.4. Осуществлять приготовление, непродолжительное хранение горячих соусов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2.5. 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2.6. 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2.7. 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p w:rsid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2.8. 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p>
    <w:p w:rsidR="004924D9" w:rsidRPr="004924D9" w:rsidRDefault="004924D9" w:rsidP="004924D9">
      <w:pPr>
        <w:pStyle w:val="ConsPlusNormal"/>
        <w:ind w:firstLine="540"/>
        <w:jc w:val="both"/>
        <w:rPr>
          <w:rFonts w:ascii="Times New Roman" w:hAnsi="Times New Roman" w:cs="Times New Roman"/>
          <w:b/>
          <w:sz w:val="24"/>
          <w:szCs w:val="24"/>
        </w:rPr>
      </w:pPr>
      <w:r w:rsidRPr="004924D9">
        <w:rPr>
          <w:rFonts w:ascii="Times New Roman" w:hAnsi="Times New Roman" w:cs="Times New Roman"/>
          <w:b/>
          <w:sz w:val="24"/>
          <w:szCs w:val="24"/>
        </w:rPr>
        <w:t>ВПД.3 Приготовление, оформление и подготовка к реализации холодных блюд, кулинарных изделий, закусок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3.1. 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3.2. Осуществлять приготовление, непродолжительное хранение холодных соусов, заправок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3.3. Осуществлять приготовление, творческое оформление и подготовку к реализации салатов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3.4. Осуществлять приготовление, творческое оформление и подготовку к реализации бутербродов, канапе, холодных закусок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3.5. 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3.6. 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p w:rsidR="004924D9" w:rsidRDefault="004924D9" w:rsidP="004924D9">
      <w:pPr>
        <w:pStyle w:val="ConsPlusNormal"/>
        <w:ind w:firstLine="540"/>
        <w:jc w:val="both"/>
        <w:rPr>
          <w:rFonts w:ascii="Times New Roman" w:hAnsi="Times New Roman" w:cs="Times New Roman"/>
          <w:sz w:val="24"/>
          <w:szCs w:val="24"/>
        </w:rPr>
      </w:pPr>
    </w:p>
    <w:p w:rsidR="004924D9" w:rsidRPr="004924D9" w:rsidRDefault="004924D9" w:rsidP="004924D9">
      <w:pPr>
        <w:pStyle w:val="ConsPlusNormal"/>
        <w:ind w:firstLine="540"/>
        <w:jc w:val="both"/>
        <w:rPr>
          <w:rFonts w:ascii="Times New Roman" w:hAnsi="Times New Roman" w:cs="Times New Roman"/>
          <w:b/>
          <w:sz w:val="24"/>
          <w:szCs w:val="24"/>
        </w:rPr>
      </w:pPr>
      <w:r w:rsidRPr="004924D9">
        <w:rPr>
          <w:rFonts w:ascii="Times New Roman" w:hAnsi="Times New Roman" w:cs="Times New Roman"/>
          <w:b/>
          <w:sz w:val="24"/>
          <w:szCs w:val="24"/>
        </w:rPr>
        <w:t>ВПД.4 Приготовление, оформление и подготовка к реализации холодных и горячих сладких блюд, десертов, напитков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4.1. 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4.2. Осуществлять приготовление, творческое оформление и подготовку к реализации холодных сладких блюд, десертов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4.3. Осуществлять приготовление, творческое оформление и подготовку к реализации горячих сладких блюд, десертов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4.4. Осуществлять приготовление, творческое оформление и подготовку к реализации холодных напитков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4.5. Осуществлять приготовление, творческое оформление и подготовку к реализации горячих напитков разнообразного ассортимента.</w:t>
      </w:r>
    </w:p>
    <w:p w:rsidR="004924D9" w:rsidRDefault="004924D9" w:rsidP="004924D9">
      <w:pPr>
        <w:pStyle w:val="ConsPlusNormal"/>
        <w:ind w:firstLine="540"/>
        <w:jc w:val="both"/>
        <w:rPr>
          <w:rFonts w:ascii="Times New Roman" w:hAnsi="Times New Roman" w:cs="Times New Roman"/>
          <w:sz w:val="24"/>
          <w:szCs w:val="24"/>
        </w:rPr>
      </w:pPr>
    </w:p>
    <w:p w:rsidR="004924D9" w:rsidRPr="004924D9" w:rsidRDefault="004924D9" w:rsidP="004924D9">
      <w:pPr>
        <w:pStyle w:val="ConsPlusNormal"/>
        <w:ind w:firstLine="540"/>
        <w:jc w:val="both"/>
        <w:rPr>
          <w:rFonts w:ascii="Times New Roman" w:hAnsi="Times New Roman" w:cs="Times New Roman"/>
          <w:b/>
          <w:sz w:val="24"/>
          <w:szCs w:val="24"/>
        </w:rPr>
      </w:pPr>
      <w:r w:rsidRPr="004924D9">
        <w:rPr>
          <w:rFonts w:ascii="Times New Roman" w:hAnsi="Times New Roman" w:cs="Times New Roman"/>
          <w:b/>
          <w:sz w:val="24"/>
          <w:szCs w:val="24"/>
        </w:rPr>
        <w:t>ВПД. 5 Приготовление, оформление и подготовка к реализации хлебобулочных, мучных кондитерских изделий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5.1. 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5.2. Осуществлять приготовление и подготовку к использованию отделочных полуфабрикатов для хлебобулочных, мучных кондитерских изделий.</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5.3. Осуществлять изготовление, творческое оформление, подготовку к реализации хлебобулочных изделий и хлеба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lastRenderedPageBreak/>
        <w:t>ПК 5.4. Осуществлять изготовление, творческое оформление, подготовку к реализации мучных кондитерских изделий разнообразного ассортимента.</w:t>
      </w:r>
    </w:p>
    <w:p w:rsidR="004924D9" w:rsidRPr="004924D9" w:rsidRDefault="004924D9" w:rsidP="004924D9">
      <w:pPr>
        <w:pStyle w:val="ConsPlusNormal"/>
        <w:ind w:firstLine="540"/>
        <w:jc w:val="both"/>
        <w:rPr>
          <w:rFonts w:ascii="Times New Roman" w:hAnsi="Times New Roman" w:cs="Times New Roman"/>
          <w:sz w:val="24"/>
          <w:szCs w:val="24"/>
        </w:rPr>
      </w:pPr>
      <w:r w:rsidRPr="004924D9">
        <w:rPr>
          <w:rFonts w:ascii="Times New Roman" w:hAnsi="Times New Roman" w:cs="Times New Roman"/>
          <w:sz w:val="24"/>
          <w:szCs w:val="24"/>
        </w:rPr>
        <w:t>ПК 5.5. Осуществлять изготовление, творческое оформление, подготовку к реализации пирожных и тортов разнообразного ассортимента.</w:t>
      </w:r>
    </w:p>
    <w:p w:rsidR="00E01846" w:rsidRDefault="00E01846" w:rsidP="00E01846">
      <w:pPr>
        <w:tabs>
          <w:tab w:val="num" w:pos="993"/>
        </w:tabs>
        <w:jc w:val="both"/>
        <w:rPr>
          <w:b/>
        </w:rPr>
      </w:pPr>
    </w:p>
    <w:p w:rsidR="004924D9" w:rsidRPr="008907A7" w:rsidRDefault="004924D9" w:rsidP="008907A7">
      <w:pPr>
        <w:pStyle w:val="ConsPlusNormal"/>
        <w:ind w:firstLine="540"/>
        <w:jc w:val="both"/>
        <w:rPr>
          <w:rFonts w:ascii="Times New Roman" w:hAnsi="Times New Roman" w:cs="Times New Roman"/>
          <w:sz w:val="24"/>
          <w:szCs w:val="24"/>
        </w:rPr>
      </w:pPr>
      <w:r w:rsidRPr="008907A7">
        <w:rPr>
          <w:rFonts w:ascii="Times New Roman" w:hAnsi="Times New Roman" w:cs="Times New Roman"/>
          <w:sz w:val="24"/>
          <w:szCs w:val="24"/>
        </w:rPr>
        <w:t xml:space="preserve">Выпускник, освоивший образовательную программу, должен обладать следующими </w:t>
      </w:r>
      <w:r w:rsidRPr="008907A7">
        <w:rPr>
          <w:rFonts w:ascii="Times New Roman" w:hAnsi="Times New Roman" w:cs="Times New Roman"/>
          <w:b/>
          <w:sz w:val="24"/>
          <w:szCs w:val="24"/>
        </w:rPr>
        <w:t>общими компетенциями</w:t>
      </w:r>
      <w:r w:rsidRPr="008907A7">
        <w:rPr>
          <w:rFonts w:ascii="Times New Roman" w:hAnsi="Times New Roman" w:cs="Times New Roman"/>
          <w:sz w:val="24"/>
          <w:szCs w:val="24"/>
        </w:rPr>
        <w:t xml:space="preserve"> (далее - ОК):</w:t>
      </w:r>
    </w:p>
    <w:p w:rsidR="008907A7" w:rsidRPr="008907A7" w:rsidRDefault="008907A7" w:rsidP="008907A7">
      <w:pPr>
        <w:pStyle w:val="s1"/>
        <w:shd w:val="clear" w:color="auto" w:fill="FFFFFF"/>
        <w:spacing w:before="0" w:beforeAutospacing="0" w:after="0" w:afterAutospacing="0"/>
        <w:jc w:val="both"/>
      </w:pPr>
      <w:r w:rsidRPr="008907A7">
        <w:t>ОК 01. Выбирать способы решения задач профессиональной деятельности, применительно к различным контекстам.</w:t>
      </w:r>
    </w:p>
    <w:p w:rsidR="008907A7" w:rsidRPr="008907A7" w:rsidRDefault="008907A7" w:rsidP="008907A7">
      <w:pPr>
        <w:pStyle w:val="s1"/>
        <w:shd w:val="clear" w:color="auto" w:fill="FFFFFF"/>
        <w:spacing w:before="0" w:beforeAutospacing="0" w:after="0" w:afterAutospacing="0"/>
        <w:jc w:val="both"/>
      </w:pPr>
      <w:r w:rsidRPr="008907A7">
        <w:t>ОК 02. Осуществлять поиск, анализ и интерпретацию информации, необходимой для выполнения задач профессиональной деятельности.</w:t>
      </w:r>
    </w:p>
    <w:p w:rsidR="008907A7" w:rsidRPr="008907A7" w:rsidRDefault="008907A7" w:rsidP="008907A7">
      <w:pPr>
        <w:pStyle w:val="s1"/>
        <w:shd w:val="clear" w:color="auto" w:fill="FFFFFF"/>
        <w:spacing w:before="0" w:beforeAutospacing="0" w:after="0" w:afterAutospacing="0"/>
        <w:jc w:val="both"/>
      </w:pPr>
      <w:r w:rsidRPr="008907A7">
        <w:t>ОК 03. Планировать и реализовывать собственное профессиональное и личностное развитие.</w:t>
      </w:r>
    </w:p>
    <w:p w:rsidR="008907A7" w:rsidRPr="008907A7" w:rsidRDefault="008907A7" w:rsidP="008907A7">
      <w:pPr>
        <w:pStyle w:val="s1"/>
        <w:shd w:val="clear" w:color="auto" w:fill="FFFFFF"/>
        <w:spacing w:before="0" w:beforeAutospacing="0" w:after="0" w:afterAutospacing="0"/>
        <w:jc w:val="both"/>
      </w:pPr>
      <w:r w:rsidRPr="008907A7">
        <w:t>ОК 04. Работать в коллективе и команде, эффективно взаимодействовать с коллегами, руководством, клиентами.</w:t>
      </w:r>
    </w:p>
    <w:p w:rsidR="008907A7" w:rsidRPr="008907A7" w:rsidRDefault="008907A7" w:rsidP="008907A7">
      <w:pPr>
        <w:pStyle w:val="s1"/>
        <w:shd w:val="clear" w:color="auto" w:fill="FFFFFF"/>
        <w:spacing w:before="0" w:beforeAutospacing="0" w:after="0" w:afterAutospacing="0"/>
        <w:jc w:val="both"/>
      </w:pPr>
      <w:r w:rsidRPr="008907A7">
        <w:t>ОК 05. Осуществлять устную и письменную коммуникацию на государственном языке с учетом особенностей социального и культурного контекста.</w:t>
      </w:r>
    </w:p>
    <w:p w:rsidR="008907A7" w:rsidRPr="008907A7" w:rsidRDefault="008907A7" w:rsidP="008907A7">
      <w:pPr>
        <w:pStyle w:val="s1"/>
        <w:shd w:val="clear" w:color="auto" w:fill="FFFFFF"/>
        <w:spacing w:before="0" w:beforeAutospacing="0" w:after="0" w:afterAutospacing="0"/>
        <w:jc w:val="both"/>
      </w:pPr>
      <w:r w:rsidRPr="008907A7">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8907A7" w:rsidRPr="008907A7" w:rsidRDefault="008907A7" w:rsidP="008907A7">
      <w:pPr>
        <w:pStyle w:val="s1"/>
        <w:shd w:val="clear" w:color="auto" w:fill="FFFFFF"/>
        <w:spacing w:before="0" w:beforeAutospacing="0" w:after="0" w:afterAutospacing="0"/>
        <w:jc w:val="both"/>
      </w:pPr>
      <w:r w:rsidRPr="008907A7">
        <w:t>ОК 07. Содействовать сохранению окружающей среды, ресурсосбережению, эффективно действовать в чрезвычайных ситуациях.</w:t>
      </w:r>
    </w:p>
    <w:p w:rsidR="008907A7" w:rsidRPr="008907A7" w:rsidRDefault="008907A7" w:rsidP="008907A7">
      <w:pPr>
        <w:pStyle w:val="s1"/>
        <w:shd w:val="clear" w:color="auto" w:fill="FFFFFF"/>
        <w:spacing w:before="0" w:beforeAutospacing="0" w:after="0" w:afterAutospacing="0"/>
        <w:jc w:val="both"/>
      </w:pPr>
      <w:r w:rsidRPr="008907A7">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8907A7" w:rsidRPr="008907A7" w:rsidRDefault="008907A7" w:rsidP="008907A7">
      <w:pPr>
        <w:pStyle w:val="s1"/>
        <w:shd w:val="clear" w:color="auto" w:fill="FFFFFF"/>
        <w:spacing w:before="0" w:beforeAutospacing="0" w:after="0" w:afterAutospacing="0"/>
        <w:jc w:val="both"/>
      </w:pPr>
      <w:r w:rsidRPr="008907A7">
        <w:t>ОК 09. Использовать информационные технологии в профессиональной деятельности.</w:t>
      </w:r>
    </w:p>
    <w:p w:rsidR="008907A7" w:rsidRPr="008907A7" w:rsidRDefault="008907A7" w:rsidP="008907A7">
      <w:pPr>
        <w:pStyle w:val="s1"/>
        <w:shd w:val="clear" w:color="auto" w:fill="FFFFFF"/>
        <w:spacing w:before="0" w:beforeAutospacing="0" w:after="0" w:afterAutospacing="0"/>
        <w:jc w:val="both"/>
      </w:pPr>
      <w:r w:rsidRPr="008907A7">
        <w:t>ОК 10. Пользоваться профессиональной документацией на государственном и иностранном языках.</w:t>
      </w:r>
    </w:p>
    <w:p w:rsidR="008907A7" w:rsidRDefault="008907A7" w:rsidP="008907A7">
      <w:pPr>
        <w:pStyle w:val="s1"/>
        <w:shd w:val="clear" w:color="auto" w:fill="FFFFFF"/>
        <w:spacing w:before="0" w:beforeAutospacing="0" w:after="0" w:afterAutospacing="0"/>
        <w:jc w:val="both"/>
        <w:rPr>
          <w:color w:val="464C55"/>
          <w:sz w:val="26"/>
          <w:szCs w:val="26"/>
        </w:rPr>
      </w:pPr>
      <w:r w:rsidRPr="008907A7">
        <w:t>ОК 11. Использовать знания по финансовой грамотности, планировать предпринимательскую</w:t>
      </w:r>
      <w:r>
        <w:rPr>
          <w:color w:val="464C55"/>
          <w:sz w:val="26"/>
          <w:szCs w:val="26"/>
        </w:rPr>
        <w:t xml:space="preserve"> деятельность в профессиональной сфере</w:t>
      </w:r>
    </w:p>
    <w:p w:rsidR="004A275D" w:rsidRPr="004924D9" w:rsidRDefault="004A275D" w:rsidP="004924D9">
      <w:pPr>
        <w:pStyle w:val="ConsPlusNormal"/>
        <w:ind w:firstLine="540"/>
        <w:jc w:val="both"/>
        <w:rPr>
          <w:rFonts w:ascii="Times New Roman" w:hAnsi="Times New Roman" w:cs="Times New Roman"/>
          <w:sz w:val="24"/>
          <w:szCs w:val="24"/>
        </w:rPr>
      </w:pPr>
    </w:p>
    <w:p w:rsidR="005E4F49" w:rsidRPr="00D444C4" w:rsidRDefault="005E4F49" w:rsidP="005E4F49">
      <w:pPr>
        <w:tabs>
          <w:tab w:val="num" w:pos="993"/>
        </w:tabs>
        <w:jc w:val="both"/>
      </w:pPr>
      <w:r w:rsidRPr="000972BC">
        <w:t>Основная образовательная программа содержит</w:t>
      </w:r>
      <w:r>
        <w:t xml:space="preserve"> программу воспитательной работы, которая направлена на формирование </w:t>
      </w:r>
      <w:r w:rsidRPr="000972BC">
        <w:rPr>
          <w:b/>
        </w:rPr>
        <w:t xml:space="preserve">личностных </w:t>
      </w:r>
      <w:r>
        <w:rPr>
          <w:b/>
        </w:rPr>
        <w:t>качеств</w:t>
      </w:r>
      <w:r w:rsidR="001F3FDA">
        <w:rPr>
          <w:b/>
        </w:rPr>
        <w:t xml:space="preserve"> </w:t>
      </w:r>
      <w:r w:rsidR="001F3FDA" w:rsidRPr="001F3FDA">
        <w:t>(далее ЛР)</w:t>
      </w:r>
      <w:r w:rsidRPr="001F3FDA">
        <w:t>:</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1"/>
        <w:gridCol w:w="1984"/>
      </w:tblGrid>
      <w:tr w:rsidR="005E4F49" w:rsidRPr="00D444C4" w:rsidTr="00D444C4">
        <w:tc>
          <w:tcPr>
            <w:tcW w:w="8081" w:type="dxa"/>
            <w:tcBorders>
              <w:top w:val="single" w:sz="4" w:space="0" w:color="auto"/>
              <w:left w:val="single" w:sz="4" w:space="0" w:color="auto"/>
              <w:bottom w:val="single" w:sz="4" w:space="0" w:color="auto"/>
              <w:right w:val="single" w:sz="4" w:space="0" w:color="auto"/>
            </w:tcBorders>
            <w:hideMark/>
          </w:tcPr>
          <w:p w:rsidR="005E4F49" w:rsidRPr="00D444C4" w:rsidRDefault="005E4F49" w:rsidP="00D51800">
            <w:pPr>
              <w:spacing w:line="276" w:lineRule="auto"/>
              <w:ind w:firstLine="33"/>
              <w:jc w:val="center"/>
              <w:rPr>
                <w:b/>
                <w:bCs/>
                <w:sz w:val="20"/>
                <w:szCs w:val="20"/>
              </w:rPr>
            </w:pPr>
            <w:bookmarkStart w:id="9" w:name="_Hlk73632186"/>
            <w:r w:rsidRPr="00D444C4">
              <w:rPr>
                <w:b/>
                <w:bCs/>
                <w:sz w:val="20"/>
                <w:szCs w:val="20"/>
              </w:rPr>
              <w:t xml:space="preserve">Личностные результаты </w:t>
            </w:r>
          </w:p>
          <w:p w:rsidR="005E4F49" w:rsidRPr="00D444C4" w:rsidRDefault="005E4F49" w:rsidP="00D51800">
            <w:pPr>
              <w:spacing w:line="276" w:lineRule="auto"/>
              <w:ind w:firstLine="33"/>
              <w:jc w:val="center"/>
              <w:rPr>
                <w:b/>
                <w:bCs/>
                <w:sz w:val="20"/>
                <w:szCs w:val="20"/>
              </w:rPr>
            </w:pPr>
            <w:r w:rsidRPr="00D444C4">
              <w:rPr>
                <w:b/>
                <w:bCs/>
                <w:sz w:val="20"/>
                <w:szCs w:val="20"/>
              </w:rPr>
              <w:t xml:space="preserve">реализации программы воспитания </w:t>
            </w:r>
          </w:p>
          <w:p w:rsidR="005E4F49" w:rsidRPr="00D444C4" w:rsidRDefault="005E4F49" w:rsidP="00D51800">
            <w:pPr>
              <w:spacing w:line="276" w:lineRule="auto"/>
              <w:ind w:firstLine="33"/>
              <w:jc w:val="center"/>
              <w:rPr>
                <w:b/>
                <w:bCs/>
                <w:sz w:val="20"/>
                <w:szCs w:val="20"/>
              </w:rPr>
            </w:pPr>
            <w:r w:rsidRPr="00D444C4">
              <w:rPr>
                <w:i/>
                <w:iCs/>
                <w:sz w:val="20"/>
                <w:szCs w:val="20"/>
              </w:rPr>
              <w:t>(дескрипторы)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5E4F49" w:rsidRPr="00D444C4" w:rsidRDefault="005E4F49" w:rsidP="00D51800">
            <w:pPr>
              <w:spacing w:line="276" w:lineRule="auto"/>
              <w:ind w:firstLine="33"/>
              <w:jc w:val="center"/>
              <w:rPr>
                <w:b/>
                <w:bCs/>
                <w:sz w:val="20"/>
                <w:szCs w:val="20"/>
              </w:rPr>
            </w:pPr>
            <w:r w:rsidRPr="00D444C4">
              <w:rPr>
                <w:b/>
                <w:bCs/>
                <w:sz w:val="20"/>
                <w:szCs w:val="20"/>
              </w:rPr>
              <w:t>Код личностных результатов реализации программы воспитания</w:t>
            </w:r>
          </w:p>
        </w:tc>
      </w:tr>
      <w:tr w:rsidR="005E4F49" w:rsidRPr="00D444C4" w:rsidTr="00D444C4">
        <w:tc>
          <w:tcPr>
            <w:tcW w:w="8081" w:type="dxa"/>
            <w:tcBorders>
              <w:top w:val="single" w:sz="4" w:space="0" w:color="auto"/>
              <w:left w:val="single" w:sz="4" w:space="0" w:color="auto"/>
              <w:bottom w:val="single" w:sz="4" w:space="0" w:color="auto"/>
              <w:right w:val="single" w:sz="4" w:space="0" w:color="auto"/>
            </w:tcBorders>
            <w:hideMark/>
          </w:tcPr>
          <w:p w:rsidR="005E4F49" w:rsidRPr="00D444C4" w:rsidRDefault="005E4F49" w:rsidP="00D51800">
            <w:pPr>
              <w:spacing w:before="120" w:line="276" w:lineRule="auto"/>
              <w:jc w:val="both"/>
              <w:rPr>
                <w:b/>
                <w:bCs/>
                <w:i/>
                <w:iCs/>
                <w:sz w:val="20"/>
                <w:szCs w:val="20"/>
              </w:rPr>
            </w:pPr>
            <w:r w:rsidRPr="00D444C4">
              <w:rPr>
                <w:sz w:val="20"/>
                <w:szCs w:val="20"/>
              </w:rPr>
              <w:t>Осознающий себя гражданином и защитником великой страны.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5E4F49" w:rsidRPr="00D444C4" w:rsidRDefault="005E4F49" w:rsidP="00D51800">
            <w:pPr>
              <w:spacing w:line="276" w:lineRule="auto"/>
              <w:ind w:firstLine="33"/>
              <w:jc w:val="center"/>
              <w:rPr>
                <w:b/>
                <w:bCs/>
                <w:sz w:val="20"/>
                <w:szCs w:val="20"/>
                <w:lang w:val="en-US"/>
              </w:rPr>
            </w:pPr>
            <w:r w:rsidRPr="00D444C4">
              <w:rPr>
                <w:b/>
                <w:bCs/>
                <w:sz w:val="20"/>
                <w:szCs w:val="20"/>
                <w:lang w:val="en-US"/>
              </w:rPr>
              <w:t>ЛР 1</w:t>
            </w:r>
          </w:p>
        </w:tc>
      </w:tr>
      <w:tr w:rsidR="005E4F49" w:rsidRPr="00D444C4" w:rsidTr="00D444C4">
        <w:tc>
          <w:tcPr>
            <w:tcW w:w="8081" w:type="dxa"/>
            <w:tcBorders>
              <w:top w:val="single" w:sz="4" w:space="0" w:color="auto"/>
              <w:left w:val="single" w:sz="4" w:space="0" w:color="auto"/>
              <w:bottom w:val="single" w:sz="4" w:space="0" w:color="auto"/>
              <w:right w:val="single" w:sz="4" w:space="0" w:color="auto"/>
            </w:tcBorders>
            <w:hideMark/>
          </w:tcPr>
          <w:p w:rsidR="005E4F49" w:rsidRPr="00D444C4" w:rsidRDefault="005E4F49" w:rsidP="00D51800">
            <w:pPr>
              <w:spacing w:line="276" w:lineRule="auto"/>
              <w:ind w:firstLine="33"/>
              <w:jc w:val="both"/>
              <w:rPr>
                <w:b/>
                <w:bCs/>
                <w:sz w:val="20"/>
                <w:szCs w:val="20"/>
              </w:rPr>
            </w:pPr>
            <w:r w:rsidRPr="00D444C4">
              <w:rPr>
                <w:sz w:val="20"/>
                <w:szCs w:val="20"/>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5E4F49" w:rsidRPr="00D444C4" w:rsidRDefault="005E4F49" w:rsidP="00D51800">
            <w:pPr>
              <w:spacing w:line="276" w:lineRule="auto"/>
              <w:ind w:firstLine="33"/>
              <w:jc w:val="center"/>
              <w:rPr>
                <w:b/>
                <w:bCs/>
                <w:sz w:val="20"/>
                <w:szCs w:val="20"/>
                <w:lang w:val="en-US"/>
              </w:rPr>
            </w:pPr>
            <w:r w:rsidRPr="00D444C4">
              <w:rPr>
                <w:b/>
                <w:bCs/>
                <w:sz w:val="20"/>
                <w:szCs w:val="20"/>
                <w:lang w:val="en-US"/>
              </w:rPr>
              <w:t>ЛР 2</w:t>
            </w:r>
          </w:p>
        </w:tc>
      </w:tr>
      <w:tr w:rsidR="005E4F49" w:rsidRPr="00D444C4" w:rsidTr="00D444C4">
        <w:tc>
          <w:tcPr>
            <w:tcW w:w="8081" w:type="dxa"/>
            <w:tcBorders>
              <w:top w:val="single" w:sz="4" w:space="0" w:color="auto"/>
              <w:left w:val="single" w:sz="4" w:space="0" w:color="auto"/>
              <w:bottom w:val="single" w:sz="4" w:space="0" w:color="auto"/>
              <w:right w:val="single" w:sz="4" w:space="0" w:color="auto"/>
            </w:tcBorders>
            <w:hideMark/>
          </w:tcPr>
          <w:p w:rsidR="005E4F49" w:rsidRPr="00D444C4" w:rsidRDefault="005E4F49" w:rsidP="00D51800">
            <w:pPr>
              <w:spacing w:line="276" w:lineRule="auto"/>
              <w:ind w:firstLine="33"/>
              <w:jc w:val="both"/>
              <w:rPr>
                <w:b/>
                <w:bCs/>
                <w:sz w:val="20"/>
                <w:szCs w:val="20"/>
                <w:lang w:val="en-US"/>
              </w:rPr>
            </w:pPr>
            <w:r w:rsidRPr="00D444C4">
              <w:rPr>
                <w:sz w:val="20"/>
                <w:szCs w:val="20"/>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w:t>
            </w:r>
            <w:r w:rsidRPr="00D444C4">
              <w:rPr>
                <w:sz w:val="20"/>
                <w:szCs w:val="20"/>
                <w:lang w:val="en-US"/>
              </w:rPr>
              <w:t>Демонстрирующий неприятие и предупреждающий социально опасное поведение окружающих.</w:t>
            </w:r>
          </w:p>
        </w:tc>
        <w:tc>
          <w:tcPr>
            <w:tcW w:w="1984" w:type="dxa"/>
            <w:tcBorders>
              <w:top w:val="single" w:sz="4" w:space="0" w:color="auto"/>
              <w:left w:val="single" w:sz="4" w:space="0" w:color="auto"/>
              <w:bottom w:val="single" w:sz="4" w:space="0" w:color="auto"/>
              <w:right w:val="single" w:sz="4" w:space="0" w:color="auto"/>
            </w:tcBorders>
            <w:vAlign w:val="center"/>
            <w:hideMark/>
          </w:tcPr>
          <w:p w:rsidR="005E4F49" w:rsidRPr="00D444C4" w:rsidRDefault="005E4F49" w:rsidP="00D51800">
            <w:pPr>
              <w:spacing w:line="276" w:lineRule="auto"/>
              <w:ind w:firstLine="33"/>
              <w:jc w:val="center"/>
              <w:rPr>
                <w:b/>
                <w:bCs/>
                <w:sz w:val="20"/>
                <w:szCs w:val="20"/>
                <w:lang w:val="en-US"/>
              </w:rPr>
            </w:pPr>
            <w:r w:rsidRPr="00D444C4">
              <w:rPr>
                <w:b/>
                <w:bCs/>
                <w:sz w:val="20"/>
                <w:szCs w:val="20"/>
                <w:lang w:val="en-US"/>
              </w:rPr>
              <w:t>ЛР 3</w:t>
            </w:r>
          </w:p>
        </w:tc>
      </w:tr>
      <w:tr w:rsidR="005E4F49" w:rsidRPr="00D444C4" w:rsidTr="00D444C4">
        <w:tc>
          <w:tcPr>
            <w:tcW w:w="8081" w:type="dxa"/>
            <w:tcBorders>
              <w:top w:val="single" w:sz="4" w:space="0" w:color="auto"/>
              <w:left w:val="single" w:sz="4" w:space="0" w:color="auto"/>
              <w:bottom w:val="single" w:sz="4" w:space="0" w:color="auto"/>
              <w:right w:val="single" w:sz="4" w:space="0" w:color="auto"/>
            </w:tcBorders>
            <w:hideMark/>
          </w:tcPr>
          <w:p w:rsidR="005E4F49" w:rsidRPr="00D444C4" w:rsidRDefault="005E4F49" w:rsidP="00D51800">
            <w:pPr>
              <w:spacing w:line="276" w:lineRule="auto"/>
              <w:ind w:firstLine="33"/>
              <w:jc w:val="both"/>
              <w:rPr>
                <w:b/>
                <w:bCs/>
                <w:sz w:val="20"/>
                <w:szCs w:val="20"/>
              </w:rPr>
            </w:pPr>
            <w:r w:rsidRPr="00D444C4">
              <w:rPr>
                <w:sz w:val="20"/>
                <w:szCs w:val="20"/>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5E4F49" w:rsidRPr="00D444C4" w:rsidRDefault="005E4F49" w:rsidP="00D51800">
            <w:pPr>
              <w:spacing w:line="276" w:lineRule="auto"/>
              <w:ind w:firstLine="33"/>
              <w:jc w:val="center"/>
              <w:rPr>
                <w:b/>
                <w:bCs/>
                <w:sz w:val="20"/>
                <w:szCs w:val="20"/>
                <w:lang w:val="en-US"/>
              </w:rPr>
            </w:pPr>
            <w:r w:rsidRPr="00D444C4">
              <w:rPr>
                <w:b/>
                <w:bCs/>
                <w:sz w:val="20"/>
                <w:szCs w:val="20"/>
                <w:lang w:val="en-US"/>
              </w:rPr>
              <w:t>ЛР 4</w:t>
            </w:r>
          </w:p>
        </w:tc>
      </w:tr>
      <w:tr w:rsidR="005E4F49" w:rsidRPr="00D444C4" w:rsidTr="00D444C4">
        <w:tc>
          <w:tcPr>
            <w:tcW w:w="8081" w:type="dxa"/>
            <w:tcBorders>
              <w:top w:val="single" w:sz="4" w:space="0" w:color="auto"/>
              <w:left w:val="single" w:sz="4" w:space="0" w:color="auto"/>
              <w:bottom w:val="single" w:sz="4" w:space="0" w:color="auto"/>
              <w:right w:val="single" w:sz="4" w:space="0" w:color="auto"/>
            </w:tcBorders>
            <w:hideMark/>
          </w:tcPr>
          <w:p w:rsidR="005E4F49" w:rsidRPr="00D444C4" w:rsidRDefault="005E4F49" w:rsidP="00D51800">
            <w:pPr>
              <w:spacing w:line="276" w:lineRule="auto"/>
              <w:ind w:firstLine="33"/>
              <w:jc w:val="both"/>
              <w:rPr>
                <w:b/>
                <w:bCs/>
                <w:sz w:val="20"/>
                <w:szCs w:val="20"/>
              </w:rPr>
            </w:pPr>
            <w:r w:rsidRPr="00D444C4">
              <w:rPr>
                <w:sz w:val="20"/>
                <w:szCs w:val="20"/>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5E4F49" w:rsidRPr="00D444C4" w:rsidRDefault="005E4F49" w:rsidP="00D51800">
            <w:pPr>
              <w:spacing w:line="276" w:lineRule="auto"/>
              <w:ind w:firstLine="33"/>
              <w:jc w:val="center"/>
              <w:rPr>
                <w:b/>
                <w:bCs/>
                <w:sz w:val="20"/>
                <w:szCs w:val="20"/>
                <w:lang w:val="en-US"/>
              </w:rPr>
            </w:pPr>
            <w:r w:rsidRPr="00D444C4">
              <w:rPr>
                <w:b/>
                <w:bCs/>
                <w:sz w:val="20"/>
                <w:szCs w:val="20"/>
                <w:lang w:val="en-US"/>
              </w:rPr>
              <w:t>ЛР 5</w:t>
            </w:r>
          </w:p>
        </w:tc>
      </w:tr>
      <w:tr w:rsidR="005E4F49" w:rsidRPr="00D444C4" w:rsidTr="00D444C4">
        <w:tc>
          <w:tcPr>
            <w:tcW w:w="8081" w:type="dxa"/>
            <w:tcBorders>
              <w:top w:val="single" w:sz="4" w:space="0" w:color="auto"/>
              <w:left w:val="single" w:sz="4" w:space="0" w:color="auto"/>
              <w:bottom w:val="single" w:sz="4" w:space="0" w:color="auto"/>
              <w:right w:val="single" w:sz="4" w:space="0" w:color="auto"/>
            </w:tcBorders>
            <w:hideMark/>
          </w:tcPr>
          <w:p w:rsidR="005E4F49" w:rsidRPr="00D444C4" w:rsidRDefault="005E4F49" w:rsidP="00D51800">
            <w:pPr>
              <w:spacing w:line="276" w:lineRule="auto"/>
              <w:ind w:firstLine="33"/>
              <w:jc w:val="both"/>
              <w:rPr>
                <w:b/>
                <w:bCs/>
                <w:sz w:val="20"/>
                <w:szCs w:val="20"/>
              </w:rPr>
            </w:pPr>
            <w:r w:rsidRPr="00D444C4">
              <w:rPr>
                <w:sz w:val="20"/>
                <w:szCs w:val="20"/>
              </w:rPr>
              <w:t xml:space="preserve">Проявляющий уважение к людям старшего поколения и готовность к участию в </w:t>
            </w:r>
            <w:r w:rsidRPr="00D444C4">
              <w:rPr>
                <w:sz w:val="20"/>
                <w:szCs w:val="20"/>
              </w:rPr>
              <w:lastRenderedPageBreak/>
              <w:t xml:space="preserve">социальной поддержке и волонтерских движениях.  </w:t>
            </w:r>
          </w:p>
        </w:tc>
        <w:tc>
          <w:tcPr>
            <w:tcW w:w="1984" w:type="dxa"/>
            <w:tcBorders>
              <w:top w:val="single" w:sz="4" w:space="0" w:color="auto"/>
              <w:left w:val="single" w:sz="4" w:space="0" w:color="auto"/>
              <w:bottom w:val="single" w:sz="4" w:space="0" w:color="auto"/>
              <w:right w:val="single" w:sz="4" w:space="0" w:color="auto"/>
            </w:tcBorders>
            <w:vAlign w:val="center"/>
            <w:hideMark/>
          </w:tcPr>
          <w:p w:rsidR="005E4F49" w:rsidRPr="00D444C4" w:rsidRDefault="005E4F49" w:rsidP="00D51800">
            <w:pPr>
              <w:spacing w:line="276" w:lineRule="auto"/>
              <w:ind w:firstLine="33"/>
              <w:jc w:val="center"/>
              <w:rPr>
                <w:b/>
                <w:bCs/>
                <w:sz w:val="20"/>
                <w:szCs w:val="20"/>
                <w:lang w:val="en-US"/>
              </w:rPr>
            </w:pPr>
            <w:r w:rsidRPr="00D444C4">
              <w:rPr>
                <w:b/>
                <w:bCs/>
                <w:sz w:val="20"/>
                <w:szCs w:val="20"/>
                <w:lang w:val="en-US"/>
              </w:rPr>
              <w:lastRenderedPageBreak/>
              <w:t>ЛР 6</w:t>
            </w:r>
          </w:p>
        </w:tc>
      </w:tr>
      <w:tr w:rsidR="005E4F49" w:rsidRPr="00D444C4" w:rsidTr="00D444C4">
        <w:trPr>
          <w:trHeight w:val="268"/>
        </w:trPr>
        <w:tc>
          <w:tcPr>
            <w:tcW w:w="8081" w:type="dxa"/>
            <w:tcBorders>
              <w:top w:val="single" w:sz="4" w:space="0" w:color="auto"/>
              <w:left w:val="single" w:sz="4" w:space="0" w:color="auto"/>
              <w:bottom w:val="single" w:sz="4" w:space="0" w:color="auto"/>
              <w:right w:val="single" w:sz="4" w:space="0" w:color="auto"/>
            </w:tcBorders>
            <w:hideMark/>
          </w:tcPr>
          <w:p w:rsidR="005E4F49" w:rsidRPr="00D444C4" w:rsidRDefault="005E4F49" w:rsidP="00D51800">
            <w:pPr>
              <w:spacing w:line="276" w:lineRule="auto"/>
              <w:ind w:firstLine="33"/>
              <w:jc w:val="both"/>
              <w:rPr>
                <w:b/>
                <w:bCs/>
                <w:sz w:val="20"/>
                <w:szCs w:val="20"/>
              </w:rPr>
            </w:pPr>
            <w:r w:rsidRPr="00D444C4">
              <w:rPr>
                <w:sz w:val="20"/>
                <w:szCs w:val="20"/>
              </w:rPr>
              <w:lastRenderedPageBreak/>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1984" w:type="dxa"/>
            <w:tcBorders>
              <w:top w:val="single" w:sz="4" w:space="0" w:color="auto"/>
              <w:left w:val="single" w:sz="4" w:space="0" w:color="auto"/>
              <w:bottom w:val="single" w:sz="4" w:space="0" w:color="auto"/>
              <w:right w:val="single" w:sz="4" w:space="0" w:color="auto"/>
            </w:tcBorders>
            <w:vAlign w:val="center"/>
            <w:hideMark/>
          </w:tcPr>
          <w:p w:rsidR="005E4F49" w:rsidRPr="00D444C4" w:rsidRDefault="005E4F49" w:rsidP="00D51800">
            <w:pPr>
              <w:spacing w:line="276" w:lineRule="auto"/>
              <w:ind w:firstLine="33"/>
              <w:jc w:val="center"/>
              <w:rPr>
                <w:b/>
                <w:bCs/>
                <w:sz w:val="20"/>
                <w:szCs w:val="20"/>
                <w:lang w:val="en-US"/>
              </w:rPr>
            </w:pPr>
            <w:r w:rsidRPr="00D444C4">
              <w:rPr>
                <w:b/>
                <w:bCs/>
                <w:sz w:val="20"/>
                <w:szCs w:val="20"/>
                <w:lang w:val="en-US"/>
              </w:rPr>
              <w:t>ЛР 7</w:t>
            </w:r>
          </w:p>
        </w:tc>
      </w:tr>
      <w:tr w:rsidR="005E4F49" w:rsidRPr="00D444C4" w:rsidTr="00D444C4">
        <w:tc>
          <w:tcPr>
            <w:tcW w:w="8081" w:type="dxa"/>
            <w:tcBorders>
              <w:top w:val="single" w:sz="4" w:space="0" w:color="auto"/>
              <w:left w:val="single" w:sz="4" w:space="0" w:color="auto"/>
              <w:bottom w:val="single" w:sz="4" w:space="0" w:color="auto"/>
              <w:right w:val="single" w:sz="4" w:space="0" w:color="auto"/>
            </w:tcBorders>
            <w:hideMark/>
          </w:tcPr>
          <w:p w:rsidR="005E4F49" w:rsidRPr="00D444C4" w:rsidRDefault="005E4F49" w:rsidP="00D51800">
            <w:pPr>
              <w:spacing w:line="276" w:lineRule="auto"/>
              <w:ind w:firstLine="33"/>
              <w:jc w:val="both"/>
              <w:rPr>
                <w:b/>
                <w:bCs/>
                <w:sz w:val="20"/>
                <w:szCs w:val="20"/>
              </w:rPr>
            </w:pPr>
            <w:r w:rsidRPr="00D444C4">
              <w:rPr>
                <w:sz w:val="20"/>
                <w:szCs w:val="20"/>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5E4F49" w:rsidRPr="00D444C4" w:rsidRDefault="005E4F49" w:rsidP="00D51800">
            <w:pPr>
              <w:spacing w:line="276" w:lineRule="auto"/>
              <w:ind w:firstLine="33"/>
              <w:jc w:val="center"/>
              <w:rPr>
                <w:b/>
                <w:bCs/>
                <w:sz w:val="20"/>
                <w:szCs w:val="20"/>
                <w:lang w:val="en-US"/>
              </w:rPr>
            </w:pPr>
            <w:r w:rsidRPr="00D444C4">
              <w:rPr>
                <w:b/>
                <w:bCs/>
                <w:sz w:val="20"/>
                <w:szCs w:val="20"/>
                <w:lang w:val="en-US"/>
              </w:rPr>
              <w:t>ЛР 8</w:t>
            </w:r>
          </w:p>
        </w:tc>
      </w:tr>
      <w:tr w:rsidR="005E4F49" w:rsidRPr="00D444C4" w:rsidTr="00D444C4">
        <w:tc>
          <w:tcPr>
            <w:tcW w:w="8081" w:type="dxa"/>
            <w:tcBorders>
              <w:top w:val="single" w:sz="4" w:space="0" w:color="auto"/>
              <w:left w:val="single" w:sz="4" w:space="0" w:color="auto"/>
              <w:bottom w:val="single" w:sz="4" w:space="0" w:color="auto"/>
              <w:right w:val="single" w:sz="4" w:space="0" w:color="auto"/>
            </w:tcBorders>
            <w:hideMark/>
          </w:tcPr>
          <w:p w:rsidR="005E4F49" w:rsidRPr="00D444C4" w:rsidRDefault="005E4F49" w:rsidP="00D51800">
            <w:pPr>
              <w:spacing w:line="276" w:lineRule="auto"/>
              <w:ind w:firstLine="33"/>
              <w:jc w:val="both"/>
              <w:rPr>
                <w:b/>
                <w:bCs/>
                <w:sz w:val="20"/>
                <w:szCs w:val="20"/>
              </w:rPr>
            </w:pPr>
            <w:r w:rsidRPr="00D444C4">
              <w:rPr>
                <w:sz w:val="20"/>
                <w:szCs w:val="20"/>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1984" w:type="dxa"/>
            <w:tcBorders>
              <w:top w:val="single" w:sz="4" w:space="0" w:color="auto"/>
              <w:left w:val="single" w:sz="4" w:space="0" w:color="auto"/>
              <w:bottom w:val="single" w:sz="4" w:space="0" w:color="auto"/>
              <w:right w:val="single" w:sz="4" w:space="0" w:color="auto"/>
            </w:tcBorders>
            <w:vAlign w:val="center"/>
            <w:hideMark/>
          </w:tcPr>
          <w:p w:rsidR="005E4F49" w:rsidRPr="00D444C4" w:rsidRDefault="005E4F49" w:rsidP="00D51800">
            <w:pPr>
              <w:spacing w:line="276" w:lineRule="auto"/>
              <w:ind w:firstLine="33"/>
              <w:jc w:val="center"/>
              <w:rPr>
                <w:b/>
                <w:bCs/>
                <w:sz w:val="20"/>
                <w:szCs w:val="20"/>
                <w:lang w:val="en-US"/>
              </w:rPr>
            </w:pPr>
            <w:r w:rsidRPr="00D444C4">
              <w:rPr>
                <w:b/>
                <w:bCs/>
                <w:sz w:val="20"/>
                <w:szCs w:val="20"/>
                <w:lang w:val="en-US"/>
              </w:rPr>
              <w:t>ЛР 9</w:t>
            </w:r>
          </w:p>
        </w:tc>
      </w:tr>
      <w:tr w:rsidR="005E4F49" w:rsidRPr="00D444C4" w:rsidTr="00D444C4">
        <w:tc>
          <w:tcPr>
            <w:tcW w:w="8081" w:type="dxa"/>
            <w:tcBorders>
              <w:top w:val="single" w:sz="4" w:space="0" w:color="auto"/>
              <w:left w:val="single" w:sz="4" w:space="0" w:color="auto"/>
              <w:bottom w:val="single" w:sz="4" w:space="0" w:color="auto"/>
              <w:right w:val="single" w:sz="4" w:space="0" w:color="auto"/>
            </w:tcBorders>
            <w:hideMark/>
          </w:tcPr>
          <w:p w:rsidR="005E4F49" w:rsidRPr="00D444C4" w:rsidRDefault="005E4F49" w:rsidP="00D51800">
            <w:pPr>
              <w:spacing w:line="276" w:lineRule="auto"/>
              <w:jc w:val="both"/>
              <w:rPr>
                <w:b/>
                <w:bCs/>
                <w:sz w:val="20"/>
                <w:szCs w:val="20"/>
              </w:rPr>
            </w:pPr>
            <w:r w:rsidRPr="00D444C4">
              <w:rPr>
                <w:sz w:val="20"/>
                <w:szCs w:val="20"/>
              </w:rPr>
              <w:t>Заботящийся о защите окружающей среды, собственной и чужой безопасности, в том числе цифровой.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5E4F49" w:rsidRPr="00D444C4" w:rsidRDefault="005E4F49" w:rsidP="00D51800">
            <w:pPr>
              <w:spacing w:line="276" w:lineRule="auto"/>
              <w:ind w:firstLine="33"/>
              <w:jc w:val="center"/>
              <w:rPr>
                <w:b/>
                <w:bCs/>
                <w:sz w:val="20"/>
                <w:szCs w:val="20"/>
                <w:lang w:val="en-US"/>
              </w:rPr>
            </w:pPr>
            <w:r w:rsidRPr="00D444C4">
              <w:rPr>
                <w:b/>
                <w:bCs/>
                <w:sz w:val="20"/>
                <w:szCs w:val="20"/>
                <w:lang w:val="en-US"/>
              </w:rPr>
              <w:t>ЛР 10</w:t>
            </w:r>
          </w:p>
        </w:tc>
      </w:tr>
      <w:tr w:rsidR="005E4F49" w:rsidRPr="00D444C4" w:rsidTr="00D444C4">
        <w:tc>
          <w:tcPr>
            <w:tcW w:w="8081" w:type="dxa"/>
            <w:tcBorders>
              <w:top w:val="single" w:sz="4" w:space="0" w:color="auto"/>
              <w:left w:val="single" w:sz="4" w:space="0" w:color="auto"/>
              <w:bottom w:val="single" w:sz="4" w:space="0" w:color="auto"/>
              <w:right w:val="single" w:sz="4" w:space="0" w:color="auto"/>
            </w:tcBorders>
            <w:hideMark/>
          </w:tcPr>
          <w:p w:rsidR="005E4F49" w:rsidRPr="00D444C4" w:rsidRDefault="005E4F49" w:rsidP="00D51800">
            <w:pPr>
              <w:spacing w:line="276" w:lineRule="auto"/>
              <w:jc w:val="both"/>
              <w:rPr>
                <w:b/>
                <w:bCs/>
                <w:sz w:val="20"/>
                <w:szCs w:val="20"/>
              </w:rPr>
            </w:pPr>
            <w:r w:rsidRPr="00D444C4">
              <w:rPr>
                <w:sz w:val="20"/>
                <w:szCs w:val="20"/>
              </w:rPr>
              <w:t xml:space="preserve">Проявляющий уважение к эстетическим ценностям, обладающий основами эстетической культуры. </w:t>
            </w:r>
          </w:p>
        </w:tc>
        <w:tc>
          <w:tcPr>
            <w:tcW w:w="1984" w:type="dxa"/>
            <w:tcBorders>
              <w:top w:val="single" w:sz="4" w:space="0" w:color="auto"/>
              <w:left w:val="single" w:sz="4" w:space="0" w:color="auto"/>
              <w:bottom w:val="single" w:sz="4" w:space="0" w:color="auto"/>
              <w:right w:val="single" w:sz="4" w:space="0" w:color="auto"/>
            </w:tcBorders>
            <w:vAlign w:val="center"/>
            <w:hideMark/>
          </w:tcPr>
          <w:p w:rsidR="005E4F49" w:rsidRPr="00D444C4" w:rsidRDefault="005E4F49" w:rsidP="00D51800">
            <w:pPr>
              <w:spacing w:line="276" w:lineRule="auto"/>
              <w:ind w:firstLine="33"/>
              <w:jc w:val="center"/>
              <w:rPr>
                <w:b/>
                <w:bCs/>
                <w:sz w:val="20"/>
                <w:szCs w:val="20"/>
                <w:lang w:val="en-US"/>
              </w:rPr>
            </w:pPr>
            <w:r w:rsidRPr="00D444C4">
              <w:rPr>
                <w:b/>
                <w:bCs/>
                <w:sz w:val="20"/>
                <w:szCs w:val="20"/>
                <w:lang w:val="en-US"/>
              </w:rPr>
              <w:t>ЛР 11</w:t>
            </w:r>
          </w:p>
        </w:tc>
      </w:tr>
      <w:tr w:rsidR="005E4F49" w:rsidRPr="00D444C4" w:rsidTr="00D444C4">
        <w:tc>
          <w:tcPr>
            <w:tcW w:w="8081" w:type="dxa"/>
            <w:tcBorders>
              <w:top w:val="single" w:sz="4" w:space="0" w:color="auto"/>
              <w:left w:val="single" w:sz="4" w:space="0" w:color="auto"/>
              <w:bottom w:val="single" w:sz="4" w:space="0" w:color="auto"/>
              <w:right w:val="single" w:sz="4" w:space="0" w:color="auto"/>
            </w:tcBorders>
            <w:hideMark/>
          </w:tcPr>
          <w:p w:rsidR="005E4F49" w:rsidRPr="00D444C4" w:rsidRDefault="005E4F49" w:rsidP="00D51800">
            <w:pPr>
              <w:spacing w:line="276" w:lineRule="auto"/>
              <w:jc w:val="both"/>
              <w:rPr>
                <w:b/>
                <w:bCs/>
                <w:sz w:val="20"/>
                <w:szCs w:val="20"/>
              </w:rPr>
            </w:pPr>
            <w:r w:rsidRPr="00D444C4">
              <w:rPr>
                <w:sz w:val="20"/>
                <w:szCs w:val="20"/>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5E4F49" w:rsidRPr="00D444C4" w:rsidRDefault="005E4F49" w:rsidP="00D51800">
            <w:pPr>
              <w:spacing w:line="276" w:lineRule="auto"/>
              <w:ind w:firstLine="33"/>
              <w:jc w:val="center"/>
              <w:rPr>
                <w:b/>
                <w:bCs/>
                <w:sz w:val="20"/>
                <w:szCs w:val="20"/>
                <w:lang w:val="en-US"/>
              </w:rPr>
            </w:pPr>
            <w:r w:rsidRPr="00D444C4">
              <w:rPr>
                <w:b/>
                <w:bCs/>
                <w:sz w:val="20"/>
                <w:szCs w:val="20"/>
                <w:lang w:val="en-US"/>
              </w:rPr>
              <w:t>ЛР 12</w:t>
            </w:r>
          </w:p>
        </w:tc>
      </w:tr>
      <w:tr w:rsidR="005E4F49" w:rsidRPr="00D444C4" w:rsidTr="001F3FDA">
        <w:tc>
          <w:tcPr>
            <w:tcW w:w="10065" w:type="dxa"/>
            <w:gridSpan w:val="2"/>
            <w:tcBorders>
              <w:top w:val="single" w:sz="4" w:space="0" w:color="auto"/>
              <w:left w:val="single" w:sz="4" w:space="0" w:color="auto"/>
              <w:bottom w:val="single" w:sz="4" w:space="0" w:color="auto"/>
              <w:right w:val="single" w:sz="4" w:space="0" w:color="auto"/>
            </w:tcBorders>
            <w:vAlign w:val="center"/>
            <w:hideMark/>
          </w:tcPr>
          <w:p w:rsidR="005E4F49" w:rsidRPr="00D444C4" w:rsidRDefault="005E4F49" w:rsidP="00D444C4">
            <w:pPr>
              <w:spacing w:line="276" w:lineRule="auto"/>
              <w:ind w:firstLine="33"/>
              <w:jc w:val="center"/>
              <w:rPr>
                <w:b/>
                <w:bCs/>
                <w:sz w:val="20"/>
                <w:szCs w:val="20"/>
              </w:rPr>
            </w:pPr>
            <w:r w:rsidRPr="00D444C4">
              <w:rPr>
                <w:b/>
                <w:bCs/>
                <w:sz w:val="20"/>
                <w:szCs w:val="20"/>
              </w:rPr>
              <w:t>Личностные результаты</w:t>
            </w:r>
            <w:r w:rsidR="00D444C4">
              <w:rPr>
                <w:b/>
                <w:bCs/>
                <w:sz w:val="20"/>
                <w:szCs w:val="20"/>
              </w:rPr>
              <w:t xml:space="preserve"> </w:t>
            </w:r>
            <w:r w:rsidRPr="00D444C4">
              <w:rPr>
                <w:b/>
                <w:bCs/>
                <w:sz w:val="20"/>
                <w:szCs w:val="20"/>
              </w:rPr>
              <w:t>ре</w:t>
            </w:r>
            <w:r w:rsidR="00D444C4">
              <w:rPr>
                <w:b/>
                <w:bCs/>
                <w:sz w:val="20"/>
                <w:szCs w:val="20"/>
              </w:rPr>
              <w:t xml:space="preserve">ализации программы воспитания,  </w:t>
            </w:r>
            <w:r w:rsidRPr="00D444C4">
              <w:rPr>
                <w:b/>
                <w:bCs/>
                <w:sz w:val="20"/>
                <w:szCs w:val="20"/>
              </w:rPr>
              <w:t>определенные отраслевыми требованиями к деловым качествам личности</w:t>
            </w:r>
          </w:p>
        </w:tc>
      </w:tr>
      <w:tr w:rsidR="005E4F49" w:rsidRPr="00D444C4" w:rsidTr="00D444C4">
        <w:tc>
          <w:tcPr>
            <w:tcW w:w="8081" w:type="dxa"/>
            <w:tcBorders>
              <w:top w:val="single" w:sz="4" w:space="0" w:color="auto"/>
              <w:left w:val="single" w:sz="4" w:space="0" w:color="auto"/>
              <w:bottom w:val="single" w:sz="4" w:space="0" w:color="auto"/>
              <w:right w:val="single" w:sz="4" w:space="0" w:color="auto"/>
            </w:tcBorders>
            <w:hideMark/>
          </w:tcPr>
          <w:p w:rsidR="005E4F49" w:rsidRPr="00D444C4" w:rsidRDefault="005E4F49" w:rsidP="00D51800">
            <w:pPr>
              <w:spacing w:line="276" w:lineRule="auto"/>
              <w:rPr>
                <w:bCs/>
                <w:sz w:val="20"/>
                <w:szCs w:val="20"/>
              </w:rPr>
            </w:pPr>
            <w:r w:rsidRPr="00D444C4">
              <w:rPr>
                <w:bCs/>
                <w:sz w:val="20"/>
                <w:szCs w:val="20"/>
              </w:rPr>
              <w:t xml:space="preserve">Выполняющий профессиональные навыки в сфере </w:t>
            </w:r>
            <w:r w:rsidRPr="00D444C4">
              <w:rPr>
                <w:i/>
                <w:iCs/>
                <w:sz w:val="20"/>
                <w:szCs w:val="20"/>
              </w:rPr>
              <w:t>сервиса домашнего и коммунального хозяйства/гостиничного дела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5E4F49" w:rsidRPr="00D444C4" w:rsidRDefault="005E4F49" w:rsidP="00D51800">
            <w:pPr>
              <w:spacing w:line="276" w:lineRule="auto"/>
              <w:ind w:firstLine="33"/>
              <w:jc w:val="center"/>
              <w:rPr>
                <w:b/>
                <w:bCs/>
                <w:sz w:val="20"/>
                <w:szCs w:val="20"/>
                <w:lang w:val="en-US"/>
              </w:rPr>
            </w:pPr>
            <w:r w:rsidRPr="00D444C4">
              <w:rPr>
                <w:b/>
                <w:bCs/>
                <w:sz w:val="20"/>
                <w:szCs w:val="20"/>
                <w:lang w:val="en-US"/>
              </w:rPr>
              <w:t>ЛР 13</w:t>
            </w:r>
          </w:p>
        </w:tc>
      </w:tr>
      <w:tr w:rsidR="005E4F49" w:rsidRPr="00D444C4" w:rsidTr="001F3FDA">
        <w:tc>
          <w:tcPr>
            <w:tcW w:w="10065" w:type="dxa"/>
            <w:gridSpan w:val="2"/>
            <w:tcBorders>
              <w:top w:val="single" w:sz="4" w:space="0" w:color="auto"/>
              <w:left w:val="single" w:sz="4" w:space="0" w:color="auto"/>
              <w:bottom w:val="single" w:sz="4" w:space="0" w:color="auto"/>
              <w:right w:val="single" w:sz="4" w:space="0" w:color="auto"/>
            </w:tcBorders>
            <w:hideMark/>
          </w:tcPr>
          <w:p w:rsidR="005E4F49" w:rsidRPr="00D444C4" w:rsidRDefault="005E4F49" w:rsidP="00D444C4">
            <w:pPr>
              <w:spacing w:line="276" w:lineRule="auto"/>
              <w:ind w:firstLine="33"/>
              <w:jc w:val="center"/>
              <w:rPr>
                <w:b/>
                <w:bCs/>
                <w:sz w:val="20"/>
                <w:szCs w:val="20"/>
              </w:rPr>
            </w:pPr>
            <w:r w:rsidRPr="00D444C4">
              <w:rPr>
                <w:b/>
                <w:bCs/>
                <w:sz w:val="20"/>
                <w:szCs w:val="20"/>
              </w:rPr>
              <w:t>Личностные результаты</w:t>
            </w:r>
            <w:r w:rsidR="00D444C4">
              <w:rPr>
                <w:b/>
                <w:bCs/>
                <w:sz w:val="20"/>
                <w:szCs w:val="20"/>
              </w:rPr>
              <w:t xml:space="preserve"> </w:t>
            </w:r>
            <w:r w:rsidRPr="00D444C4">
              <w:rPr>
                <w:b/>
                <w:bCs/>
                <w:sz w:val="20"/>
                <w:szCs w:val="20"/>
              </w:rPr>
              <w:t>ре</w:t>
            </w:r>
            <w:r w:rsidR="00D444C4">
              <w:rPr>
                <w:b/>
                <w:bCs/>
                <w:sz w:val="20"/>
                <w:szCs w:val="20"/>
              </w:rPr>
              <w:t xml:space="preserve">ализации программы воспитания, </w:t>
            </w:r>
            <w:r w:rsidRPr="00D444C4">
              <w:rPr>
                <w:b/>
                <w:bCs/>
                <w:sz w:val="20"/>
                <w:szCs w:val="20"/>
              </w:rPr>
              <w:t xml:space="preserve">определенные субъектом Российской Федерации </w:t>
            </w:r>
            <w:r w:rsidRPr="00D444C4">
              <w:rPr>
                <w:sz w:val="20"/>
                <w:szCs w:val="20"/>
              </w:rPr>
              <w:t xml:space="preserve">(при наличии) </w:t>
            </w:r>
          </w:p>
        </w:tc>
      </w:tr>
      <w:tr w:rsidR="005E4F49" w:rsidRPr="00D444C4" w:rsidTr="00D444C4">
        <w:tc>
          <w:tcPr>
            <w:tcW w:w="8081" w:type="dxa"/>
            <w:tcBorders>
              <w:top w:val="single" w:sz="4" w:space="0" w:color="auto"/>
              <w:left w:val="single" w:sz="4" w:space="0" w:color="auto"/>
              <w:bottom w:val="single" w:sz="4" w:space="0" w:color="auto"/>
              <w:right w:val="single" w:sz="4" w:space="0" w:color="auto"/>
            </w:tcBorders>
            <w:hideMark/>
          </w:tcPr>
          <w:p w:rsidR="005E4F49" w:rsidRPr="00D444C4" w:rsidRDefault="005E4F49" w:rsidP="00D51800">
            <w:pPr>
              <w:spacing w:line="276" w:lineRule="auto"/>
              <w:rPr>
                <w:bCs/>
                <w:sz w:val="20"/>
                <w:szCs w:val="20"/>
              </w:rPr>
            </w:pPr>
            <w:r w:rsidRPr="00D444C4">
              <w:rPr>
                <w:bCs/>
                <w:sz w:val="20"/>
                <w:szCs w:val="20"/>
              </w:rPr>
              <w:t xml:space="preserve">Выполняющий профессиональные навыки в сфере </w:t>
            </w:r>
            <w:r w:rsidRPr="00D444C4">
              <w:rPr>
                <w:i/>
                <w:iCs/>
                <w:sz w:val="20"/>
                <w:szCs w:val="20"/>
              </w:rPr>
              <w:t>сервиса домашнего и коммунального хозяйства/гостиничного дела</w:t>
            </w:r>
            <w:r w:rsidRPr="00D444C4">
              <w:rPr>
                <w:sz w:val="20"/>
                <w:szCs w:val="20"/>
              </w:rPr>
              <w:t xml:space="preserve"> </w:t>
            </w:r>
            <w:r w:rsidRPr="00D444C4">
              <w:rPr>
                <w:bCs/>
                <w:sz w:val="20"/>
                <w:szCs w:val="20"/>
              </w:rPr>
              <w:t>с учетом специфики субъекта Российской Федерации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5E4F49" w:rsidRPr="00D444C4" w:rsidRDefault="005E4F49" w:rsidP="00D51800">
            <w:pPr>
              <w:spacing w:line="276" w:lineRule="auto"/>
              <w:ind w:firstLine="33"/>
              <w:jc w:val="center"/>
              <w:rPr>
                <w:b/>
                <w:bCs/>
                <w:sz w:val="20"/>
                <w:szCs w:val="20"/>
                <w:lang w:val="en-US"/>
              </w:rPr>
            </w:pPr>
            <w:r w:rsidRPr="00D444C4">
              <w:rPr>
                <w:b/>
                <w:bCs/>
                <w:sz w:val="20"/>
                <w:szCs w:val="20"/>
                <w:lang w:val="en-US"/>
              </w:rPr>
              <w:t>ЛР 14</w:t>
            </w:r>
          </w:p>
        </w:tc>
      </w:tr>
      <w:tr w:rsidR="005E4F49" w:rsidRPr="00D444C4" w:rsidTr="001F3FDA">
        <w:tc>
          <w:tcPr>
            <w:tcW w:w="10065" w:type="dxa"/>
            <w:gridSpan w:val="2"/>
            <w:tcBorders>
              <w:top w:val="single" w:sz="4" w:space="0" w:color="auto"/>
              <w:left w:val="single" w:sz="4" w:space="0" w:color="auto"/>
              <w:bottom w:val="single" w:sz="4" w:space="0" w:color="auto"/>
              <w:right w:val="single" w:sz="4" w:space="0" w:color="auto"/>
            </w:tcBorders>
            <w:vAlign w:val="center"/>
            <w:hideMark/>
          </w:tcPr>
          <w:p w:rsidR="005E4F49" w:rsidRPr="00D444C4" w:rsidRDefault="005E4F49" w:rsidP="00D444C4">
            <w:pPr>
              <w:spacing w:line="276" w:lineRule="auto"/>
              <w:ind w:firstLine="33"/>
              <w:jc w:val="center"/>
              <w:rPr>
                <w:b/>
                <w:bCs/>
                <w:sz w:val="20"/>
                <w:szCs w:val="20"/>
              </w:rPr>
            </w:pPr>
            <w:r w:rsidRPr="00D444C4">
              <w:rPr>
                <w:b/>
                <w:bCs/>
                <w:sz w:val="20"/>
                <w:szCs w:val="20"/>
              </w:rPr>
              <w:t>Личностные результаты</w:t>
            </w:r>
            <w:r w:rsidR="00D444C4">
              <w:rPr>
                <w:b/>
                <w:bCs/>
                <w:sz w:val="20"/>
                <w:szCs w:val="20"/>
              </w:rPr>
              <w:t xml:space="preserve"> </w:t>
            </w:r>
            <w:r w:rsidRPr="00D444C4">
              <w:rPr>
                <w:b/>
                <w:bCs/>
                <w:sz w:val="20"/>
                <w:szCs w:val="20"/>
              </w:rPr>
              <w:t xml:space="preserve">реализации программы воспитания, </w:t>
            </w:r>
            <w:r w:rsidR="00D444C4">
              <w:rPr>
                <w:b/>
                <w:bCs/>
                <w:sz w:val="20"/>
                <w:szCs w:val="20"/>
              </w:rPr>
              <w:t xml:space="preserve"> </w:t>
            </w:r>
            <w:r w:rsidRPr="00D444C4">
              <w:rPr>
                <w:b/>
                <w:bCs/>
                <w:sz w:val="20"/>
                <w:szCs w:val="20"/>
              </w:rPr>
              <w:t xml:space="preserve">определенные ключевыми работодателями </w:t>
            </w:r>
            <w:r w:rsidRPr="00D444C4">
              <w:rPr>
                <w:sz w:val="20"/>
                <w:szCs w:val="20"/>
              </w:rPr>
              <w:t>(при наличии)</w:t>
            </w:r>
          </w:p>
        </w:tc>
      </w:tr>
      <w:tr w:rsidR="005E4F49" w:rsidRPr="00D444C4" w:rsidTr="00D444C4">
        <w:tc>
          <w:tcPr>
            <w:tcW w:w="8081" w:type="dxa"/>
            <w:tcBorders>
              <w:top w:val="single" w:sz="4" w:space="0" w:color="auto"/>
              <w:left w:val="single" w:sz="4" w:space="0" w:color="auto"/>
              <w:bottom w:val="single" w:sz="4" w:space="0" w:color="auto"/>
              <w:right w:val="single" w:sz="4" w:space="0" w:color="auto"/>
            </w:tcBorders>
            <w:hideMark/>
          </w:tcPr>
          <w:p w:rsidR="005E4F49" w:rsidRPr="00D444C4" w:rsidRDefault="005E4F49" w:rsidP="00D51800">
            <w:pPr>
              <w:spacing w:line="276" w:lineRule="auto"/>
              <w:ind w:firstLine="33"/>
              <w:rPr>
                <w:sz w:val="20"/>
                <w:szCs w:val="20"/>
              </w:rPr>
            </w:pPr>
            <w:r w:rsidRPr="00D444C4">
              <w:rPr>
                <w:bCs/>
                <w:sz w:val="20"/>
                <w:szCs w:val="20"/>
              </w:rPr>
              <w:t xml:space="preserve">Выполняющий трудовые функции в сфере </w:t>
            </w:r>
            <w:r w:rsidRPr="00D444C4">
              <w:rPr>
                <w:i/>
                <w:iCs/>
                <w:sz w:val="20"/>
                <w:szCs w:val="20"/>
              </w:rPr>
              <w:t>сервиса домашнего и коммунального хозяйства/гостиничного дела/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5E4F49" w:rsidRPr="00D444C4" w:rsidRDefault="005E4F49" w:rsidP="00D51800">
            <w:pPr>
              <w:spacing w:line="276" w:lineRule="auto"/>
              <w:ind w:firstLine="33"/>
              <w:jc w:val="center"/>
              <w:rPr>
                <w:b/>
                <w:bCs/>
                <w:sz w:val="20"/>
                <w:szCs w:val="20"/>
              </w:rPr>
            </w:pPr>
            <w:r w:rsidRPr="00D444C4">
              <w:rPr>
                <w:b/>
                <w:bCs/>
                <w:sz w:val="20"/>
                <w:szCs w:val="20"/>
                <w:lang w:val="en-US"/>
              </w:rPr>
              <w:t>ЛР</w:t>
            </w:r>
            <w:r w:rsidRPr="00D444C4">
              <w:rPr>
                <w:b/>
                <w:bCs/>
                <w:sz w:val="20"/>
                <w:szCs w:val="20"/>
              </w:rPr>
              <w:t>15</w:t>
            </w:r>
          </w:p>
        </w:tc>
      </w:tr>
      <w:bookmarkEnd w:id="9"/>
    </w:tbl>
    <w:p w:rsidR="004924D9" w:rsidRPr="00B9307D" w:rsidRDefault="004924D9" w:rsidP="00E01846">
      <w:pPr>
        <w:tabs>
          <w:tab w:val="num" w:pos="993"/>
        </w:tabs>
        <w:jc w:val="both"/>
        <w:rPr>
          <w:b/>
        </w:rPr>
      </w:pPr>
    </w:p>
    <w:p w:rsidR="00471924" w:rsidRPr="00F24148" w:rsidRDefault="00C141A4" w:rsidP="00F24148">
      <w:pPr>
        <w:numPr>
          <w:ilvl w:val="0"/>
          <w:numId w:val="3"/>
        </w:numPr>
        <w:jc w:val="center"/>
        <w:rPr>
          <w:b/>
        </w:rPr>
      </w:pPr>
      <w:r w:rsidRPr="00B9307D">
        <w:rPr>
          <w:b/>
        </w:rPr>
        <w:t>Учебно-методическое и информационное обеспечение образовательного пр</w:t>
      </w:r>
      <w:r w:rsidRPr="00B9307D">
        <w:rPr>
          <w:b/>
        </w:rPr>
        <w:t>о</w:t>
      </w:r>
      <w:r w:rsidRPr="00B9307D">
        <w:rPr>
          <w:b/>
        </w:rPr>
        <w:t xml:space="preserve">цесса при реализации </w:t>
      </w:r>
      <w:r w:rsidR="00C77CB9" w:rsidRPr="00B9307D">
        <w:rPr>
          <w:b/>
        </w:rPr>
        <w:t>ППКРС</w:t>
      </w:r>
    </w:p>
    <w:p w:rsidR="00B25440" w:rsidRPr="00B9307D" w:rsidRDefault="00C77CB9" w:rsidP="00E01846">
      <w:pPr>
        <w:tabs>
          <w:tab w:val="left" w:pos="540"/>
        </w:tabs>
        <w:ind w:firstLine="720"/>
        <w:jc w:val="both"/>
      </w:pPr>
      <w:r w:rsidRPr="00B9307D">
        <w:t>ППКРС</w:t>
      </w:r>
      <w:r w:rsidR="00B25440" w:rsidRPr="00B9307D">
        <w:t xml:space="preserve"> обеспечиваться учебно-методической док</w:t>
      </w:r>
      <w:r w:rsidR="008F4A14" w:rsidRPr="00B9307D">
        <w:t xml:space="preserve">ументацией по всем дисциплинам </w:t>
      </w:r>
      <w:r w:rsidR="00B25440" w:rsidRPr="00B9307D">
        <w:t>и профессиональным модулям.</w:t>
      </w:r>
    </w:p>
    <w:p w:rsidR="00B25440" w:rsidRPr="00B9307D" w:rsidRDefault="00DC671C" w:rsidP="00E01846">
      <w:pPr>
        <w:ind w:firstLine="709"/>
        <w:jc w:val="both"/>
      </w:pPr>
      <w:r>
        <w:rPr>
          <w:iCs/>
        </w:rPr>
        <w:t>Педагогами</w:t>
      </w:r>
      <w:r w:rsidR="00F425CA" w:rsidRPr="00B9307D">
        <w:rPr>
          <w:iCs/>
        </w:rPr>
        <w:t xml:space="preserve"> </w:t>
      </w:r>
      <w:r w:rsidR="000E408F" w:rsidRPr="00B9307D">
        <w:rPr>
          <w:iCs/>
        </w:rPr>
        <w:t>разрабатываются методические рекомендации по вы</w:t>
      </w:r>
      <w:r w:rsidR="00C77CB9" w:rsidRPr="00B9307D">
        <w:rPr>
          <w:iCs/>
        </w:rPr>
        <w:t xml:space="preserve">полнению самостоятельных работ и </w:t>
      </w:r>
      <w:r w:rsidR="000E408F" w:rsidRPr="00B9307D">
        <w:rPr>
          <w:iCs/>
        </w:rPr>
        <w:t xml:space="preserve">сборники самостоятельных работ. </w:t>
      </w:r>
    </w:p>
    <w:p w:rsidR="008F4A14" w:rsidRPr="00B9307D" w:rsidRDefault="00B25440" w:rsidP="00E01846">
      <w:pPr>
        <w:ind w:firstLine="709"/>
        <w:jc w:val="both"/>
      </w:pPr>
      <w:r w:rsidRPr="00B9307D">
        <w:t xml:space="preserve">Реализация </w:t>
      </w:r>
      <w:r w:rsidR="00C77CB9" w:rsidRPr="00B9307D">
        <w:t>ППКРС</w:t>
      </w:r>
      <w:r w:rsidRPr="00B9307D">
        <w:t xml:space="preserve"> </w:t>
      </w:r>
      <w:r w:rsidR="000E408F" w:rsidRPr="00B9307D">
        <w:t>обеспечена</w:t>
      </w:r>
      <w:r w:rsidRPr="00B9307D">
        <w:t xml:space="preserve"> доступом каждого </w:t>
      </w:r>
      <w:r w:rsidR="00F425CA" w:rsidRPr="00B9307D">
        <w:t>обучающегося</w:t>
      </w:r>
      <w:r w:rsidRPr="00B9307D">
        <w:t xml:space="preserve"> к баз</w:t>
      </w:r>
      <w:r w:rsidR="00B9307D" w:rsidRPr="00B9307D">
        <w:t>ам данных и библиотечным фондам</w:t>
      </w:r>
      <w:r w:rsidRPr="00B9307D">
        <w:t xml:space="preserve">. </w:t>
      </w:r>
    </w:p>
    <w:p w:rsidR="00B25440" w:rsidRPr="00B9307D" w:rsidRDefault="00B25440" w:rsidP="00E01846">
      <w:pPr>
        <w:ind w:firstLine="709"/>
        <w:jc w:val="both"/>
      </w:pPr>
      <w:r w:rsidRPr="00B9307D">
        <w:t xml:space="preserve">Во время самостоятельной подготовки </w:t>
      </w:r>
      <w:r w:rsidR="00F425CA" w:rsidRPr="00B9307D">
        <w:t>обучающиеся</w:t>
      </w:r>
      <w:r w:rsidRPr="00B9307D">
        <w:t xml:space="preserve"> обеспечены доступом к сети Интернет.</w:t>
      </w:r>
    </w:p>
    <w:p w:rsidR="00E01846" w:rsidRPr="00B9307D" w:rsidRDefault="00E01846" w:rsidP="00E01846">
      <w:pPr>
        <w:tabs>
          <w:tab w:val="num" w:pos="993"/>
        </w:tabs>
        <w:jc w:val="both"/>
        <w:rPr>
          <w:b/>
        </w:rPr>
      </w:pPr>
    </w:p>
    <w:p w:rsidR="00D444C4" w:rsidRPr="00F24148" w:rsidRDefault="00C141A4" w:rsidP="00F24148">
      <w:pPr>
        <w:numPr>
          <w:ilvl w:val="0"/>
          <w:numId w:val="3"/>
        </w:numPr>
        <w:jc w:val="center"/>
        <w:rPr>
          <w:b/>
        </w:rPr>
      </w:pPr>
      <w:r w:rsidRPr="00B9307D">
        <w:rPr>
          <w:b/>
        </w:rPr>
        <w:t xml:space="preserve">Кадровое </w:t>
      </w:r>
      <w:r w:rsidR="00D9409F" w:rsidRPr="00B9307D">
        <w:rPr>
          <w:b/>
        </w:rPr>
        <w:t xml:space="preserve">обеспечение реализации </w:t>
      </w:r>
      <w:r w:rsidR="008F4A14" w:rsidRPr="00B9307D">
        <w:rPr>
          <w:b/>
        </w:rPr>
        <w:t>образовательной организации</w:t>
      </w:r>
    </w:p>
    <w:p w:rsidR="00980173" w:rsidRDefault="00F425CA" w:rsidP="00D444C4">
      <w:pPr>
        <w:widowControl w:val="0"/>
        <w:tabs>
          <w:tab w:val="left" w:pos="540"/>
        </w:tabs>
        <w:ind w:firstLine="720"/>
        <w:jc w:val="both"/>
      </w:pPr>
      <w:r w:rsidRPr="00B9307D">
        <w:t>Реализация образовательной программы обеспечиваться пед</w:t>
      </w:r>
      <w:r w:rsidRPr="00B9307D">
        <w:t>а</w:t>
      </w:r>
      <w:r w:rsidRPr="00B9307D">
        <w:t>гогическими кадрами, имеющими среднее профессиональное или высшее профессиональное образование, соответс</w:t>
      </w:r>
      <w:r w:rsidRPr="00B9307D">
        <w:t>т</w:t>
      </w:r>
      <w:r w:rsidRPr="00B9307D">
        <w:t>вующее пр</w:t>
      </w:r>
      <w:r w:rsidR="008F4A14" w:rsidRPr="00B9307D">
        <w:t>офилю преподаваемой дисциплины и профессионального модуля</w:t>
      </w:r>
      <w:r w:rsidRPr="00B9307D">
        <w:t xml:space="preserve">. </w:t>
      </w:r>
      <w:r w:rsidR="00B9307D" w:rsidRPr="00B9307D">
        <w:t>Педагоги</w:t>
      </w:r>
      <w:r w:rsidR="00FE25FB" w:rsidRPr="00B9307D">
        <w:t>, отвечающие за освоение обучающимся профессионального цикла имеют о</w:t>
      </w:r>
      <w:r w:rsidRPr="00B9307D">
        <w:t>пыт деятельности в организациях соответству</w:t>
      </w:r>
      <w:r w:rsidRPr="00B9307D">
        <w:t>ю</w:t>
      </w:r>
      <w:r w:rsidRPr="00B9307D">
        <w:t>щей профессиональной сферы</w:t>
      </w:r>
      <w:r w:rsidR="00B9307D" w:rsidRPr="00B9307D">
        <w:t xml:space="preserve"> и </w:t>
      </w:r>
      <w:r w:rsidRPr="00B9307D">
        <w:t>проход</w:t>
      </w:r>
      <w:r w:rsidR="00FE25FB" w:rsidRPr="00B9307D">
        <w:t>ят</w:t>
      </w:r>
      <w:r w:rsidRPr="00B9307D">
        <w:t xml:space="preserve"> стажировку в профильных орган</w:t>
      </w:r>
      <w:r w:rsidR="00471924">
        <w:t>изациях не реже 1 раза в 3 года.</w:t>
      </w:r>
    </w:p>
    <w:p w:rsidR="00980173" w:rsidRPr="00471924" w:rsidRDefault="00980173" w:rsidP="00471924">
      <w:pPr>
        <w:widowControl w:val="0"/>
        <w:tabs>
          <w:tab w:val="left" w:pos="540"/>
        </w:tabs>
        <w:ind w:firstLine="720"/>
        <w:jc w:val="both"/>
      </w:pPr>
    </w:p>
    <w:p w:rsidR="00D444C4" w:rsidRPr="00F24148" w:rsidRDefault="00C141A4" w:rsidP="00F24148">
      <w:pPr>
        <w:numPr>
          <w:ilvl w:val="0"/>
          <w:numId w:val="3"/>
        </w:numPr>
        <w:jc w:val="center"/>
        <w:rPr>
          <w:b/>
        </w:rPr>
      </w:pPr>
      <w:r w:rsidRPr="00B9307D">
        <w:rPr>
          <w:b/>
        </w:rPr>
        <w:t>Основные материально-технические условия для реализации образовательного пр</w:t>
      </w:r>
      <w:r w:rsidRPr="00B9307D">
        <w:rPr>
          <w:b/>
        </w:rPr>
        <w:t>о</w:t>
      </w:r>
      <w:r w:rsidRPr="00B9307D">
        <w:rPr>
          <w:b/>
        </w:rPr>
        <w:t xml:space="preserve">цесса в </w:t>
      </w:r>
      <w:r w:rsidR="008F4A14" w:rsidRPr="00B9307D">
        <w:rPr>
          <w:b/>
        </w:rPr>
        <w:t>техникуме</w:t>
      </w:r>
      <w:r w:rsidR="00D9409F" w:rsidRPr="00B9307D">
        <w:rPr>
          <w:b/>
        </w:rPr>
        <w:t xml:space="preserve"> в соответствии с </w:t>
      </w:r>
      <w:r w:rsidR="00C77CB9" w:rsidRPr="00B9307D">
        <w:rPr>
          <w:b/>
        </w:rPr>
        <w:t>ППКРС</w:t>
      </w:r>
    </w:p>
    <w:p w:rsidR="00FE25FB" w:rsidRPr="00B9307D" w:rsidRDefault="00C77CB9" w:rsidP="00E01846">
      <w:pPr>
        <w:widowControl w:val="0"/>
        <w:tabs>
          <w:tab w:val="left" w:pos="540"/>
        </w:tabs>
        <w:ind w:firstLine="540"/>
        <w:jc w:val="both"/>
      </w:pPr>
      <w:r w:rsidRPr="00B9307D">
        <w:tab/>
      </w:r>
      <w:r w:rsidR="00FE25FB" w:rsidRPr="00B9307D">
        <w:t xml:space="preserve">Техникум для реализации </w:t>
      </w:r>
      <w:r w:rsidRPr="00B9307D">
        <w:t>ППКРС</w:t>
      </w:r>
      <w:r w:rsidR="00FE25FB" w:rsidRPr="00B9307D">
        <w:t xml:space="preserve"> располагает материально-технической базой, обеспечивающей проведение всех видов </w:t>
      </w:r>
      <w:r w:rsidR="008F4A14" w:rsidRPr="00B9307D">
        <w:t>теоретических и практических занятий, учебной практики</w:t>
      </w:r>
      <w:r w:rsidR="00FE25FB" w:rsidRPr="00B9307D">
        <w:t>, предусмотренных учебным планом техникума. Материально-техническая база соответствует действующим санитарным и противопожарным нормам.</w:t>
      </w:r>
    </w:p>
    <w:p w:rsidR="00FE25FB" w:rsidRPr="00B9307D" w:rsidRDefault="00FE25FB" w:rsidP="00E01846">
      <w:pPr>
        <w:widowControl w:val="0"/>
        <w:ind w:firstLine="720"/>
        <w:jc w:val="both"/>
      </w:pPr>
      <w:r w:rsidRPr="00B9307D">
        <w:lastRenderedPageBreak/>
        <w:t xml:space="preserve">Реализация </w:t>
      </w:r>
      <w:r w:rsidR="008F4A14" w:rsidRPr="00B9307D">
        <w:t>образовательной программы</w:t>
      </w:r>
      <w:r w:rsidRPr="00B9307D">
        <w:t xml:space="preserve"> обеспечивается:</w:t>
      </w:r>
    </w:p>
    <w:p w:rsidR="00FE25FB" w:rsidRPr="00B9307D" w:rsidRDefault="00FE25FB" w:rsidP="00E01846">
      <w:pPr>
        <w:widowControl w:val="0"/>
        <w:ind w:firstLine="708"/>
        <w:jc w:val="both"/>
      </w:pPr>
      <w:r w:rsidRPr="00B9307D">
        <w:t>выполнение обучающимся лабораторн</w:t>
      </w:r>
      <w:r w:rsidR="00C77CB9" w:rsidRPr="00B9307D">
        <w:t>ых работ и практических занятий</w:t>
      </w:r>
      <w:r w:rsidRPr="00B9307D">
        <w:t>;</w:t>
      </w:r>
    </w:p>
    <w:p w:rsidR="00FE25FB" w:rsidRPr="00B9307D" w:rsidRDefault="00FE25FB" w:rsidP="00E01846">
      <w:pPr>
        <w:widowControl w:val="0"/>
        <w:ind w:firstLine="708"/>
        <w:jc w:val="both"/>
      </w:pPr>
      <w:r w:rsidRPr="00B9307D">
        <w:t xml:space="preserve">освоение обучающимся профессиональных модулей в условиях созданной соответствующей образовательной среды в </w:t>
      </w:r>
      <w:r w:rsidR="008F4A14" w:rsidRPr="00B9307D">
        <w:t>техникуме</w:t>
      </w:r>
      <w:r w:rsidRPr="00B9307D">
        <w:t xml:space="preserve"> или в организациях в зависимости от специфики вида профессиональной де</w:t>
      </w:r>
      <w:r w:rsidRPr="00B9307D">
        <w:t>я</w:t>
      </w:r>
      <w:r w:rsidRPr="00B9307D">
        <w:t>тельности.</w:t>
      </w:r>
    </w:p>
    <w:p w:rsidR="00980173" w:rsidRDefault="00FE25FB" w:rsidP="008907A7">
      <w:pPr>
        <w:ind w:firstLine="708"/>
        <w:jc w:val="both"/>
      </w:pPr>
      <w:r w:rsidRPr="00B9307D">
        <w:t>Техникум обеспечен необходимым комплектом лицензионного программного обеспечения.</w:t>
      </w:r>
    </w:p>
    <w:p w:rsidR="00471924" w:rsidRDefault="00FE25FB" w:rsidP="008907A7">
      <w:pPr>
        <w:widowControl w:val="0"/>
        <w:tabs>
          <w:tab w:val="left" w:pos="540"/>
        </w:tabs>
        <w:jc w:val="center"/>
        <w:rPr>
          <w:b/>
          <w:iCs/>
        </w:rPr>
      </w:pPr>
      <w:r w:rsidRPr="00B9307D">
        <w:rPr>
          <w:b/>
          <w:iCs/>
        </w:rPr>
        <w:t>Перечень кабинетов, лабораторий, мастерских и других помещений</w:t>
      </w:r>
    </w:p>
    <w:tbl>
      <w:tblPr>
        <w:tblW w:w="9514" w:type="dxa"/>
        <w:tblInd w:w="92" w:type="dxa"/>
        <w:tblLook w:val="04A0"/>
      </w:tblPr>
      <w:tblGrid>
        <w:gridCol w:w="1150"/>
        <w:gridCol w:w="8364"/>
      </w:tblGrid>
      <w:tr w:rsidR="00745712" w:rsidRPr="00745712" w:rsidTr="008907A7">
        <w:trPr>
          <w:trHeight w:val="315"/>
        </w:trPr>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712" w:rsidRPr="00745712" w:rsidRDefault="00745712" w:rsidP="00745712">
            <w:pPr>
              <w:jc w:val="center"/>
              <w:rPr>
                <w:b/>
                <w:bCs/>
                <w:color w:val="000000"/>
              </w:rPr>
            </w:pPr>
            <w:r w:rsidRPr="00745712">
              <w:rPr>
                <w:b/>
                <w:bCs/>
                <w:color w:val="000000"/>
              </w:rPr>
              <w:t>№</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745712" w:rsidRPr="00745712" w:rsidRDefault="00745712" w:rsidP="00745712">
            <w:pPr>
              <w:jc w:val="center"/>
              <w:rPr>
                <w:b/>
                <w:bCs/>
                <w:color w:val="000000"/>
              </w:rPr>
            </w:pPr>
            <w:r w:rsidRPr="00745712">
              <w:rPr>
                <w:b/>
                <w:bCs/>
                <w:color w:val="000000"/>
              </w:rPr>
              <w:t>Наименование</w:t>
            </w:r>
          </w:p>
        </w:tc>
      </w:tr>
      <w:tr w:rsidR="00745712" w:rsidRPr="00745712" w:rsidTr="008907A7">
        <w:trPr>
          <w:trHeight w:val="315"/>
        </w:trPr>
        <w:tc>
          <w:tcPr>
            <w:tcW w:w="951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45712" w:rsidRPr="00745712" w:rsidRDefault="00745712" w:rsidP="00745712">
            <w:pPr>
              <w:jc w:val="center"/>
              <w:rPr>
                <w:b/>
                <w:bCs/>
                <w:color w:val="000000"/>
              </w:rPr>
            </w:pPr>
            <w:r w:rsidRPr="00745712">
              <w:rPr>
                <w:b/>
                <w:bCs/>
                <w:color w:val="000000"/>
              </w:rPr>
              <w:t>1. Кабинеты</w:t>
            </w:r>
          </w:p>
        </w:tc>
      </w:tr>
      <w:tr w:rsidR="00745712" w:rsidRPr="00745712" w:rsidTr="008907A7">
        <w:trPr>
          <w:trHeight w:val="315"/>
        </w:trPr>
        <w:tc>
          <w:tcPr>
            <w:tcW w:w="1150" w:type="dxa"/>
            <w:tcBorders>
              <w:top w:val="nil"/>
              <w:left w:val="single" w:sz="4" w:space="0" w:color="auto"/>
              <w:bottom w:val="single" w:sz="4" w:space="0" w:color="auto"/>
              <w:right w:val="nil"/>
            </w:tcBorders>
            <w:shd w:val="clear" w:color="auto" w:fill="auto"/>
            <w:vAlign w:val="center"/>
            <w:hideMark/>
          </w:tcPr>
          <w:p w:rsidR="00745712" w:rsidRPr="00745712" w:rsidRDefault="00745712" w:rsidP="00745712">
            <w:pPr>
              <w:jc w:val="center"/>
              <w:rPr>
                <w:color w:val="000000"/>
              </w:rPr>
            </w:pPr>
            <w:r w:rsidRPr="00745712">
              <w:rPr>
                <w:color w:val="000000"/>
              </w:rPr>
              <w:t>102</w:t>
            </w:r>
          </w:p>
        </w:tc>
        <w:tc>
          <w:tcPr>
            <w:tcW w:w="8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712" w:rsidRPr="00745712" w:rsidRDefault="00745712" w:rsidP="00745712">
            <w:pPr>
              <w:jc w:val="center"/>
              <w:rPr>
                <w:color w:val="000000"/>
              </w:rPr>
            </w:pPr>
            <w:r w:rsidRPr="00745712">
              <w:rPr>
                <w:color w:val="000000"/>
              </w:rPr>
              <w:t>Социально-экономических дисциплин</w:t>
            </w:r>
          </w:p>
        </w:tc>
      </w:tr>
      <w:tr w:rsidR="00745712" w:rsidRPr="00745712" w:rsidTr="008907A7">
        <w:trPr>
          <w:trHeight w:val="315"/>
        </w:trPr>
        <w:tc>
          <w:tcPr>
            <w:tcW w:w="1150" w:type="dxa"/>
            <w:tcBorders>
              <w:top w:val="nil"/>
              <w:left w:val="single" w:sz="4" w:space="0" w:color="auto"/>
              <w:bottom w:val="single" w:sz="4" w:space="0" w:color="auto"/>
              <w:right w:val="nil"/>
            </w:tcBorders>
            <w:shd w:val="clear" w:color="auto" w:fill="auto"/>
            <w:vAlign w:val="center"/>
            <w:hideMark/>
          </w:tcPr>
          <w:p w:rsidR="00745712" w:rsidRPr="00745712" w:rsidRDefault="00745712" w:rsidP="00745712">
            <w:pPr>
              <w:jc w:val="center"/>
              <w:rPr>
                <w:color w:val="000000"/>
              </w:rPr>
            </w:pPr>
            <w:r w:rsidRPr="00745712">
              <w:rPr>
                <w:color w:val="000000"/>
              </w:rPr>
              <w:t>103</w:t>
            </w:r>
          </w:p>
        </w:tc>
        <w:tc>
          <w:tcPr>
            <w:tcW w:w="836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45712" w:rsidRPr="00745712" w:rsidRDefault="00745712" w:rsidP="00745712">
            <w:pPr>
              <w:jc w:val="center"/>
              <w:rPr>
                <w:color w:val="000000"/>
              </w:rPr>
            </w:pPr>
            <w:r w:rsidRPr="00745712">
              <w:rPr>
                <w:color w:val="000000"/>
              </w:rPr>
              <w:t>Основ безопасности жизнедеятельности</w:t>
            </w:r>
          </w:p>
        </w:tc>
      </w:tr>
      <w:tr w:rsidR="00745712" w:rsidRPr="00745712" w:rsidTr="008907A7">
        <w:trPr>
          <w:trHeight w:val="315"/>
        </w:trPr>
        <w:tc>
          <w:tcPr>
            <w:tcW w:w="1150" w:type="dxa"/>
            <w:tcBorders>
              <w:top w:val="nil"/>
              <w:left w:val="single" w:sz="4" w:space="0" w:color="auto"/>
              <w:bottom w:val="single" w:sz="4" w:space="0" w:color="auto"/>
              <w:right w:val="nil"/>
            </w:tcBorders>
            <w:shd w:val="clear" w:color="auto" w:fill="auto"/>
            <w:vAlign w:val="center"/>
            <w:hideMark/>
          </w:tcPr>
          <w:p w:rsidR="00745712" w:rsidRPr="00745712" w:rsidRDefault="00DC671C" w:rsidP="00745712">
            <w:pPr>
              <w:jc w:val="center"/>
              <w:rPr>
                <w:color w:val="000000"/>
              </w:rPr>
            </w:pPr>
            <w:r>
              <w:rPr>
                <w:color w:val="000000"/>
              </w:rPr>
              <w:t>408</w:t>
            </w:r>
          </w:p>
        </w:tc>
        <w:tc>
          <w:tcPr>
            <w:tcW w:w="836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45712" w:rsidRPr="00745712" w:rsidRDefault="00745712" w:rsidP="00745712">
            <w:pPr>
              <w:jc w:val="center"/>
              <w:rPr>
                <w:color w:val="000000"/>
              </w:rPr>
            </w:pPr>
            <w:r w:rsidRPr="00745712">
              <w:rPr>
                <w:color w:val="000000"/>
              </w:rPr>
              <w:t>Русского языка и литературы</w:t>
            </w:r>
          </w:p>
        </w:tc>
      </w:tr>
      <w:tr w:rsidR="00745712" w:rsidRPr="00745712" w:rsidTr="008907A7">
        <w:trPr>
          <w:trHeight w:val="315"/>
        </w:trPr>
        <w:tc>
          <w:tcPr>
            <w:tcW w:w="1150" w:type="dxa"/>
            <w:tcBorders>
              <w:top w:val="nil"/>
              <w:left w:val="single" w:sz="4" w:space="0" w:color="auto"/>
              <w:bottom w:val="single" w:sz="4" w:space="0" w:color="auto"/>
              <w:right w:val="nil"/>
            </w:tcBorders>
            <w:shd w:val="clear" w:color="auto" w:fill="auto"/>
            <w:vAlign w:val="center"/>
            <w:hideMark/>
          </w:tcPr>
          <w:p w:rsidR="00745712" w:rsidRPr="00745712" w:rsidRDefault="00DC671C" w:rsidP="00745712">
            <w:pPr>
              <w:jc w:val="center"/>
              <w:rPr>
                <w:color w:val="000000"/>
              </w:rPr>
            </w:pPr>
            <w:r>
              <w:rPr>
                <w:color w:val="000000"/>
              </w:rPr>
              <w:t>309</w:t>
            </w:r>
          </w:p>
        </w:tc>
        <w:tc>
          <w:tcPr>
            <w:tcW w:w="836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45712" w:rsidRPr="00745712" w:rsidRDefault="00471924" w:rsidP="00745712">
            <w:pPr>
              <w:jc w:val="center"/>
              <w:rPr>
                <w:color w:val="000000"/>
              </w:rPr>
            </w:pPr>
            <w:r w:rsidRPr="00745712">
              <w:rPr>
                <w:color w:val="000000"/>
              </w:rPr>
              <w:t>Товароведения продовольственных товаров</w:t>
            </w:r>
          </w:p>
        </w:tc>
      </w:tr>
      <w:tr w:rsidR="00745712" w:rsidRPr="00745712" w:rsidTr="008907A7">
        <w:trPr>
          <w:trHeight w:val="315"/>
        </w:trPr>
        <w:tc>
          <w:tcPr>
            <w:tcW w:w="1150" w:type="dxa"/>
            <w:tcBorders>
              <w:top w:val="nil"/>
              <w:left w:val="single" w:sz="4" w:space="0" w:color="auto"/>
              <w:bottom w:val="single" w:sz="4" w:space="0" w:color="auto"/>
              <w:right w:val="nil"/>
            </w:tcBorders>
            <w:shd w:val="clear" w:color="auto" w:fill="auto"/>
            <w:vAlign w:val="center"/>
            <w:hideMark/>
          </w:tcPr>
          <w:p w:rsidR="00745712" w:rsidRPr="00745712" w:rsidRDefault="00DC671C" w:rsidP="00745712">
            <w:pPr>
              <w:jc w:val="center"/>
              <w:rPr>
                <w:color w:val="000000"/>
              </w:rPr>
            </w:pPr>
            <w:r>
              <w:rPr>
                <w:color w:val="000000"/>
              </w:rPr>
              <w:t>309</w:t>
            </w:r>
          </w:p>
        </w:tc>
        <w:tc>
          <w:tcPr>
            <w:tcW w:w="836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45712" w:rsidRPr="008E5322" w:rsidRDefault="00471924" w:rsidP="00745712">
            <w:pPr>
              <w:jc w:val="center"/>
              <w:rPr>
                <w:color w:val="000000"/>
              </w:rPr>
            </w:pPr>
            <w:r w:rsidRPr="008E5322">
              <w:rPr>
                <w:u w:color="000000"/>
              </w:rPr>
              <w:t>технологии кулинарного и кондитерского производства</w:t>
            </w:r>
          </w:p>
        </w:tc>
      </w:tr>
      <w:tr w:rsidR="00745712" w:rsidRPr="00745712" w:rsidTr="008907A7">
        <w:trPr>
          <w:trHeight w:val="315"/>
        </w:trPr>
        <w:tc>
          <w:tcPr>
            <w:tcW w:w="1150" w:type="dxa"/>
            <w:tcBorders>
              <w:top w:val="nil"/>
              <w:left w:val="single" w:sz="4" w:space="0" w:color="auto"/>
              <w:bottom w:val="single" w:sz="4" w:space="0" w:color="auto"/>
              <w:right w:val="nil"/>
            </w:tcBorders>
            <w:shd w:val="clear" w:color="auto" w:fill="auto"/>
            <w:vAlign w:val="center"/>
            <w:hideMark/>
          </w:tcPr>
          <w:p w:rsidR="00745712" w:rsidRPr="00745712" w:rsidRDefault="00DC671C" w:rsidP="00745712">
            <w:pPr>
              <w:jc w:val="center"/>
              <w:rPr>
                <w:color w:val="000000"/>
              </w:rPr>
            </w:pPr>
            <w:r>
              <w:rPr>
                <w:color w:val="000000"/>
              </w:rPr>
              <w:t>309</w:t>
            </w:r>
          </w:p>
        </w:tc>
        <w:tc>
          <w:tcPr>
            <w:tcW w:w="836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45712" w:rsidRPr="00745712" w:rsidRDefault="00745712" w:rsidP="00745712">
            <w:pPr>
              <w:jc w:val="center"/>
              <w:rPr>
                <w:color w:val="000000"/>
              </w:rPr>
            </w:pPr>
            <w:r w:rsidRPr="00745712">
              <w:rPr>
                <w:color w:val="000000"/>
              </w:rPr>
              <w:t>Технического оснащения и организации рабочего места</w:t>
            </w:r>
          </w:p>
        </w:tc>
      </w:tr>
      <w:tr w:rsidR="00745712" w:rsidRPr="00745712" w:rsidTr="008907A7">
        <w:trPr>
          <w:trHeight w:val="315"/>
        </w:trPr>
        <w:tc>
          <w:tcPr>
            <w:tcW w:w="1150" w:type="dxa"/>
            <w:tcBorders>
              <w:top w:val="nil"/>
              <w:left w:val="single" w:sz="4" w:space="0" w:color="auto"/>
              <w:bottom w:val="single" w:sz="4" w:space="0" w:color="auto"/>
              <w:right w:val="nil"/>
            </w:tcBorders>
            <w:shd w:val="clear" w:color="auto" w:fill="auto"/>
            <w:vAlign w:val="center"/>
            <w:hideMark/>
          </w:tcPr>
          <w:p w:rsidR="00745712" w:rsidRPr="00745712" w:rsidRDefault="00745712" w:rsidP="00745712">
            <w:pPr>
              <w:jc w:val="center"/>
              <w:rPr>
                <w:color w:val="000000"/>
              </w:rPr>
            </w:pPr>
            <w:r w:rsidRPr="00745712">
              <w:rPr>
                <w:color w:val="000000"/>
              </w:rPr>
              <w:t>203</w:t>
            </w:r>
          </w:p>
        </w:tc>
        <w:tc>
          <w:tcPr>
            <w:tcW w:w="836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45712" w:rsidRPr="00745712" w:rsidRDefault="00745712" w:rsidP="00745712">
            <w:pPr>
              <w:jc w:val="center"/>
              <w:rPr>
                <w:color w:val="000000"/>
              </w:rPr>
            </w:pPr>
            <w:r w:rsidRPr="00745712">
              <w:rPr>
                <w:color w:val="000000"/>
              </w:rPr>
              <w:t>Безопасности жизнедеятельности и охраны труда</w:t>
            </w:r>
          </w:p>
        </w:tc>
      </w:tr>
      <w:tr w:rsidR="00745712" w:rsidRPr="00745712" w:rsidTr="008907A7">
        <w:trPr>
          <w:trHeight w:val="315"/>
        </w:trPr>
        <w:tc>
          <w:tcPr>
            <w:tcW w:w="1150" w:type="dxa"/>
            <w:tcBorders>
              <w:top w:val="nil"/>
              <w:left w:val="single" w:sz="4" w:space="0" w:color="auto"/>
              <w:bottom w:val="single" w:sz="4" w:space="0" w:color="auto"/>
              <w:right w:val="nil"/>
            </w:tcBorders>
            <w:shd w:val="clear" w:color="auto" w:fill="auto"/>
            <w:vAlign w:val="center"/>
            <w:hideMark/>
          </w:tcPr>
          <w:p w:rsidR="00745712" w:rsidRPr="00745712" w:rsidRDefault="00745712" w:rsidP="00745712">
            <w:pPr>
              <w:jc w:val="center"/>
              <w:rPr>
                <w:color w:val="000000"/>
              </w:rPr>
            </w:pPr>
            <w:r w:rsidRPr="00745712">
              <w:rPr>
                <w:color w:val="000000"/>
              </w:rPr>
              <w:t>203</w:t>
            </w:r>
          </w:p>
        </w:tc>
        <w:tc>
          <w:tcPr>
            <w:tcW w:w="836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45712" w:rsidRPr="00745712" w:rsidRDefault="00745712" w:rsidP="00745712">
            <w:pPr>
              <w:jc w:val="center"/>
              <w:rPr>
                <w:color w:val="000000"/>
              </w:rPr>
            </w:pPr>
            <w:r w:rsidRPr="00745712">
              <w:rPr>
                <w:color w:val="000000"/>
              </w:rPr>
              <w:t>Экологии природопользования</w:t>
            </w:r>
          </w:p>
        </w:tc>
      </w:tr>
      <w:tr w:rsidR="00745712" w:rsidRPr="00745712" w:rsidTr="00D444C4">
        <w:trPr>
          <w:trHeight w:val="74"/>
        </w:trPr>
        <w:tc>
          <w:tcPr>
            <w:tcW w:w="1150" w:type="dxa"/>
            <w:tcBorders>
              <w:top w:val="nil"/>
              <w:left w:val="single" w:sz="4" w:space="0" w:color="auto"/>
              <w:bottom w:val="single" w:sz="4" w:space="0" w:color="auto"/>
              <w:right w:val="nil"/>
            </w:tcBorders>
            <w:shd w:val="clear" w:color="auto" w:fill="auto"/>
            <w:vAlign w:val="center"/>
            <w:hideMark/>
          </w:tcPr>
          <w:p w:rsidR="00745712" w:rsidRPr="00745712" w:rsidRDefault="00745712" w:rsidP="00745712">
            <w:pPr>
              <w:jc w:val="center"/>
              <w:rPr>
                <w:color w:val="000000"/>
              </w:rPr>
            </w:pPr>
            <w:r w:rsidRPr="00745712">
              <w:rPr>
                <w:color w:val="000000"/>
              </w:rPr>
              <w:t>210</w:t>
            </w:r>
          </w:p>
        </w:tc>
        <w:tc>
          <w:tcPr>
            <w:tcW w:w="836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45712" w:rsidRPr="00745712" w:rsidRDefault="00745712" w:rsidP="00745712">
            <w:pPr>
              <w:jc w:val="center"/>
              <w:rPr>
                <w:color w:val="000000"/>
              </w:rPr>
            </w:pPr>
            <w:r w:rsidRPr="00745712">
              <w:rPr>
                <w:color w:val="000000"/>
              </w:rPr>
              <w:t>Физики</w:t>
            </w:r>
          </w:p>
        </w:tc>
      </w:tr>
      <w:tr w:rsidR="00745712" w:rsidRPr="00745712" w:rsidTr="008907A7">
        <w:trPr>
          <w:trHeight w:val="315"/>
        </w:trPr>
        <w:tc>
          <w:tcPr>
            <w:tcW w:w="1150" w:type="dxa"/>
            <w:tcBorders>
              <w:top w:val="nil"/>
              <w:left w:val="single" w:sz="4" w:space="0" w:color="auto"/>
              <w:bottom w:val="single" w:sz="4" w:space="0" w:color="auto"/>
              <w:right w:val="nil"/>
            </w:tcBorders>
            <w:shd w:val="clear" w:color="auto" w:fill="auto"/>
            <w:vAlign w:val="center"/>
            <w:hideMark/>
          </w:tcPr>
          <w:p w:rsidR="00745712" w:rsidRPr="00745712" w:rsidRDefault="00745712" w:rsidP="00745712">
            <w:pPr>
              <w:jc w:val="center"/>
              <w:rPr>
                <w:color w:val="000000"/>
              </w:rPr>
            </w:pPr>
            <w:r w:rsidRPr="00745712">
              <w:rPr>
                <w:color w:val="000000"/>
              </w:rPr>
              <w:t>303</w:t>
            </w:r>
          </w:p>
        </w:tc>
        <w:tc>
          <w:tcPr>
            <w:tcW w:w="836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45712" w:rsidRPr="00745712" w:rsidRDefault="00745712" w:rsidP="00745712">
            <w:pPr>
              <w:jc w:val="center"/>
              <w:rPr>
                <w:color w:val="000000"/>
              </w:rPr>
            </w:pPr>
            <w:r w:rsidRPr="00745712">
              <w:rPr>
                <w:color w:val="000000"/>
              </w:rPr>
              <w:t>Информатики и ИКТ</w:t>
            </w:r>
          </w:p>
        </w:tc>
      </w:tr>
      <w:tr w:rsidR="00745712" w:rsidRPr="00745712" w:rsidTr="008907A7">
        <w:trPr>
          <w:trHeight w:val="315"/>
        </w:trPr>
        <w:tc>
          <w:tcPr>
            <w:tcW w:w="1150" w:type="dxa"/>
            <w:tcBorders>
              <w:top w:val="nil"/>
              <w:left w:val="single" w:sz="4" w:space="0" w:color="auto"/>
              <w:bottom w:val="single" w:sz="4" w:space="0" w:color="auto"/>
              <w:right w:val="nil"/>
            </w:tcBorders>
            <w:shd w:val="clear" w:color="auto" w:fill="auto"/>
            <w:vAlign w:val="center"/>
            <w:hideMark/>
          </w:tcPr>
          <w:p w:rsidR="00745712" w:rsidRPr="00745712" w:rsidRDefault="00DC671C" w:rsidP="00745712">
            <w:pPr>
              <w:jc w:val="center"/>
              <w:rPr>
                <w:color w:val="000000"/>
              </w:rPr>
            </w:pPr>
            <w:r>
              <w:rPr>
                <w:color w:val="000000"/>
              </w:rPr>
              <w:t>405</w:t>
            </w:r>
          </w:p>
        </w:tc>
        <w:tc>
          <w:tcPr>
            <w:tcW w:w="836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45712" w:rsidRPr="00745712" w:rsidRDefault="00745712" w:rsidP="00745712">
            <w:pPr>
              <w:jc w:val="center"/>
              <w:rPr>
                <w:color w:val="000000"/>
              </w:rPr>
            </w:pPr>
            <w:r w:rsidRPr="00745712">
              <w:rPr>
                <w:color w:val="000000"/>
              </w:rPr>
              <w:t>Географии</w:t>
            </w:r>
          </w:p>
        </w:tc>
      </w:tr>
      <w:tr w:rsidR="00745712" w:rsidRPr="00745712" w:rsidTr="008907A7">
        <w:trPr>
          <w:trHeight w:val="315"/>
        </w:trPr>
        <w:tc>
          <w:tcPr>
            <w:tcW w:w="1150" w:type="dxa"/>
            <w:tcBorders>
              <w:top w:val="nil"/>
              <w:left w:val="single" w:sz="4" w:space="0" w:color="auto"/>
              <w:bottom w:val="single" w:sz="4" w:space="0" w:color="auto"/>
              <w:right w:val="nil"/>
            </w:tcBorders>
            <w:shd w:val="clear" w:color="auto" w:fill="auto"/>
            <w:vAlign w:val="center"/>
            <w:hideMark/>
          </w:tcPr>
          <w:p w:rsidR="00745712" w:rsidRPr="00745712" w:rsidRDefault="00DC671C" w:rsidP="00745712">
            <w:pPr>
              <w:jc w:val="center"/>
              <w:rPr>
                <w:color w:val="000000"/>
              </w:rPr>
            </w:pPr>
            <w:r>
              <w:rPr>
                <w:color w:val="000000"/>
              </w:rPr>
              <w:t>405</w:t>
            </w:r>
          </w:p>
        </w:tc>
        <w:tc>
          <w:tcPr>
            <w:tcW w:w="836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45712" w:rsidRPr="00745712" w:rsidRDefault="00745712" w:rsidP="00745712">
            <w:pPr>
              <w:jc w:val="center"/>
              <w:rPr>
                <w:color w:val="000000"/>
              </w:rPr>
            </w:pPr>
            <w:r w:rsidRPr="00745712">
              <w:rPr>
                <w:color w:val="000000"/>
              </w:rPr>
              <w:t>Химии, биологии</w:t>
            </w:r>
          </w:p>
        </w:tc>
      </w:tr>
      <w:tr w:rsidR="00745712" w:rsidRPr="00745712" w:rsidTr="00D444C4">
        <w:trPr>
          <w:trHeight w:val="74"/>
        </w:trPr>
        <w:tc>
          <w:tcPr>
            <w:tcW w:w="1150" w:type="dxa"/>
            <w:tcBorders>
              <w:top w:val="nil"/>
              <w:left w:val="single" w:sz="4" w:space="0" w:color="auto"/>
              <w:bottom w:val="single" w:sz="4" w:space="0" w:color="auto"/>
              <w:right w:val="nil"/>
            </w:tcBorders>
            <w:shd w:val="clear" w:color="auto" w:fill="auto"/>
            <w:vAlign w:val="center"/>
            <w:hideMark/>
          </w:tcPr>
          <w:p w:rsidR="00745712" w:rsidRPr="00745712" w:rsidRDefault="00DC671C" w:rsidP="00745712">
            <w:pPr>
              <w:jc w:val="center"/>
              <w:rPr>
                <w:color w:val="000000"/>
              </w:rPr>
            </w:pPr>
            <w:r>
              <w:rPr>
                <w:color w:val="000000"/>
              </w:rPr>
              <w:t>106</w:t>
            </w:r>
          </w:p>
        </w:tc>
        <w:tc>
          <w:tcPr>
            <w:tcW w:w="836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45712" w:rsidRPr="00745712" w:rsidRDefault="00745712" w:rsidP="00745712">
            <w:pPr>
              <w:jc w:val="center"/>
              <w:rPr>
                <w:color w:val="000000"/>
              </w:rPr>
            </w:pPr>
            <w:r w:rsidRPr="00745712">
              <w:rPr>
                <w:color w:val="000000"/>
              </w:rPr>
              <w:t>Математики</w:t>
            </w:r>
          </w:p>
        </w:tc>
      </w:tr>
      <w:tr w:rsidR="00745712" w:rsidRPr="00745712" w:rsidTr="008907A7">
        <w:trPr>
          <w:trHeight w:val="315"/>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745712" w:rsidRPr="00745712" w:rsidRDefault="00DC671C" w:rsidP="00745712">
            <w:pPr>
              <w:jc w:val="center"/>
              <w:rPr>
                <w:color w:val="000000"/>
              </w:rPr>
            </w:pPr>
            <w:r>
              <w:rPr>
                <w:color w:val="000000"/>
              </w:rPr>
              <w:t>309</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745712" w:rsidRPr="00745712" w:rsidRDefault="00745712" w:rsidP="00745712">
            <w:pPr>
              <w:rPr>
                <w:color w:val="000000"/>
              </w:rPr>
            </w:pPr>
            <w:r w:rsidRPr="00745712">
              <w:rPr>
                <w:color w:val="000000"/>
              </w:rPr>
              <w:t>Микробиологии, физиологии питания, санитарии и гигиены</w:t>
            </w:r>
          </w:p>
        </w:tc>
      </w:tr>
      <w:tr w:rsidR="00745712" w:rsidRPr="00745712" w:rsidTr="00D444C4">
        <w:trPr>
          <w:trHeight w:val="74"/>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745712" w:rsidRPr="00745712" w:rsidRDefault="00D444C4" w:rsidP="00745712">
            <w:pPr>
              <w:jc w:val="center"/>
              <w:rPr>
                <w:color w:val="000000"/>
              </w:rPr>
            </w:pPr>
            <w:r>
              <w:rPr>
                <w:color w:val="000000"/>
              </w:rPr>
              <w:t>о</w:t>
            </w:r>
            <w:r w:rsidR="00745712" w:rsidRPr="00745712">
              <w:rPr>
                <w:color w:val="000000"/>
              </w:rPr>
              <w:t>115</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745712" w:rsidRPr="00745712" w:rsidRDefault="00745712" w:rsidP="00745712">
            <w:pPr>
              <w:rPr>
                <w:color w:val="000000"/>
              </w:rPr>
            </w:pPr>
            <w:r w:rsidRPr="00745712">
              <w:rPr>
                <w:color w:val="000000"/>
              </w:rPr>
              <w:t>Иностранного языка</w:t>
            </w:r>
          </w:p>
        </w:tc>
      </w:tr>
      <w:tr w:rsidR="00745712" w:rsidRPr="00745712" w:rsidTr="008907A7">
        <w:trPr>
          <w:trHeight w:val="315"/>
        </w:trPr>
        <w:tc>
          <w:tcPr>
            <w:tcW w:w="951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45712" w:rsidRPr="00745712" w:rsidRDefault="00745712" w:rsidP="00745712">
            <w:pPr>
              <w:jc w:val="center"/>
              <w:rPr>
                <w:b/>
                <w:bCs/>
                <w:color w:val="000000"/>
              </w:rPr>
            </w:pPr>
            <w:r w:rsidRPr="00745712">
              <w:rPr>
                <w:b/>
                <w:bCs/>
                <w:color w:val="000000"/>
              </w:rPr>
              <w:t>Лаборатории</w:t>
            </w:r>
          </w:p>
        </w:tc>
      </w:tr>
      <w:tr w:rsidR="00745712" w:rsidRPr="00745712" w:rsidTr="008907A7">
        <w:trPr>
          <w:trHeight w:val="315"/>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745712" w:rsidRPr="00745712" w:rsidRDefault="00745712" w:rsidP="00745712">
            <w:pPr>
              <w:jc w:val="center"/>
              <w:rPr>
                <w:color w:val="000000"/>
              </w:rPr>
            </w:pPr>
            <w:r w:rsidRPr="00745712">
              <w:rPr>
                <w:color w:val="000000"/>
              </w:rPr>
              <w:t>307</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745712" w:rsidRPr="00745712" w:rsidRDefault="00745712" w:rsidP="00745712">
            <w:pPr>
              <w:rPr>
                <w:color w:val="000000"/>
              </w:rPr>
            </w:pPr>
            <w:r w:rsidRPr="00745712">
              <w:rPr>
                <w:color w:val="000000"/>
              </w:rPr>
              <w:t>Учебная кухня ресторана</w:t>
            </w:r>
          </w:p>
        </w:tc>
      </w:tr>
      <w:tr w:rsidR="00745712" w:rsidRPr="00745712" w:rsidTr="008907A7">
        <w:trPr>
          <w:trHeight w:val="315"/>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745712" w:rsidRPr="00745712" w:rsidRDefault="00745712" w:rsidP="00745712">
            <w:pPr>
              <w:jc w:val="center"/>
              <w:rPr>
                <w:color w:val="000000"/>
              </w:rPr>
            </w:pPr>
            <w:r w:rsidRPr="00745712">
              <w:rPr>
                <w:color w:val="000000"/>
              </w:rPr>
              <w:t>М8</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745712" w:rsidRPr="00745712" w:rsidRDefault="00745712" w:rsidP="00745712">
            <w:pPr>
              <w:rPr>
                <w:color w:val="000000"/>
              </w:rPr>
            </w:pPr>
            <w:r w:rsidRPr="00745712">
              <w:rPr>
                <w:color w:val="000000"/>
              </w:rPr>
              <w:t>Учебный кулинарный цех</w:t>
            </w:r>
          </w:p>
        </w:tc>
      </w:tr>
      <w:tr w:rsidR="00745712" w:rsidRPr="00745712" w:rsidTr="008907A7">
        <w:trPr>
          <w:trHeight w:val="315"/>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745712" w:rsidRPr="00745712" w:rsidRDefault="00745712" w:rsidP="00745712">
            <w:pPr>
              <w:jc w:val="center"/>
              <w:rPr>
                <w:color w:val="000000"/>
              </w:rPr>
            </w:pPr>
            <w:r w:rsidRPr="00745712">
              <w:rPr>
                <w:color w:val="000000"/>
              </w:rPr>
              <w:t>М9</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745712" w:rsidRPr="00745712" w:rsidRDefault="00745712" w:rsidP="00745712">
            <w:pPr>
              <w:rPr>
                <w:color w:val="000000"/>
              </w:rPr>
            </w:pPr>
            <w:r w:rsidRPr="00745712">
              <w:rPr>
                <w:color w:val="000000"/>
              </w:rPr>
              <w:t>Учебный кондитерский цех</w:t>
            </w:r>
          </w:p>
        </w:tc>
      </w:tr>
      <w:tr w:rsidR="00745712" w:rsidRPr="00745712" w:rsidTr="008907A7">
        <w:trPr>
          <w:trHeight w:val="315"/>
        </w:trPr>
        <w:tc>
          <w:tcPr>
            <w:tcW w:w="951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45712" w:rsidRPr="00745712" w:rsidRDefault="00745712" w:rsidP="00745712">
            <w:pPr>
              <w:jc w:val="center"/>
              <w:rPr>
                <w:b/>
                <w:bCs/>
                <w:color w:val="000000"/>
              </w:rPr>
            </w:pPr>
            <w:r w:rsidRPr="00745712">
              <w:rPr>
                <w:b/>
                <w:bCs/>
                <w:color w:val="000000"/>
              </w:rPr>
              <w:t>Спортивный комплекс</w:t>
            </w:r>
          </w:p>
        </w:tc>
      </w:tr>
      <w:tr w:rsidR="00745712" w:rsidRPr="00745712" w:rsidTr="008907A7">
        <w:trPr>
          <w:trHeight w:val="315"/>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745712" w:rsidRPr="00745712" w:rsidRDefault="00745712" w:rsidP="00745712">
            <w:pPr>
              <w:jc w:val="center"/>
              <w:rPr>
                <w:color w:val="000000"/>
              </w:rPr>
            </w:pPr>
            <w:r w:rsidRPr="00745712">
              <w:rPr>
                <w:color w:val="000000"/>
              </w:rPr>
              <w:t> </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745712" w:rsidRPr="00745712" w:rsidRDefault="00745712" w:rsidP="00745712">
            <w:pPr>
              <w:rPr>
                <w:color w:val="000000"/>
              </w:rPr>
            </w:pPr>
            <w:r w:rsidRPr="00745712">
              <w:rPr>
                <w:color w:val="000000"/>
              </w:rPr>
              <w:t>Спортивный зал</w:t>
            </w:r>
          </w:p>
        </w:tc>
      </w:tr>
      <w:tr w:rsidR="00745712" w:rsidRPr="00745712" w:rsidTr="008907A7">
        <w:trPr>
          <w:trHeight w:val="315"/>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745712" w:rsidRPr="00745712" w:rsidRDefault="00745712" w:rsidP="00745712">
            <w:pPr>
              <w:jc w:val="center"/>
              <w:rPr>
                <w:color w:val="000000"/>
              </w:rPr>
            </w:pPr>
            <w:r w:rsidRPr="00745712">
              <w:rPr>
                <w:color w:val="000000"/>
              </w:rPr>
              <w:t> </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745712" w:rsidRPr="00745712" w:rsidRDefault="00745712" w:rsidP="00745712">
            <w:pPr>
              <w:rPr>
                <w:color w:val="000000"/>
              </w:rPr>
            </w:pPr>
            <w:r w:rsidRPr="00745712">
              <w:rPr>
                <w:color w:val="000000"/>
              </w:rPr>
              <w:t xml:space="preserve">Открытый стадион широкого профиля с элементами полосы </w:t>
            </w:r>
            <w:r w:rsidR="00E94FAA" w:rsidRPr="00745712">
              <w:rPr>
                <w:color w:val="000000"/>
              </w:rPr>
              <w:t>препятствий</w:t>
            </w:r>
          </w:p>
        </w:tc>
      </w:tr>
      <w:tr w:rsidR="00745712" w:rsidRPr="00745712" w:rsidTr="008907A7">
        <w:trPr>
          <w:trHeight w:val="315"/>
        </w:trPr>
        <w:tc>
          <w:tcPr>
            <w:tcW w:w="951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45712" w:rsidRPr="00745712" w:rsidRDefault="00745712" w:rsidP="00745712">
            <w:pPr>
              <w:jc w:val="center"/>
              <w:rPr>
                <w:b/>
                <w:bCs/>
                <w:color w:val="000000"/>
              </w:rPr>
            </w:pPr>
            <w:r w:rsidRPr="00745712">
              <w:rPr>
                <w:b/>
                <w:bCs/>
                <w:color w:val="000000"/>
              </w:rPr>
              <w:t>Залы</w:t>
            </w:r>
          </w:p>
        </w:tc>
      </w:tr>
      <w:tr w:rsidR="00745712" w:rsidRPr="00745712" w:rsidTr="008907A7">
        <w:trPr>
          <w:trHeight w:val="315"/>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745712" w:rsidRPr="00745712" w:rsidRDefault="00745712" w:rsidP="00745712">
            <w:pPr>
              <w:jc w:val="center"/>
              <w:rPr>
                <w:color w:val="000000"/>
              </w:rPr>
            </w:pPr>
            <w:r w:rsidRPr="00745712">
              <w:rPr>
                <w:color w:val="000000"/>
              </w:rPr>
              <w:t> </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745712" w:rsidRPr="00745712" w:rsidRDefault="00745712" w:rsidP="00745712">
            <w:pPr>
              <w:rPr>
                <w:color w:val="000000"/>
              </w:rPr>
            </w:pPr>
            <w:r w:rsidRPr="00745712">
              <w:rPr>
                <w:color w:val="000000"/>
              </w:rPr>
              <w:t>Библиотека, читальный зал</w:t>
            </w:r>
          </w:p>
        </w:tc>
      </w:tr>
      <w:tr w:rsidR="00745712" w:rsidRPr="00745712" w:rsidTr="008907A7">
        <w:trPr>
          <w:trHeight w:val="315"/>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745712" w:rsidRPr="00745712" w:rsidRDefault="00745712" w:rsidP="00745712">
            <w:pPr>
              <w:jc w:val="center"/>
              <w:rPr>
                <w:color w:val="000000"/>
              </w:rPr>
            </w:pPr>
            <w:r w:rsidRPr="00745712">
              <w:rPr>
                <w:color w:val="000000"/>
              </w:rPr>
              <w:t> </w:t>
            </w:r>
          </w:p>
        </w:tc>
        <w:tc>
          <w:tcPr>
            <w:tcW w:w="8364" w:type="dxa"/>
            <w:tcBorders>
              <w:top w:val="single" w:sz="4" w:space="0" w:color="auto"/>
              <w:left w:val="nil"/>
              <w:bottom w:val="single" w:sz="4" w:space="0" w:color="auto"/>
              <w:right w:val="single" w:sz="4" w:space="0" w:color="000000"/>
            </w:tcBorders>
            <w:shd w:val="clear" w:color="auto" w:fill="auto"/>
            <w:vAlign w:val="center"/>
            <w:hideMark/>
          </w:tcPr>
          <w:p w:rsidR="00745712" w:rsidRPr="00745712" w:rsidRDefault="00745712" w:rsidP="00745712">
            <w:pPr>
              <w:rPr>
                <w:color w:val="000000"/>
              </w:rPr>
            </w:pPr>
            <w:r w:rsidRPr="00745712">
              <w:rPr>
                <w:color w:val="000000"/>
              </w:rPr>
              <w:t>Актовый зал</w:t>
            </w:r>
          </w:p>
        </w:tc>
      </w:tr>
    </w:tbl>
    <w:p w:rsidR="00B9307D" w:rsidRPr="00B9307D" w:rsidRDefault="009E7B62" w:rsidP="00D444C4">
      <w:pPr>
        <w:tabs>
          <w:tab w:val="left" w:pos="2734"/>
        </w:tabs>
        <w:rPr>
          <w:b/>
        </w:rPr>
      </w:pPr>
      <w:r>
        <w:rPr>
          <w:noProof/>
        </w:rPr>
        <w:drawing>
          <wp:anchor distT="0" distB="0" distL="114300" distR="114300" simplePos="0" relativeHeight="251662336" behindDoc="0" locked="0" layoutInCell="1" allowOverlap="1">
            <wp:simplePos x="0" y="0"/>
            <wp:positionH relativeFrom="column">
              <wp:posOffset>1270</wp:posOffset>
            </wp:positionH>
            <wp:positionV relativeFrom="paragraph">
              <wp:posOffset>29210</wp:posOffset>
            </wp:positionV>
            <wp:extent cx="6116320" cy="3048000"/>
            <wp:effectExtent l="19050" t="0" r="0" b="0"/>
            <wp:wrapNone/>
            <wp:docPr id="3" name="Рисунок 3" descr="пз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з2"/>
                    <pic:cNvPicPr>
                      <a:picLocks noChangeAspect="1" noChangeArrowheads="1"/>
                    </pic:cNvPicPr>
                  </pic:nvPicPr>
                  <pic:blipFill>
                    <a:blip r:embed="rId8" cstate="print"/>
                    <a:srcRect/>
                    <a:stretch>
                      <a:fillRect/>
                    </a:stretch>
                  </pic:blipFill>
                  <pic:spPr bwMode="auto">
                    <a:xfrm>
                      <a:off x="0" y="0"/>
                      <a:ext cx="6116320" cy="3048000"/>
                    </a:xfrm>
                    <a:prstGeom prst="rect">
                      <a:avLst/>
                    </a:prstGeom>
                    <a:noFill/>
                    <a:ln w="9525">
                      <a:noFill/>
                      <a:miter lim="800000"/>
                      <a:headEnd/>
                      <a:tailEnd/>
                    </a:ln>
                  </pic:spPr>
                </pic:pic>
              </a:graphicData>
            </a:graphic>
          </wp:anchor>
        </w:drawing>
      </w:r>
    </w:p>
    <w:p w:rsidR="00BC61BD" w:rsidRDefault="00BC61BD" w:rsidP="00D444C4">
      <w:pPr>
        <w:tabs>
          <w:tab w:val="left" w:pos="2748"/>
        </w:tabs>
        <w:spacing w:line="360" w:lineRule="auto"/>
        <w:jc w:val="both"/>
      </w:pPr>
    </w:p>
    <w:p w:rsidR="00A77652" w:rsidRDefault="00A77652" w:rsidP="00D444C4">
      <w:pPr>
        <w:tabs>
          <w:tab w:val="left" w:pos="2748"/>
        </w:tabs>
        <w:spacing w:line="360" w:lineRule="auto"/>
        <w:jc w:val="both"/>
      </w:pPr>
    </w:p>
    <w:p w:rsidR="00A77652" w:rsidRPr="00685C94" w:rsidRDefault="00A77652" w:rsidP="00A77652">
      <w:pPr>
        <w:ind w:left="-567"/>
        <w:jc w:val="center"/>
        <w:rPr>
          <w:b/>
        </w:rPr>
      </w:pPr>
      <w:r>
        <w:br w:type="page"/>
      </w:r>
      <w:r w:rsidRPr="00685C94">
        <w:rPr>
          <w:b/>
        </w:rPr>
        <w:lastRenderedPageBreak/>
        <w:t>Государственное бюджетное профессиональное образовательное учреждение Иркутской области «Химико-технологический техникум г.Саянска»</w:t>
      </w:r>
    </w:p>
    <w:p w:rsidR="00A77652" w:rsidRPr="00685C94" w:rsidRDefault="00A77652" w:rsidP="00A77652">
      <w:pPr>
        <w:ind w:left="-567"/>
        <w:jc w:val="center"/>
        <w:rPr>
          <w:b/>
          <w:caps/>
        </w:rPr>
      </w:pPr>
      <w:r w:rsidRPr="00685C94">
        <w:rPr>
          <w:b/>
          <w:caps/>
        </w:rPr>
        <w:t xml:space="preserve">Лист </w:t>
      </w:r>
    </w:p>
    <w:p w:rsidR="00A77652" w:rsidRPr="00685C94" w:rsidRDefault="00A77652" w:rsidP="00A77652">
      <w:pPr>
        <w:ind w:left="-567"/>
        <w:jc w:val="center"/>
        <w:rPr>
          <w:b/>
        </w:rPr>
      </w:pPr>
      <w:r w:rsidRPr="00685C94">
        <w:rPr>
          <w:b/>
        </w:rPr>
        <w:t>предварительного согласования распределения вариативной части ОП СПО с работодателем</w:t>
      </w:r>
    </w:p>
    <w:p w:rsidR="00A77652" w:rsidRPr="00685C94" w:rsidRDefault="00A77652" w:rsidP="00A77652">
      <w:pPr>
        <w:ind w:left="-567" w:right="-567" w:firstLine="708"/>
        <w:jc w:val="both"/>
      </w:pPr>
      <w:r w:rsidRPr="00685C94">
        <w:t>На заседании цикловой комиссии преподавателей и мастеров производственного обучения по подготовки электромонтеров (протокол №</w:t>
      </w:r>
      <w:r>
        <w:t>5 от 19</w:t>
      </w:r>
      <w:r w:rsidRPr="00685C94">
        <w:t xml:space="preserve"> </w:t>
      </w:r>
      <w:r>
        <w:t>апреля 2023</w:t>
      </w:r>
      <w:r w:rsidRPr="00685C94">
        <w:t xml:space="preserve"> года) было внесено предложение распределить вариативную часть образовательной программы среднего профессионального образования подготовки квалифицированных рабочих, служащих по профессии Электромонтер по ремонту и обслуживанию электрооборудования (химическая отрасль) следующим образом:</w:t>
      </w:r>
    </w:p>
    <w:p w:rsidR="00A77652" w:rsidRPr="00685C94" w:rsidRDefault="00A77652" w:rsidP="00A77652">
      <w:pPr>
        <w:pStyle w:val="a7"/>
        <w:numPr>
          <w:ilvl w:val="0"/>
          <w:numId w:val="73"/>
        </w:numPr>
        <w:tabs>
          <w:tab w:val="left" w:pos="426"/>
        </w:tabs>
        <w:spacing w:after="200" w:line="276" w:lineRule="auto"/>
        <w:ind w:left="-567" w:firstLine="709"/>
        <w:jc w:val="both"/>
      </w:pPr>
      <w:r w:rsidRPr="00685C94">
        <w:t>На введение новых учебных дисциплин в общепрофессиональный цикл</w:t>
      </w:r>
    </w:p>
    <w:tbl>
      <w:tblPr>
        <w:tblW w:w="10931" w:type="dxa"/>
        <w:jc w:val="center"/>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559"/>
        <w:gridCol w:w="7671"/>
      </w:tblGrid>
      <w:tr w:rsidR="00A77652" w:rsidRPr="00685C94" w:rsidTr="00A77652">
        <w:trPr>
          <w:trHeight w:val="300"/>
          <w:jc w:val="center"/>
        </w:trPr>
        <w:tc>
          <w:tcPr>
            <w:tcW w:w="1701" w:type="dxa"/>
            <w:shd w:val="clear" w:color="auto" w:fill="auto"/>
            <w:hideMark/>
          </w:tcPr>
          <w:p w:rsidR="00A77652" w:rsidRPr="00685C94" w:rsidRDefault="00A77652" w:rsidP="002728DD">
            <w:pPr>
              <w:jc w:val="center"/>
              <w:rPr>
                <w:iCs/>
                <w:color w:val="000000"/>
                <w:sz w:val="20"/>
                <w:szCs w:val="20"/>
              </w:rPr>
            </w:pPr>
            <w:r w:rsidRPr="00685C94">
              <w:rPr>
                <w:iCs/>
                <w:color w:val="000000"/>
                <w:sz w:val="20"/>
                <w:szCs w:val="20"/>
              </w:rPr>
              <w:t>УД</w:t>
            </w:r>
          </w:p>
        </w:tc>
        <w:tc>
          <w:tcPr>
            <w:tcW w:w="1559" w:type="dxa"/>
            <w:shd w:val="clear" w:color="auto" w:fill="auto"/>
            <w:noWrap/>
            <w:hideMark/>
          </w:tcPr>
          <w:p w:rsidR="00A77652" w:rsidRPr="00685C94" w:rsidRDefault="00A77652" w:rsidP="002728DD">
            <w:pPr>
              <w:jc w:val="center"/>
              <w:rPr>
                <w:iCs/>
                <w:color w:val="000000"/>
                <w:sz w:val="20"/>
                <w:szCs w:val="20"/>
              </w:rPr>
            </w:pPr>
            <w:r w:rsidRPr="00685C94">
              <w:rPr>
                <w:iCs/>
                <w:color w:val="000000"/>
                <w:sz w:val="20"/>
                <w:szCs w:val="20"/>
              </w:rPr>
              <w:t>примерное кол-во часов</w:t>
            </w:r>
          </w:p>
        </w:tc>
        <w:tc>
          <w:tcPr>
            <w:tcW w:w="7671" w:type="dxa"/>
          </w:tcPr>
          <w:p w:rsidR="00A77652" w:rsidRPr="00685C94" w:rsidRDefault="00A77652" w:rsidP="002728DD">
            <w:pPr>
              <w:jc w:val="both"/>
              <w:rPr>
                <w:iCs/>
                <w:color w:val="000000"/>
                <w:sz w:val="20"/>
                <w:szCs w:val="20"/>
              </w:rPr>
            </w:pPr>
            <w:r w:rsidRPr="00685C94">
              <w:rPr>
                <w:iCs/>
                <w:color w:val="000000"/>
                <w:sz w:val="20"/>
                <w:szCs w:val="20"/>
              </w:rPr>
              <w:t xml:space="preserve">Обоснование </w:t>
            </w:r>
          </w:p>
        </w:tc>
      </w:tr>
      <w:tr w:rsidR="00A77652" w:rsidRPr="00685C94" w:rsidTr="00A77652">
        <w:trPr>
          <w:trHeight w:val="300"/>
          <w:jc w:val="center"/>
        </w:trPr>
        <w:tc>
          <w:tcPr>
            <w:tcW w:w="1701" w:type="dxa"/>
            <w:shd w:val="clear" w:color="auto" w:fill="auto"/>
            <w:hideMark/>
          </w:tcPr>
          <w:p w:rsidR="00A77652" w:rsidRPr="00685C94" w:rsidRDefault="00A77652" w:rsidP="002728DD">
            <w:pPr>
              <w:jc w:val="center"/>
              <w:rPr>
                <w:iCs/>
                <w:color w:val="000000"/>
                <w:sz w:val="20"/>
                <w:szCs w:val="20"/>
              </w:rPr>
            </w:pPr>
            <w:r w:rsidRPr="00685C94">
              <w:rPr>
                <w:iCs/>
                <w:color w:val="000000"/>
                <w:sz w:val="20"/>
                <w:szCs w:val="20"/>
              </w:rPr>
              <w:t>Электротехнические материалы</w:t>
            </w:r>
          </w:p>
        </w:tc>
        <w:tc>
          <w:tcPr>
            <w:tcW w:w="1559" w:type="dxa"/>
            <w:shd w:val="clear" w:color="auto" w:fill="auto"/>
            <w:noWrap/>
            <w:hideMark/>
          </w:tcPr>
          <w:p w:rsidR="00A77652" w:rsidRPr="00685C94" w:rsidRDefault="00A77652" w:rsidP="002728DD">
            <w:pPr>
              <w:jc w:val="center"/>
              <w:rPr>
                <w:iCs/>
                <w:color w:val="000000"/>
                <w:sz w:val="20"/>
                <w:szCs w:val="20"/>
              </w:rPr>
            </w:pPr>
            <w:r w:rsidRPr="00685C94">
              <w:rPr>
                <w:iCs/>
                <w:color w:val="000000"/>
                <w:sz w:val="20"/>
                <w:szCs w:val="20"/>
              </w:rPr>
              <w:t>36</w:t>
            </w:r>
          </w:p>
        </w:tc>
        <w:tc>
          <w:tcPr>
            <w:tcW w:w="7671" w:type="dxa"/>
          </w:tcPr>
          <w:p w:rsidR="00A77652" w:rsidRPr="00685C94" w:rsidRDefault="00A77652" w:rsidP="00272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685C94">
              <w:rPr>
                <w:b/>
                <w:sz w:val="20"/>
                <w:szCs w:val="20"/>
              </w:rPr>
              <w:t>Знать</w:t>
            </w:r>
          </w:p>
          <w:p w:rsidR="00A77652" w:rsidRPr="00685C94" w:rsidRDefault="00A77652" w:rsidP="00272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85C94">
              <w:rPr>
                <w:sz w:val="20"/>
                <w:szCs w:val="20"/>
              </w:rPr>
              <w:t>- основные достижения в области электротехнических материалов</w:t>
            </w:r>
            <w:r w:rsidRPr="00685C94">
              <w:rPr>
                <w:sz w:val="20"/>
                <w:szCs w:val="20"/>
                <w:shd w:val="clear" w:color="auto" w:fill="FFFFFF"/>
              </w:rPr>
              <w:t xml:space="preserve"> и их основные электрически, магнитными и технологическими характеристиками, которые определяют их надежность и области применения материалов в электротехнике</w:t>
            </w:r>
            <w:r w:rsidRPr="00685C94">
              <w:rPr>
                <w:sz w:val="20"/>
                <w:szCs w:val="20"/>
              </w:rPr>
              <w:t xml:space="preserve">; </w:t>
            </w:r>
          </w:p>
          <w:p w:rsidR="00A77652" w:rsidRPr="00685C94" w:rsidRDefault="00A77652" w:rsidP="00272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85C94">
              <w:rPr>
                <w:sz w:val="20"/>
                <w:szCs w:val="20"/>
              </w:rPr>
              <w:t xml:space="preserve">-сущность физико-химических процессов, эффектов и явлений, происходящих в проводниковых материалах и изделиях, магнитных, </w:t>
            </w:r>
            <w:r w:rsidRPr="00685C94">
              <w:rPr>
                <w:sz w:val="20"/>
                <w:szCs w:val="20"/>
                <w:shd w:val="clear" w:color="auto" w:fill="FFFFFF"/>
              </w:rPr>
              <w:t>электроизоляционных материалов: газообразных, жидких и твердых</w:t>
            </w:r>
            <w:r w:rsidRPr="00685C94">
              <w:rPr>
                <w:sz w:val="20"/>
                <w:szCs w:val="20"/>
              </w:rPr>
              <w:t xml:space="preserve">, полупроводниковых; </w:t>
            </w:r>
          </w:p>
          <w:p w:rsidR="00A77652" w:rsidRPr="00685C94" w:rsidRDefault="00A77652" w:rsidP="00272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A77652" w:rsidRPr="00685C94" w:rsidRDefault="00A77652" w:rsidP="00272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685C94">
              <w:rPr>
                <w:b/>
                <w:sz w:val="20"/>
                <w:szCs w:val="20"/>
              </w:rPr>
              <w:t xml:space="preserve">Уметь </w:t>
            </w:r>
          </w:p>
          <w:p w:rsidR="00A77652" w:rsidRPr="00685C94" w:rsidRDefault="00A77652" w:rsidP="00272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85C94">
              <w:rPr>
                <w:sz w:val="20"/>
                <w:szCs w:val="20"/>
              </w:rPr>
              <w:t xml:space="preserve">-правильно выбрать материал для изделия, элемента, устройства, работающих в тех или иных условиях; </w:t>
            </w:r>
          </w:p>
          <w:p w:rsidR="00A77652" w:rsidRPr="00685C94" w:rsidRDefault="00A77652" w:rsidP="00272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85C94">
              <w:rPr>
                <w:sz w:val="20"/>
                <w:szCs w:val="20"/>
              </w:rPr>
              <w:t>-</w:t>
            </w:r>
            <w:r w:rsidRPr="00685C94">
              <w:rPr>
                <w:sz w:val="20"/>
                <w:szCs w:val="20"/>
                <w:shd w:val="clear" w:color="auto" w:fill="FFFFFF"/>
              </w:rPr>
              <w:t xml:space="preserve"> правильно применять, необходимо изучать их электрические, магнитные, тепловые и другие свойства, </w:t>
            </w:r>
            <w:r w:rsidRPr="00685C94">
              <w:rPr>
                <w:rStyle w:val="apple-converted-space"/>
                <w:sz w:val="20"/>
                <w:szCs w:val="20"/>
                <w:shd w:val="clear" w:color="auto" w:fill="FFFFFF"/>
              </w:rPr>
              <w:t> </w:t>
            </w:r>
            <w:r w:rsidRPr="00685C94">
              <w:rPr>
                <w:sz w:val="20"/>
                <w:szCs w:val="20"/>
                <w:shd w:val="clear" w:color="auto" w:fill="FFFFFF"/>
              </w:rPr>
              <w:t>электроугольные изделия, припои и клеи.</w:t>
            </w:r>
          </w:p>
          <w:p w:rsidR="00A77652" w:rsidRPr="00685C94" w:rsidRDefault="00A77652" w:rsidP="002728DD">
            <w:pPr>
              <w:rPr>
                <w:sz w:val="20"/>
                <w:szCs w:val="20"/>
              </w:rPr>
            </w:pPr>
            <w:r w:rsidRPr="00685C94">
              <w:rPr>
                <w:sz w:val="20"/>
                <w:szCs w:val="20"/>
              </w:rPr>
              <w:t>- понимать научно-технические аспекты содержания дисциплины в общей структуре изучения отрасли.</w:t>
            </w:r>
          </w:p>
        </w:tc>
      </w:tr>
      <w:tr w:rsidR="00A77652" w:rsidRPr="00685C94" w:rsidTr="00A77652">
        <w:trPr>
          <w:trHeight w:val="300"/>
          <w:jc w:val="center"/>
        </w:trPr>
        <w:tc>
          <w:tcPr>
            <w:tcW w:w="1701" w:type="dxa"/>
            <w:shd w:val="clear" w:color="auto" w:fill="auto"/>
            <w:hideMark/>
          </w:tcPr>
          <w:p w:rsidR="00A77652" w:rsidRPr="00685C94" w:rsidRDefault="00A77652" w:rsidP="002728DD">
            <w:pPr>
              <w:jc w:val="center"/>
              <w:rPr>
                <w:iCs/>
                <w:color w:val="000000"/>
                <w:sz w:val="20"/>
                <w:szCs w:val="20"/>
              </w:rPr>
            </w:pPr>
            <w:r w:rsidRPr="00685C94">
              <w:rPr>
                <w:iCs/>
                <w:color w:val="000000"/>
                <w:sz w:val="20"/>
                <w:szCs w:val="20"/>
              </w:rPr>
              <w:t>Чтение схем и чертежей</w:t>
            </w:r>
          </w:p>
        </w:tc>
        <w:tc>
          <w:tcPr>
            <w:tcW w:w="1559" w:type="dxa"/>
            <w:shd w:val="clear" w:color="auto" w:fill="auto"/>
            <w:noWrap/>
            <w:hideMark/>
          </w:tcPr>
          <w:p w:rsidR="00A77652" w:rsidRPr="00685C94" w:rsidRDefault="00A77652" w:rsidP="002728DD">
            <w:pPr>
              <w:jc w:val="center"/>
              <w:rPr>
                <w:iCs/>
                <w:color w:val="000000"/>
                <w:sz w:val="20"/>
                <w:szCs w:val="20"/>
              </w:rPr>
            </w:pPr>
            <w:r w:rsidRPr="00685C94">
              <w:rPr>
                <w:iCs/>
                <w:color w:val="000000"/>
                <w:sz w:val="20"/>
                <w:szCs w:val="20"/>
              </w:rPr>
              <w:t>36</w:t>
            </w:r>
          </w:p>
        </w:tc>
        <w:tc>
          <w:tcPr>
            <w:tcW w:w="7671" w:type="dxa"/>
          </w:tcPr>
          <w:p w:rsidR="00A77652" w:rsidRPr="00685C94" w:rsidRDefault="00A77652" w:rsidP="00272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85C94">
              <w:rPr>
                <w:sz w:val="20"/>
                <w:szCs w:val="20"/>
              </w:rPr>
              <w:t>Дисциплина введена с целью изучения основных сведений о схемах и чертежах электроустановок, основных правил их выполнения в соответствии с едиными установленными стандартами, правилами с использованием стандартных условий обозначения</w:t>
            </w:r>
          </w:p>
        </w:tc>
      </w:tr>
    </w:tbl>
    <w:p w:rsidR="00A77652" w:rsidRDefault="00A77652" w:rsidP="00A77652">
      <w:pPr>
        <w:jc w:val="both"/>
        <w:rPr>
          <w:sz w:val="28"/>
          <w:szCs w:val="28"/>
        </w:rPr>
      </w:pPr>
    </w:p>
    <w:p w:rsidR="00A77652" w:rsidRPr="00685C94" w:rsidRDefault="00A77652" w:rsidP="00A77652">
      <w:pPr>
        <w:pStyle w:val="a7"/>
        <w:numPr>
          <w:ilvl w:val="0"/>
          <w:numId w:val="73"/>
        </w:numPr>
        <w:spacing w:after="200" w:line="276" w:lineRule="auto"/>
        <w:ind w:left="-567" w:right="-567" w:firstLine="927"/>
        <w:jc w:val="both"/>
      </w:pPr>
      <w:r w:rsidRPr="00685C94">
        <w:t>На расширение и углубление знаний и умений в рамках учебных дисциплин и междисциплинарных курсов предусмотренных ФГОС профессии</w:t>
      </w:r>
    </w:p>
    <w:tbl>
      <w:tblPr>
        <w:tblW w:w="10647" w:type="dxa"/>
        <w:jc w:val="center"/>
        <w:tblInd w:w="92" w:type="dxa"/>
        <w:tblLayout w:type="fixed"/>
        <w:tblLook w:val="04A0"/>
      </w:tblPr>
      <w:tblGrid>
        <w:gridCol w:w="1009"/>
        <w:gridCol w:w="2835"/>
        <w:gridCol w:w="1275"/>
        <w:gridCol w:w="5528"/>
      </w:tblGrid>
      <w:tr w:rsidR="00A77652" w:rsidRPr="00685C94" w:rsidTr="00A77652">
        <w:trPr>
          <w:trHeight w:val="229"/>
          <w:jc w:val="center"/>
        </w:trPr>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A77652" w:rsidRPr="00685C94" w:rsidRDefault="00A77652" w:rsidP="002728DD">
            <w:pPr>
              <w:jc w:val="center"/>
              <w:rPr>
                <w:iCs/>
                <w:color w:val="000000"/>
                <w:sz w:val="20"/>
                <w:szCs w:val="20"/>
              </w:rPr>
            </w:pPr>
            <w:r w:rsidRPr="00685C94">
              <w:rPr>
                <w:iCs/>
                <w:color w:val="000000"/>
                <w:sz w:val="20"/>
                <w:szCs w:val="20"/>
              </w:rPr>
              <w:t>Индекс</w:t>
            </w:r>
          </w:p>
        </w:tc>
        <w:tc>
          <w:tcPr>
            <w:tcW w:w="2835" w:type="dxa"/>
            <w:tcBorders>
              <w:top w:val="single" w:sz="4" w:space="0" w:color="auto"/>
              <w:left w:val="nil"/>
              <w:bottom w:val="single" w:sz="4" w:space="0" w:color="auto"/>
              <w:right w:val="single" w:sz="4" w:space="0" w:color="auto"/>
            </w:tcBorders>
            <w:shd w:val="clear" w:color="auto" w:fill="auto"/>
            <w:hideMark/>
          </w:tcPr>
          <w:p w:rsidR="00A77652" w:rsidRPr="00685C94" w:rsidRDefault="00A77652" w:rsidP="002728DD">
            <w:pPr>
              <w:jc w:val="center"/>
              <w:rPr>
                <w:iCs/>
                <w:color w:val="000000"/>
                <w:sz w:val="20"/>
                <w:szCs w:val="20"/>
              </w:rPr>
            </w:pPr>
            <w:r w:rsidRPr="00685C94">
              <w:rPr>
                <w:iCs/>
                <w:color w:val="000000"/>
                <w:sz w:val="20"/>
                <w:szCs w:val="20"/>
              </w:rPr>
              <w:t>УД/МДК</w:t>
            </w:r>
          </w:p>
        </w:tc>
        <w:tc>
          <w:tcPr>
            <w:tcW w:w="1275" w:type="dxa"/>
            <w:tcBorders>
              <w:top w:val="single" w:sz="4" w:space="0" w:color="auto"/>
              <w:left w:val="nil"/>
              <w:bottom w:val="single" w:sz="4" w:space="0" w:color="auto"/>
              <w:right w:val="single" w:sz="4" w:space="0" w:color="auto"/>
            </w:tcBorders>
            <w:shd w:val="clear" w:color="auto" w:fill="auto"/>
            <w:noWrap/>
            <w:hideMark/>
          </w:tcPr>
          <w:p w:rsidR="00A77652" w:rsidRPr="00685C94" w:rsidRDefault="00A77652" w:rsidP="002728DD">
            <w:pPr>
              <w:jc w:val="center"/>
              <w:rPr>
                <w:iCs/>
                <w:color w:val="000000"/>
                <w:sz w:val="20"/>
                <w:szCs w:val="20"/>
              </w:rPr>
            </w:pPr>
            <w:r w:rsidRPr="00685C94">
              <w:rPr>
                <w:iCs/>
                <w:color w:val="000000"/>
                <w:sz w:val="20"/>
                <w:szCs w:val="20"/>
              </w:rPr>
              <w:t>Примерное кол-во часов</w:t>
            </w:r>
          </w:p>
        </w:tc>
        <w:tc>
          <w:tcPr>
            <w:tcW w:w="5528" w:type="dxa"/>
            <w:tcBorders>
              <w:top w:val="single" w:sz="4" w:space="0" w:color="auto"/>
              <w:left w:val="nil"/>
              <w:bottom w:val="single" w:sz="4" w:space="0" w:color="auto"/>
              <w:right w:val="single" w:sz="4" w:space="0" w:color="auto"/>
            </w:tcBorders>
          </w:tcPr>
          <w:p w:rsidR="00A77652" w:rsidRPr="00685C94" w:rsidRDefault="00A77652" w:rsidP="002728DD">
            <w:pPr>
              <w:jc w:val="both"/>
              <w:rPr>
                <w:iCs/>
                <w:color w:val="000000"/>
                <w:sz w:val="20"/>
                <w:szCs w:val="20"/>
              </w:rPr>
            </w:pPr>
            <w:r w:rsidRPr="00685C94">
              <w:rPr>
                <w:iCs/>
                <w:color w:val="000000"/>
                <w:sz w:val="20"/>
                <w:szCs w:val="20"/>
              </w:rPr>
              <w:t xml:space="preserve">Обоснование </w:t>
            </w:r>
          </w:p>
        </w:tc>
      </w:tr>
      <w:tr w:rsidR="00A77652" w:rsidRPr="00685C94" w:rsidTr="00A77652">
        <w:trPr>
          <w:trHeight w:val="229"/>
          <w:jc w:val="center"/>
        </w:trPr>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A77652" w:rsidRPr="00685C94" w:rsidRDefault="00A77652" w:rsidP="002728DD">
            <w:pPr>
              <w:jc w:val="center"/>
              <w:rPr>
                <w:iCs/>
                <w:color w:val="000000"/>
                <w:sz w:val="20"/>
                <w:szCs w:val="20"/>
              </w:rPr>
            </w:pPr>
            <w:r w:rsidRPr="00102C4F">
              <w:rPr>
                <w:iCs/>
                <w:color w:val="000000"/>
                <w:sz w:val="20"/>
                <w:szCs w:val="20"/>
              </w:rPr>
              <w:t>ОП.03</w:t>
            </w:r>
          </w:p>
        </w:tc>
        <w:tc>
          <w:tcPr>
            <w:tcW w:w="2835" w:type="dxa"/>
            <w:tcBorders>
              <w:top w:val="single" w:sz="4" w:space="0" w:color="auto"/>
              <w:left w:val="nil"/>
              <w:bottom w:val="single" w:sz="4" w:space="0" w:color="auto"/>
              <w:right w:val="single" w:sz="4" w:space="0" w:color="auto"/>
            </w:tcBorders>
            <w:shd w:val="clear" w:color="auto" w:fill="auto"/>
            <w:hideMark/>
          </w:tcPr>
          <w:p w:rsidR="00A77652" w:rsidRPr="00685C94" w:rsidRDefault="00A77652" w:rsidP="002728DD">
            <w:pPr>
              <w:jc w:val="center"/>
              <w:rPr>
                <w:iCs/>
                <w:color w:val="000000"/>
                <w:sz w:val="20"/>
                <w:szCs w:val="20"/>
              </w:rPr>
            </w:pPr>
            <w:r w:rsidRPr="00102C4F">
              <w:rPr>
                <w:iCs/>
                <w:color w:val="000000"/>
                <w:sz w:val="20"/>
                <w:szCs w:val="20"/>
              </w:rPr>
              <w:t>Основы технической механики и слесарных работ</w:t>
            </w:r>
          </w:p>
        </w:tc>
        <w:tc>
          <w:tcPr>
            <w:tcW w:w="1275" w:type="dxa"/>
            <w:tcBorders>
              <w:top w:val="single" w:sz="4" w:space="0" w:color="auto"/>
              <w:left w:val="nil"/>
              <w:bottom w:val="single" w:sz="4" w:space="0" w:color="auto"/>
              <w:right w:val="single" w:sz="4" w:space="0" w:color="auto"/>
            </w:tcBorders>
            <w:shd w:val="clear" w:color="auto" w:fill="auto"/>
            <w:noWrap/>
            <w:hideMark/>
          </w:tcPr>
          <w:p w:rsidR="00A77652" w:rsidRPr="00685C94" w:rsidRDefault="00A77652" w:rsidP="002728DD">
            <w:pPr>
              <w:jc w:val="center"/>
              <w:rPr>
                <w:iCs/>
                <w:color w:val="000000"/>
                <w:sz w:val="20"/>
                <w:szCs w:val="20"/>
              </w:rPr>
            </w:pPr>
            <w:r>
              <w:rPr>
                <w:iCs/>
                <w:color w:val="000000"/>
                <w:sz w:val="20"/>
                <w:szCs w:val="20"/>
              </w:rPr>
              <w:t>4</w:t>
            </w:r>
          </w:p>
        </w:tc>
        <w:tc>
          <w:tcPr>
            <w:tcW w:w="5528" w:type="dxa"/>
            <w:tcBorders>
              <w:top w:val="single" w:sz="4" w:space="0" w:color="auto"/>
              <w:left w:val="nil"/>
              <w:bottom w:val="single" w:sz="4" w:space="0" w:color="auto"/>
              <w:right w:val="single" w:sz="4" w:space="0" w:color="auto"/>
            </w:tcBorders>
          </w:tcPr>
          <w:p w:rsidR="00A77652" w:rsidRPr="00685C94" w:rsidRDefault="00A77652" w:rsidP="002728DD">
            <w:pPr>
              <w:jc w:val="both"/>
              <w:rPr>
                <w:iCs/>
                <w:color w:val="000000"/>
                <w:sz w:val="20"/>
                <w:szCs w:val="20"/>
              </w:rPr>
            </w:pPr>
          </w:p>
        </w:tc>
      </w:tr>
      <w:tr w:rsidR="00A77652" w:rsidRPr="00685C94" w:rsidTr="00A77652">
        <w:trPr>
          <w:trHeight w:val="229"/>
          <w:jc w:val="center"/>
        </w:trPr>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A77652" w:rsidRPr="00685C94" w:rsidRDefault="00A77652" w:rsidP="002728DD">
            <w:pPr>
              <w:jc w:val="center"/>
              <w:rPr>
                <w:iCs/>
                <w:color w:val="000000"/>
                <w:sz w:val="20"/>
                <w:szCs w:val="20"/>
              </w:rPr>
            </w:pPr>
            <w:r>
              <w:rPr>
                <w:iCs/>
                <w:color w:val="000000"/>
                <w:sz w:val="20"/>
                <w:szCs w:val="20"/>
              </w:rPr>
              <w:t>ОП.06</w:t>
            </w:r>
          </w:p>
        </w:tc>
        <w:tc>
          <w:tcPr>
            <w:tcW w:w="2835" w:type="dxa"/>
            <w:tcBorders>
              <w:top w:val="single" w:sz="4" w:space="0" w:color="auto"/>
              <w:left w:val="nil"/>
              <w:bottom w:val="single" w:sz="4" w:space="0" w:color="auto"/>
              <w:right w:val="single" w:sz="4" w:space="0" w:color="auto"/>
            </w:tcBorders>
            <w:shd w:val="clear" w:color="auto" w:fill="auto"/>
            <w:hideMark/>
          </w:tcPr>
          <w:p w:rsidR="00A77652" w:rsidRPr="00685C94" w:rsidRDefault="00A77652" w:rsidP="002728DD">
            <w:pPr>
              <w:jc w:val="center"/>
              <w:rPr>
                <w:iCs/>
                <w:color w:val="000000"/>
                <w:sz w:val="20"/>
                <w:szCs w:val="20"/>
              </w:rPr>
            </w:pPr>
            <w:r w:rsidRPr="00102C4F">
              <w:rPr>
                <w:iCs/>
                <w:color w:val="000000"/>
                <w:sz w:val="20"/>
                <w:szCs w:val="20"/>
              </w:rPr>
              <w:t>Безопасность жизнедеятельности</w:t>
            </w:r>
          </w:p>
        </w:tc>
        <w:tc>
          <w:tcPr>
            <w:tcW w:w="1275" w:type="dxa"/>
            <w:tcBorders>
              <w:top w:val="single" w:sz="4" w:space="0" w:color="auto"/>
              <w:left w:val="nil"/>
              <w:bottom w:val="single" w:sz="4" w:space="0" w:color="auto"/>
              <w:right w:val="single" w:sz="4" w:space="0" w:color="auto"/>
            </w:tcBorders>
            <w:shd w:val="clear" w:color="auto" w:fill="auto"/>
            <w:noWrap/>
            <w:hideMark/>
          </w:tcPr>
          <w:p w:rsidR="00A77652" w:rsidRPr="00685C94" w:rsidRDefault="00A77652" w:rsidP="002728DD">
            <w:pPr>
              <w:jc w:val="center"/>
              <w:rPr>
                <w:iCs/>
                <w:color w:val="000000"/>
                <w:sz w:val="20"/>
                <w:szCs w:val="20"/>
              </w:rPr>
            </w:pPr>
            <w:r>
              <w:rPr>
                <w:iCs/>
                <w:color w:val="000000"/>
                <w:sz w:val="20"/>
                <w:szCs w:val="20"/>
              </w:rPr>
              <w:t>55</w:t>
            </w:r>
          </w:p>
        </w:tc>
        <w:tc>
          <w:tcPr>
            <w:tcW w:w="5528" w:type="dxa"/>
            <w:tcBorders>
              <w:top w:val="single" w:sz="4" w:space="0" w:color="auto"/>
              <w:left w:val="nil"/>
              <w:bottom w:val="single" w:sz="4" w:space="0" w:color="auto"/>
              <w:right w:val="single" w:sz="4" w:space="0" w:color="auto"/>
            </w:tcBorders>
          </w:tcPr>
          <w:p w:rsidR="00A77652" w:rsidRPr="00685C94" w:rsidRDefault="00A77652" w:rsidP="002728DD">
            <w:pPr>
              <w:jc w:val="both"/>
              <w:rPr>
                <w:iCs/>
                <w:color w:val="000000"/>
                <w:sz w:val="20"/>
                <w:szCs w:val="20"/>
              </w:rPr>
            </w:pPr>
            <w:r w:rsidRPr="00102C4F">
              <w:rPr>
                <w:iCs/>
                <w:color w:val="000000"/>
                <w:sz w:val="20"/>
                <w:szCs w:val="20"/>
              </w:rPr>
              <w:t>2ч. в неделю+практикум</w:t>
            </w:r>
          </w:p>
        </w:tc>
      </w:tr>
      <w:tr w:rsidR="00A77652" w:rsidRPr="00685C94" w:rsidTr="00A77652">
        <w:trPr>
          <w:trHeight w:val="1150"/>
          <w:jc w:val="center"/>
        </w:trPr>
        <w:tc>
          <w:tcPr>
            <w:tcW w:w="1009" w:type="dxa"/>
            <w:tcBorders>
              <w:top w:val="nil"/>
              <w:left w:val="single" w:sz="4" w:space="0" w:color="auto"/>
              <w:right w:val="single" w:sz="4" w:space="0" w:color="auto"/>
            </w:tcBorders>
            <w:shd w:val="clear" w:color="auto" w:fill="auto"/>
            <w:hideMark/>
          </w:tcPr>
          <w:p w:rsidR="00A77652" w:rsidRPr="00685C94" w:rsidRDefault="00A77652" w:rsidP="002728DD">
            <w:pPr>
              <w:jc w:val="center"/>
              <w:rPr>
                <w:color w:val="000000"/>
                <w:sz w:val="20"/>
                <w:szCs w:val="20"/>
              </w:rPr>
            </w:pPr>
            <w:r w:rsidRPr="00685C94">
              <w:rPr>
                <w:color w:val="000000"/>
                <w:sz w:val="20"/>
                <w:szCs w:val="20"/>
              </w:rPr>
              <w:t>ОП.05</w:t>
            </w:r>
          </w:p>
        </w:tc>
        <w:tc>
          <w:tcPr>
            <w:tcW w:w="2835" w:type="dxa"/>
            <w:tcBorders>
              <w:top w:val="nil"/>
              <w:left w:val="nil"/>
              <w:right w:val="single" w:sz="4" w:space="0" w:color="auto"/>
            </w:tcBorders>
            <w:shd w:val="clear" w:color="auto" w:fill="auto"/>
            <w:hideMark/>
          </w:tcPr>
          <w:p w:rsidR="00A77652" w:rsidRPr="00685C94" w:rsidRDefault="00A77652" w:rsidP="002728DD">
            <w:pPr>
              <w:jc w:val="center"/>
              <w:rPr>
                <w:color w:val="000000"/>
                <w:sz w:val="20"/>
                <w:szCs w:val="20"/>
              </w:rPr>
            </w:pPr>
            <w:r w:rsidRPr="00685C94">
              <w:rPr>
                <w:color w:val="000000"/>
                <w:sz w:val="20"/>
                <w:szCs w:val="20"/>
              </w:rPr>
              <w:t>Охрана труда</w:t>
            </w:r>
          </w:p>
        </w:tc>
        <w:tc>
          <w:tcPr>
            <w:tcW w:w="1275" w:type="dxa"/>
            <w:tcBorders>
              <w:top w:val="nil"/>
              <w:left w:val="nil"/>
              <w:right w:val="single" w:sz="4" w:space="0" w:color="auto"/>
            </w:tcBorders>
            <w:shd w:val="clear" w:color="auto" w:fill="auto"/>
            <w:noWrap/>
            <w:hideMark/>
          </w:tcPr>
          <w:p w:rsidR="00A77652" w:rsidRPr="00685C94" w:rsidRDefault="00A77652" w:rsidP="002728DD">
            <w:pPr>
              <w:jc w:val="center"/>
              <w:rPr>
                <w:sz w:val="20"/>
                <w:szCs w:val="20"/>
              </w:rPr>
            </w:pPr>
            <w:r w:rsidRPr="00685C94">
              <w:rPr>
                <w:sz w:val="20"/>
                <w:szCs w:val="20"/>
              </w:rPr>
              <w:t>13</w:t>
            </w:r>
          </w:p>
        </w:tc>
        <w:tc>
          <w:tcPr>
            <w:tcW w:w="5528" w:type="dxa"/>
            <w:tcBorders>
              <w:top w:val="nil"/>
              <w:left w:val="nil"/>
              <w:right w:val="single" w:sz="4" w:space="0" w:color="auto"/>
            </w:tcBorders>
          </w:tcPr>
          <w:p w:rsidR="00A77652" w:rsidRPr="00685C94" w:rsidRDefault="00A77652" w:rsidP="00272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sz w:val="20"/>
                <w:szCs w:val="20"/>
              </w:rPr>
            </w:pPr>
            <w:r w:rsidRPr="00685C94">
              <w:rPr>
                <w:b/>
                <w:sz w:val="20"/>
                <w:szCs w:val="20"/>
              </w:rPr>
              <w:t>Знать:</w:t>
            </w:r>
          </w:p>
          <w:p w:rsidR="00A77652" w:rsidRPr="00685C94" w:rsidRDefault="00A77652" w:rsidP="00272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85C94">
              <w:rPr>
                <w:sz w:val="20"/>
                <w:szCs w:val="20"/>
              </w:rPr>
              <w:t xml:space="preserve">-организационно-технические мероприятия при производстве ремонтных работ в электроустановках; </w:t>
            </w:r>
          </w:p>
          <w:p w:rsidR="00A77652" w:rsidRPr="00685C94" w:rsidRDefault="00A77652" w:rsidP="00272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0"/>
                <w:szCs w:val="20"/>
              </w:rPr>
            </w:pPr>
            <w:r w:rsidRPr="00685C94">
              <w:rPr>
                <w:sz w:val="20"/>
                <w:szCs w:val="20"/>
              </w:rPr>
              <w:t>- правила по охране труда при эксплуатации в электроустановках.</w:t>
            </w:r>
          </w:p>
        </w:tc>
      </w:tr>
      <w:tr w:rsidR="00A77652" w:rsidRPr="00685C94" w:rsidTr="00A77652">
        <w:trPr>
          <w:trHeight w:val="85"/>
          <w:jc w:val="center"/>
        </w:trPr>
        <w:tc>
          <w:tcPr>
            <w:tcW w:w="5119" w:type="dxa"/>
            <w:gridSpan w:val="3"/>
            <w:tcBorders>
              <w:top w:val="nil"/>
              <w:left w:val="single" w:sz="4" w:space="0" w:color="auto"/>
              <w:bottom w:val="single" w:sz="4" w:space="0" w:color="auto"/>
              <w:right w:val="single" w:sz="4" w:space="0" w:color="auto"/>
            </w:tcBorders>
            <w:shd w:val="clear" w:color="auto" w:fill="auto"/>
            <w:hideMark/>
          </w:tcPr>
          <w:p w:rsidR="00A77652" w:rsidRPr="00685C94" w:rsidRDefault="00A77652" w:rsidP="002728DD">
            <w:pPr>
              <w:jc w:val="center"/>
              <w:rPr>
                <w:sz w:val="20"/>
                <w:szCs w:val="20"/>
              </w:rPr>
            </w:pPr>
            <w:r>
              <w:rPr>
                <w:sz w:val="20"/>
                <w:szCs w:val="20"/>
              </w:rPr>
              <w:t>Итого</w:t>
            </w:r>
          </w:p>
        </w:tc>
        <w:tc>
          <w:tcPr>
            <w:tcW w:w="5528" w:type="dxa"/>
            <w:tcBorders>
              <w:top w:val="nil"/>
              <w:left w:val="nil"/>
              <w:bottom w:val="single" w:sz="4" w:space="0" w:color="auto"/>
              <w:right w:val="single" w:sz="4" w:space="0" w:color="auto"/>
            </w:tcBorders>
          </w:tcPr>
          <w:p w:rsidR="00A77652" w:rsidRPr="00685C94" w:rsidRDefault="00A77652" w:rsidP="00272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Pr>
                <w:b/>
                <w:sz w:val="20"/>
                <w:szCs w:val="20"/>
              </w:rPr>
              <w:t>144</w:t>
            </w:r>
          </w:p>
        </w:tc>
      </w:tr>
    </w:tbl>
    <w:p w:rsidR="00A77652" w:rsidRDefault="00A77652" w:rsidP="00A77652"/>
    <w:p w:rsidR="00A77652" w:rsidRPr="003B5869" w:rsidRDefault="009E7B62" w:rsidP="00D444C4">
      <w:pPr>
        <w:tabs>
          <w:tab w:val="left" w:pos="2748"/>
        </w:tabs>
        <w:spacing w:line="360" w:lineRule="auto"/>
        <w:jc w:val="both"/>
      </w:pPr>
      <w:r>
        <w:rPr>
          <w:noProof/>
        </w:rPr>
        <w:drawing>
          <wp:anchor distT="0" distB="0" distL="114300" distR="114300" simplePos="0" relativeHeight="251664384" behindDoc="1" locked="0" layoutInCell="1" allowOverlap="1">
            <wp:simplePos x="0" y="0"/>
            <wp:positionH relativeFrom="column">
              <wp:posOffset>-302260</wp:posOffset>
            </wp:positionH>
            <wp:positionV relativeFrom="paragraph">
              <wp:align>bottom</wp:align>
            </wp:positionV>
            <wp:extent cx="6812280" cy="1572895"/>
            <wp:effectExtent l="19050" t="0" r="7620" b="0"/>
            <wp:wrapNone/>
            <wp:docPr id="4" name="Рисунок 4" descr="so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gl"/>
                    <pic:cNvPicPr>
                      <a:picLocks noChangeAspect="1" noChangeArrowheads="1"/>
                    </pic:cNvPicPr>
                  </pic:nvPicPr>
                  <pic:blipFill>
                    <a:blip r:embed="rId9" cstate="print">
                      <a:lum bright="6000" contrast="-8000"/>
                    </a:blip>
                    <a:srcRect/>
                    <a:stretch>
                      <a:fillRect/>
                    </a:stretch>
                  </pic:blipFill>
                  <pic:spPr bwMode="auto">
                    <a:xfrm>
                      <a:off x="0" y="0"/>
                      <a:ext cx="6812280" cy="1572895"/>
                    </a:xfrm>
                    <a:prstGeom prst="rect">
                      <a:avLst/>
                    </a:prstGeom>
                    <a:noFill/>
                    <a:ln w="9525">
                      <a:noFill/>
                      <a:miter lim="800000"/>
                      <a:headEnd/>
                      <a:tailEnd/>
                    </a:ln>
                  </pic:spPr>
                </pic:pic>
              </a:graphicData>
            </a:graphic>
          </wp:anchor>
        </w:drawing>
      </w:r>
    </w:p>
    <w:sectPr w:rsidR="00A77652" w:rsidRPr="003B5869" w:rsidSect="00C916A4">
      <w:footerReference w:type="even" r:id="rId10"/>
      <w:footerReference w:type="default" r:id="rId11"/>
      <w:pgSz w:w="11907" w:h="16840"/>
      <w:pgMar w:top="567" w:right="1134"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ACB" w:rsidRDefault="005D6ACB">
      <w:r>
        <w:separator/>
      </w:r>
    </w:p>
  </w:endnote>
  <w:endnote w:type="continuationSeparator" w:id="0">
    <w:p w:rsidR="005D6ACB" w:rsidRDefault="005D6A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4ED" w:rsidRDefault="00E944ED" w:rsidP="00E944ED">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E944ED" w:rsidRDefault="00E944ED" w:rsidP="00E944ED">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4ED" w:rsidRDefault="00E944ED" w:rsidP="00E944ED">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9E7B62">
      <w:rPr>
        <w:rStyle w:val="af0"/>
        <w:noProof/>
      </w:rPr>
      <w:t>1</w:t>
    </w:r>
    <w:r>
      <w:rPr>
        <w:rStyle w:val="af0"/>
      </w:rPr>
      <w:fldChar w:fldCharType="end"/>
    </w:r>
  </w:p>
  <w:p w:rsidR="00E944ED" w:rsidRDefault="00E944ED" w:rsidP="00E944ED">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ACB" w:rsidRDefault="005D6ACB">
      <w:r>
        <w:separator/>
      </w:r>
    </w:p>
  </w:footnote>
  <w:footnote w:type="continuationSeparator" w:id="0">
    <w:p w:rsidR="005D6ACB" w:rsidRDefault="005D6A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567"/>
        </w:tabs>
        <w:ind w:left="567" w:hanging="567"/>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2">
    <w:nsid w:val="00000004"/>
    <w:multiLevelType w:val="multilevel"/>
    <w:tmpl w:val="00000004"/>
    <w:name w:val="WW8Num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singleLevel"/>
    <w:tmpl w:val="00000005"/>
    <w:name w:val="WW8Num6"/>
    <w:lvl w:ilvl="0">
      <w:start w:val="1"/>
      <w:numFmt w:val="bullet"/>
      <w:lvlText w:val=""/>
      <w:lvlJc w:val="left"/>
      <w:pPr>
        <w:tabs>
          <w:tab w:val="num" w:pos="567"/>
        </w:tabs>
        <w:ind w:left="567" w:hanging="567"/>
      </w:pPr>
      <w:rPr>
        <w:rFonts w:ascii="Symbol" w:hAnsi="Symbol"/>
      </w:rPr>
    </w:lvl>
  </w:abstractNum>
  <w:abstractNum w:abstractNumId="4">
    <w:nsid w:val="00000006"/>
    <w:multiLevelType w:val="singleLevel"/>
    <w:tmpl w:val="00000006"/>
    <w:name w:val="WW8Num18"/>
    <w:lvl w:ilvl="0">
      <w:start w:val="1"/>
      <w:numFmt w:val="bullet"/>
      <w:lvlText w:val=""/>
      <w:lvlJc w:val="left"/>
      <w:pPr>
        <w:tabs>
          <w:tab w:val="num" w:pos="360"/>
        </w:tabs>
        <w:ind w:left="360" w:hanging="360"/>
      </w:pPr>
      <w:rPr>
        <w:rFonts w:ascii="Symbol" w:hAnsi="Symbol" w:cs="Symbol"/>
      </w:rPr>
    </w:lvl>
  </w:abstractNum>
  <w:abstractNum w:abstractNumId="5">
    <w:nsid w:val="00000007"/>
    <w:multiLevelType w:val="singleLevel"/>
    <w:tmpl w:val="00000007"/>
    <w:name w:val="WW8Num24"/>
    <w:lvl w:ilvl="0">
      <w:start w:val="1"/>
      <w:numFmt w:val="bullet"/>
      <w:lvlText w:val=""/>
      <w:lvlJc w:val="left"/>
      <w:pPr>
        <w:tabs>
          <w:tab w:val="num" w:pos="1080"/>
        </w:tabs>
        <w:ind w:left="1080" w:hanging="360"/>
      </w:pPr>
      <w:rPr>
        <w:rFonts w:ascii="Symbol" w:hAnsi="Symbol" w:cs="Symbol"/>
      </w:rPr>
    </w:lvl>
  </w:abstractNum>
  <w:abstractNum w:abstractNumId="6">
    <w:nsid w:val="013341B4"/>
    <w:multiLevelType w:val="hybridMultilevel"/>
    <w:tmpl w:val="AC72F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1F84739"/>
    <w:multiLevelType w:val="hybridMultilevel"/>
    <w:tmpl w:val="1BC4A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2C20E0B"/>
    <w:multiLevelType w:val="hybridMultilevel"/>
    <w:tmpl w:val="D244FFB8"/>
    <w:lvl w:ilvl="0" w:tplc="0419000D">
      <w:start w:val="1"/>
      <w:numFmt w:val="bullet"/>
      <w:lvlText w:val=""/>
      <w:lvlJc w:val="left"/>
      <w:pPr>
        <w:tabs>
          <w:tab w:val="num" w:pos="1639"/>
        </w:tabs>
        <w:ind w:left="1639" w:hanging="360"/>
      </w:pPr>
      <w:rPr>
        <w:rFonts w:ascii="Wingdings" w:hAnsi="Wingdings" w:hint="default"/>
      </w:rPr>
    </w:lvl>
    <w:lvl w:ilvl="1" w:tplc="04190003">
      <w:start w:val="1"/>
      <w:numFmt w:val="bullet"/>
      <w:lvlText w:val="o"/>
      <w:lvlJc w:val="left"/>
      <w:pPr>
        <w:tabs>
          <w:tab w:val="num" w:pos="2719"/>
        </w:tabs>
        <w:ind w:left="2719" w:hanging="360"/>
      </w:pPr>
      <w:rPr>
        <w:rFonts w:ascii="Courier New" w:hAnsi="Courier New" w:cs="Courier New" w:hint="default"/>
      </w:rPr>
    </w:lvl>
    <w:lvl w:ilvl="2" w:tplc="04190005" w:tentative="1">
      <w:start w:val="1"/>
      <w:numFmt w:val="bullet"/>
      <w:lvlText w:val=""/>
      <w:lvlJc w:val="left"/>
      <w:pPr>
        <w:tabs>
          <w:tab w:val="num" w:pos="3439"/>
        </w:tabs>
        <w:ind w:left="3439" w:hanging="360"/>
      </w:pPr>
      <w:rPr>
        <w:rFonts w:ascii="Wingdings" w:hAnsi="Wingdings" w:hint="default"/>
      </w:rPr>
    </w:lvl>
    <w:lvl w:ilvl="3" w:tplc="04190001" w:tentative="1">
      <w:start w:val="1"/>
      <w:numFmt w:val="bullet"/>
      <w:lvlText w:val=""/>
      <w:lvlJc w:val="left"/>
      <w:pPr>
        <w:tabs>
          <w:tab w:val="num" w:pos="4159"/>
        </w:tabs>
        <w:ind w:left="4159" w:hanging="360"/>
      </w:pPr>
      <w:rPr>
        <w:rFonts w:ascii="Symbol" w:hAnsi="Symbol" w:hint="default"/>
      </w:rPr>
    </w:lvl>
    <w:lvl w:ilvl="4" w:tplc="04190003" w:tentative="1">
      <w:start w:val="1"/>
      <w:numFmt w:val="bullet"/>
      <w:lvlText w:val="o"/>
      <w:lvlJc w:val="left"/>
      <w:pPr>
        <w:tabs>
          <w:tab w:val="num" w:pos="4879"/>
        </w:tabs>
        <w:ind w:left="4879" w:hanging="360"/>
      </w:pPr>
      <w:rPr>
        <w:rFonts w:ascii="Courier New" w:hAnsi="Courier New" w:cs="Courier New" w:hint="default"/>
      </w:rPr>
    </w:lvl>
    <w:lvl w:ilvl="5" w:tplc="04190005" w:tentative="1">
      <w:start w:val="1"/>
      <w:numFmt w:val="bullet"/>
      <w:lvlText w:val=""/>
      <w:lvlJc w:val="left"/>
      <w:pPr>
        <w:tabs>
          <w:tab w:val="num" w:pos="5599"/>
        </w:tabs>
        <w:ind w:left="5599" w:hanging="360"/>
      </w:pPr>
      <w:rPr>
        <w:rFonts w:ascii="Wingdings" w:hAnsi="Wingdings" w:hint="default"/>
      </w:rPr>
    </w:lvl>
    <w:lvl w:ilvl="6" w:tplc="04190001" w:tentative="1">
      <w:start w:val="1"/>
      <w:numFmt w:val="bullet"/>
      <w:lvlText w:val=""/>
      <w:lvlJc w:val="left"/>
      <w:pPr>
        <w:tabs>
          <w:tab w:val="num" w:pos="6319"/>
        </w:tabs>
        <w:ind w:left="6319" w:hanging="360"/>
      </w:pPr>
      <w:rPr>
        <w:rFonts w:ascii="Symbol" w:hAnsi="Symbol" w:hint="default"/>
      </w:rPr>
    </w:lvl>
    <w:lvl w:ilvl="7" w:tplc="04190003" w:tentative="1">
      <w:start w:val="1"/>
      <w:numFmt w:val="bullet"/>
      <w:lvlText w:val="o"/>
      <w:lvlJc w:val="left"/>
      <w:pPr>
        <w:tabs>
          <w:tab w:val="num" w:pos="7039"/>
        </w:tabs>
        <w:ind w:left="7039" w:hanging="360"/>
      </w:pPr>
      <w:rPr>
        <w:rFonts w:ascii="Courier New" w:hAnsi="Courier New" w:cs="Courier New" w:hint="default"/>
      </w:rPr>
    </w:lvl>
    <w:lvl w:ilvl="8" w:tplc="04190005" w:tentative="1">
      <w:start w:val="1"/>
      <w:numFmt w:val="bullet"/>
      <w:lvlText w:val=""/>
      <w:lvlJc w:val="left"/>
      <w:pPr>
        <w:tabs>
          <w:tab w:val="num" w:pos="7759"/>
        </w:tabs>
        <w:ind w:left="7759" w:hanging="360"/>
      </w:pPr>
      <w:rPr>
        <w:rFonts w:ascii="Wingdings" w:hAnsi="Wingdings" w:hint="default"/>
      </w:rPr>
    </w:lvl>
  </w:abstractNum>
  <w:abstractNum w:abstractNumId="9">
    <w:nsid w:val="03667C5A"/>
    <w:multiLevelType w:val="hybridMultilevel"/>
    <w:tmpl w:val="D43A2CB8"/>
    <w:lvl w:ilvl="0" w:tplc="FADAFF4A">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06494427"/>
    <w:multiLevelType w:val="hybridMultilevel"/>
    <w:tmpl w:val="8EB64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F85BAA"/>
    <w:multiLevelType w:val="hybridMultilevel"/>
    <w:tmpl w:val="8592D24E"/>
    <w:lvl w:ilvl="0" w:tplc="04190001">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9485177"/>
    <w:multiLevelType w:val="hybridMultilevel"/>
    <w:tmpl w:val="EF0406AA"/>
    <w:lvl w:ilvl="0" w:tplc="0419000D">
      <w:start w:val="1"/>
      <w:numFmt w:val="bullet"/>
      <w:lvlText w:val=""/>
      <w:lvlJc w:val="left"/>
      <w:pPr>
        <w:tabs>
          <w:tab w:val="num" w:pos="1639"/>
        </w:tabs>
        <w:ind w:left="1639" w:hanging="360"/>
      </w:pPr>
      <w:rPr>
        <w:rFonts w:ascii="Wingdings" w:hAnsi="Wingdings" w:hint="default"/>
      </w:rPr>
    </w:lvl>
    <w:lvl w:ilvl="1" w:tplc="04190003" w:tentative="1">
      <w:start w:val="1"/>
      <w:numFmt w:val="bullet"/>
      <w:lvlText w:val="o"/>
      <w:lvlJc w:val="left"/>
      <w:pPr>
        <w:tabs>
          <w:tab w:val="num" w:pos="2719"/>
        </w:tabs>
        <w:ind w:left="2719" w:hanging="360"/>
      </w:pPr>
      <w:rPr>
        <w:rFonts w:ascii="Courier New" w:hAnsi="Courier New" w:cs="Courier New" w:hint="default"/>
      </w:rPr>
    </w:lvl>
    <w:lvl w:ilvl="2" w:tplc="04190005" w:tentative="1">
      <w:start w:val="1"/>
      <w:numFmt w:val="bullet"/>
      <w:lvlText w:val=""/>
      <w:lvlJc w:val="left"/>
      <w:pPr>
        <w:tabs>
          <w:tab w:val="num" w:pos="3439"/>
        </w:tabs>
        <w:ind w:left="3439" w:hanging="360"/>
      </w:pPr>
      <w:rPr>
        <w:rFonts w:ascii="Wingdings" w:hAnsi="Wingdings" w:hint="default"/>
      </w:rPr>
    </w:lvl>
    <w:lvl w:ilvl="3" w:tplc="04190001" w:tentative="1">
      <w:start w:val="1"/>
      <w:numFmt w:val="bullet"/>
      <w:lvlText w:val=""/>
      <w:lvlJc w:val="left"/>
      <w:pPr>
        <w:tabs>
          <w:tab w:val="num" w:pos="4159"/>
        </w:tabs>
        <w:ind w:left="4159" w:hanging="360"/>
      </w:pPr>
      <w:rPr>
        <w:rFonts w:ascii="Symbol" w:hAnsi="Symbol" w:hint="default"/>
      </w:rPr>
    </w:lvl>
    <w:lvl w:ilvl="4" w:tplc="04190003" w:tentative="1">
      <w:start w:val="1"/>
      <w:numFmt w:val="bullet"/>
      <w:lvlText w:val="o"/>
      <w:lvlJc w:val="left"/>
      <w:pPr>
        <w:tabs>
          <w:tab w:val="num" w:pos="4879"/>
        </w:tabs>
        <w:ind w:left="4879" w:hanging="360"/>
      </w:pPr>
      <w:rPr>
        <w:rFonts w:ascii="Courier New" w:hAnsi="Courier New" w:cs="Courier New" w:hint="default"/>
      </w:rPr>
    </w:lvl>
    <w:lvl w:ilvl="5" w:tplc="04190005" w:tentative="1">
      <w:start w:val="1"/>
      <w:numFmt w:val="bullet"/>
      <w:lvlText w:val=""/>
      <w:lvlJc w:val="left"/>
      <w:pPr>
        <w:tabs>
          <w:tab w:val="num" w:pos="5599"/>
        </w:tabs>
        <w:ind w:left="5599" w:hanging="360"/>
      </w:pPr>
      <w:rPr>
        <w:rFonts w:ascii="Wingdings" w:hAnsi="Wingdings" w:hint="default"/>
      </w:rPr>
    </w:lvl>
    <w:lvl w:ilvl="6" w:tplc="04190001" w:tentative="1">
      <w:start w:val="1"/>
      <w:numFmt w:val="bullet"/>
      <w:lvlText w:val=""/>
      <w:lvlJc w:val="left"/>
      <w:pPr>
        <w:tabs>
          <w:tab w:val="num" w:pos="6319"/>
        </w:tabs>
        <w:ind w:left="6319" w:hanging="360"/>
      </w:pPr>
      <w:rPr>
        <w:rFonts w:ascii="Symbol" w:hAnsi="Symbol" w:hint="default"/>
      </w:rPr>
    </w:lvl>
    <w:lvl w:ilvl="7" w:tplc="04190003" w:tentative="1">
      <w:start w:val="1"/>
      <w:numFmt w:val="bullet"/>
      <w:lvlText w:val="o"/>
      <w:lvlJc w:val="left"/>
      <w:pPr>
        <w:tabs>
          <w:tab w:val="num" w:pos="7039"/>
        </w:tabs>
        <w:ind w:left="7039" w:hanging="360"/>
      </w:pPr>
      <w:rPr>
        <w:rFonts w:ascii="Courier New" w:hAnsi="Courier New" w:cs="Courier New" w:hint="default"/>
      </w:rPr>
    </w:lvl>
    <w:lvl w:ilvl="8" w:tplc="04190005" w:tentative="1">
      <w:start w:val="1"/>
      <w:numFmt w:val="bullet"/>
      <w:lvlText w:val=""/>
      <w:lvlJc w:val="left"/>
      <w:pPr>
        <w:tabs>
          <w:tab w:val="num" w:pos="7759"/>
        </w:tabs>
        <w:ind w:left="7759" w:hanging="360"/>
      </w:pPr>
      <w:rPr>
        <w:rFonts w:ascii="Wingdings" w:hAnsi="Wingdings" w:hint="default"/>
      </w:rPr>
    </w:lvl>
  </w:abstractNum>
  <w:abstractNum w:abstractNumId="13">
    <w:nsid w:val="09EB1D83"/>
    <w:multiLevelType w:val="hybridMultilevel"/>
    <w:tmpl w:val="B120C662"/>
    <w:lvl w:ilvl="0" w:tplc="549438C4">
      <w:start w:val="1"/>
      <w:numFmt w:val="bullet"/>
      <w:lvlText w:val=""/>
      <w:lvlJc w:val="left"/>
      <w:pPr>
        <w:tabs>
          <w:tab w:val="num" w:pos="1969"/>
        </w:tabs>
        <w:ind w:left="19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0A935FB9"/>
    <w:multiLevelType w:val="hybridMultilevel"/>
    <w:tmpl w:val="23C0E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B9E7019"/>
    <w:multiLevelType w:val="hybridMultilevel"/>
    <w:tmpl w:val="81E2261C"/>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E71EFA"/>
    <w:multiLevelType w:val="multilevel"/>
    <w:tmpl w:val="4636F86A"/>
    <w:lvl w:ilvl="0">
      <w:start w:val="5"/>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0E4821BD"/>
    <w:multiLevelType w:val="hybridMultilevel"/>
    <w:tmpl w:val="0EBA3D64"/>
    <w:lvl w:ilvl="0" w:tplc="549438C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64"/>
        </w:tabs>
        <w:ind w:left="-64" w:hanging="360"/>
      </w:pPr>
      <w:rPr>
        <w:rFonts w:ascii="Courier New" w:hAnsi="Courier New" w:cs="Courier New" w:hint="default"/>
      </w:rPr>
    </w:lvl>
    <w:lvl w:ilvl="2" w:tplc="04190005" w:tentative="1">
      <w:start w:val="1"/>
      <w:numFmt w:val="bullet"/>
      <w:lvlText w:val=""/>
      <w:lvlJc w:val="left"/>
      <w:pPr>
        <w:tabs>
          <w:tab w:val="num" w:pos="656"/>
        </w:tabs>
        <w:ind w:left="656" w:hanging="360"/>
      </w:pPr>
      <w:rPr>
        <w:rFonts w:ascii="Wingdings" w:hAnsi="Wingdings" w:hint="default"/>
      </w:rPr>
    </w:lvl>
    <w:lvl w:ilvl="3" w:tplc="04190001" w:tentative="1">
      <w:start w:val="1"/>
      <w:numFmt w:val="bullet"/>
      <w:lvlText w:val=""/>
      <w:lvlJc w:val="left"/>
      <w:pPr>
        <w:tabs>
          <w:tab w:val="num" w:pos="1376"/>
        </w:tabs>
        <w:ind w:left="1376" w:hanging="360"/>
      </w:pPr>
      <w:rPr>
        <w:rFonts w:ascii="Symbol" w:hAnsi="Symbol" w:hint="default"/>
      </w:rPr>
    </w:lvl>
    <w:lvl w:ilvl="4" w:tplc="04190003" w:tentative="1">
      <w:start w:val="1"/>
      <w:numFmt w:val="bullet"/>
      <w:lvlText w:val="o"/>
      <w:lvlJc w:val="left"/>
      <w:pPr>
        <w:tabs>
          <w:tab w:val="num" w:pos="2096"/>
        </w:tabs>
        <w:ind w:left="2096" w:hanging="360"/>
      </w:pPr>
      <w:rPr>
        <w:rFonts w:ascii="Courier New" w:hAnsi="Courier New" w:cs="Courier New" w:hint="default"/>
      </w:rPr>
    </w:lvl>
    <w:lvl w:ilvl="5" w:tplc="04190005" w:tentative="1">
      <w:start w:val="1"/>
      <w:numFmt w:val="bullet"/>
      <w:lvlText w:val=""/>
      <w:lvlJc w:val="left"/>
      <w:pPr>
        <w:tabs>
          <w:tab w:val="num" w:pos="2816"/>
        </w:tabs>
        <w:ind w:left="2816" w:hanging="360"/>
      </w:pPr>
      <w:rPr>
        <w:rFonts w:ascii="Wingdings" w:hAnsi="Wingdings" w:hint="default"/>
      </w:rPr>
    </w:lvl>
    <w:lvl w:ilvl="6" w:tplc="04190001" w:tentative="1">
      <w:start w:val="1"/>
      <w:numFmt w:val="bullet"/>
      <w:lvlText w:val=""/>
      <w:lvlJc w:val="left"/>
      <w:pPr>
        <w:tabs>
          <w:tab w:val="num" w:pos="3536"/>
        </w:tabs>
        <w:ind w:left="3536" w:hanging="360"/>
      </w:pPr>
      <w:rPr>
        <w:rFonts w:ascii="Symbol" w:hAnsi="Symbol" w:hint="default"/>
      </w:rPr>
    </w:lvl>
    <w:lvl w:ilvl="7" w:tplc="04190003" w:tentative="1">
      <w:start w:val="1"/>
      <w:numFmt w:val="bullet"/>
      <w:lvlText w:val="o"/>
      <w:lvlJc w:val="left"/>
      <w:pPr>
        <w:tabs>
          <w:tab w:val="num" w:pos="4256"/>
        </w:tabs>
        <w:ind w:left="4256" w:hanging="360"/>
      </w:pPr>
      <w:rPr>
        <w:rFonts w:ascii="Courier New" w:hAnsi="Courier New" w:cs="Courier New" w:hint="default"/>
      </w:rPr>
    </w:lvl>
    <w:lvl w:ilvl="8" w:tplc="04190005" w:tentative="1">
      <w:start w:val="1"/>
      <w:numFmt w:val="bullet"/>
      <w:lvlText w:val=""/>
      <w:lvlJc w:val="left"/>
      <w:pPr>
        <w:tabs>
          <w:tab w:val="num" w:pos="4976"/>
        </w:tabs>
        <w:ind w:left="4976" w:hanging="360"/>
      </w:pPr>
      <w:rPr>
        <w:rFonts w:ascii="Wingdings" w:hAnsi="Wingdings" w:hint="default"/>
      </w:rPr>
    </w:lvl>
  </w:abstractNum>
  <w:abstractNum w:abstractNumId="18">
    <w:nsid w:val="0E5A4ABD"/>
    <w:multiLevelType w:val="hybridMultilevel"/>
    <w:tmpl w:val="D942569A"/>
    <w:lvl w:ilvl="0" w:tplc="549438C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0F3E77F4"/>
    <w:multiLevelType w:val="hybridMultilevel"/>
    <w:tmpl w:val="59B03A88"/>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18A1A55"/>
    <w:multiLevelType w:val="hybridMultilevel"/>
    <w:tmpl w:val="1C4CE816"/>
    <w:lvl w:ilvl="0" w:tplc="7556FE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12167D9B"/>
    <w:multiLevelType w:val="hybridMultilevel"/>
    <w:tmpl w:val="F7A2C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EDC0C92"/>
    <w:multiLevelType w:val="hybridMultilevel"/>
    <w:tmpl w:val="F5FC455E"/>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3">
    <w:nsid w:val="20366065"/>
    <w:multiLevelType w:val="hybridMultilevel"/>
    <w:tmpl w:val="8B56D540"/>
    <w:lvl w:ilvl="0" w:tplc="FADAFF4A">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242B46E0"/>
    <w:multiLevelType w:val="hybridMultilevel"/>
    <w:tmpl w:val="913C4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52C44CD"/>
    <w:multiLevelType w:val="hybridMultilevel"/>
    <w:tmpl w:val="44721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6572346"/>
    <w:multiLevelType w:val="multilevel"/>
    <w:tmpl w:val="C12659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9850D8B"/>
    <w:multiLevelType w:val="hybridMultilevel"/>
    <w:tmpl w:val="89D88CC8"/>
    <w:lvl w:ilvl="0" w:tplc="FADAFF4A">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2A0A0F17"/>
    <w:multiLevelType w:val="hybridMultilevel"/>
    <w:tmpl w:val="46163762"/>
    <w:lvl w:ilvl="0" w:tplc="FADAF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B1D2687"/>
    <w:multiLevelType w:val="hybridMultilevel"/>
    <w:tmpl w:val="65328BF0"/>
    <w:lvl w:ilvl="0" w:tplc="FADAFF4A">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2CD773EB"/>
    <w:multiLevelType w:val="hybridMultilevel"/>
    <w:tmpl w:val="553EBCFE"/>
    <w:lvl w:ilvl="0" w:tplc="F9A27082">
      <w:start w:val="1"/>
      <w:numFmt w:val="decimal"/>
      <w:lvlText w:val="%1."/>
      <w:lvlJc w:val="left"/>
      <w:pPr>
        <w:tabs>
          <w:tab w:val="num" w:pos="1260"/>
        </w:tabs>
        <w:ind w:left="1260" w:hanging="360"/>
      </w:pPr>
      <w:rPr>
        <w:rFonts w:cs="Times New Roman"/>
      </w:rPr>
    </w:lvl>
    <w:lvl w:ilvl="1" w:tplc="C3F666DC">
      <w:numFmt w:val="none"/>
      <w:lvlText w:val=""/>
      <w:lvlJc w:val="left"/>
      <w:pPr>
        <w:tabs>
          <w:tab w:val="num" w:pos="360"/>
        </w:tabs>
        <w:ind w:left="0" w:firstLine="0"/>
      </w:pPr>
      <w:rPr>
        <w:rFonts w:cs="Times New Roman"/>
      </w:rPr>
    </w:lvl>
    <w:lvl w:ilvl="2" w:tplc="6BDEC264">
      <w:numFmt w:val="none"/>
      <w:lvlText w:val=""/>
      <w:lvlJc w:val="left"/>
      <w:pPr>
        <w:tabs>
          <w:tab w:val="num" w:pos="360"/>
        </w:tabs>
        <w:ind w:left="0" w:firstLine="0"/>
      </w:pPr>
      <w:rPr>
        <w:rFonts w:cs="Times New Roman"/>
      </w:rPr>
    </w:lvl>
    <w:lvl w:ilvl="3" w:tplc="208AC8DC">
      <w:numFmt w:val="none"/>
      <w:lvlText w:val=""/>
      <w:lvlJc w:val="left"/>
      <w:pPr>
        <w:tabs>
          <w:tab w:val="num" w:pos="360"/>
        </w:tabs>
        <w:ind w:left="0" w:firstLine="0"/>
      </w:pPr>
      <w:rPr>
        <w:rFonts w:cs="Times New Roman"/>
      </w:rPr>
    </w:lvl>
    <w:lvl w:ilvl="4" w:tplc="3BCC7500">
      <w:numFmt w:val="none"/>
      <w:lvlText w:val=""/>
      <w:lvlJc w:val="left"/>
      <w:pPr>
        <w:tabs>
          <w:tab w:val="num" w:pos="360"/>
        </w:tabs>
        <w:ind w:left="0" w:firstLine="0"/>
      </w:pPr>
      <w:rPr>
        <w:rFonts w:cs="Times New Roman"/>
      </w:rPr>
    </w:lvl>
    <w:lvl w:ilvl="5" w:tplc="24F2BD90">
      <w:numFmt w:val="none"/>
      <w:lvlText w:val=""/>
      <w:lvlJc w:val="left"/>
      <w:pPr>
        <w:tabs>
          <w:tab w:val="num" w:pos="360"/>
        </w:tabs>
        <w:ind w:left="0" w:firstLine="0"/>
      </w:pPr>
      <w:rPr>
        <w:rFonts w:cs="Times New Roman"/>
      </w:rPr>
    </w:lvl>
    <w:lvl w:ilvl="6" w:tplc="EA3E01C2">
      <w:numFmt w:val="none"/>
      <w:lvlText w:val=""/>
      <w:lvlJc w:val="left"/>
      <w:pPr>
        <w:tabs>
          <w:tab w:val="num" w:pos="360"/>
        </w:tabs>
        <w:ind w:left="0" w:firstLine="0"/>
      </w:pPr>
      <w:rPr>
        <w:rFonts w:cs="Times New Roman"/>
      </w:rPr>
    </w:lvl>
    <w:lvl w:ilvl="7" w:tplc="D4B0FE3E">
      <w:numFmt w:val="none"/>
      <w:lvlText w:val=""/>
      <w:lvlJc w:val="left"/>
      <w:pPr>
        <w:tabs>
          <w:tab w:val="num" w:pos="360"/>
        </w:tabs>
        <w:ind w:left="0" w:firstLine="0"/>
      </w:pPr>
      <w:rPr>
        <w:rFonts w:cs="Times New Roman"/>
      </w:rPr>
    </w:lvl>
    <w:lvl w:ilvl="8" w:tplc="41E68F34">
      <w:numFmt w:val="none"/>
      <w:lvlText w:val=""/>
      <w:lvlJc w:val="left"/>
      <w:pPr>
        <w:tabs>
          <w:tab w:val="num" w:pos="360"/>
        </w:tabs>
        <w:ind w:left="0" w:firstLine="0"/>
      </w:pPr>
      <w:rPr>
        <w:rFonts w:cs="Times New Roman"/>
      </w:rPr>
    </w:lvl>
  </w:abstractNum>
  <w:abstractNum w:abstractNumId="31">
    <w:nsid w:val="2CFD19E4"/>
    <w:multiLevelType w:val="hybridMultilevel"/>
    <w:tmpl w:val="F7C042F2"/>
    <w:lvl w:ilvl="0" w:tplc="FADAFF4A">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2D9B5C9B"/>
    <w:multiLevelType w:val="hybridMultilevel"/>
    <w:tmpl w:val="E8604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35864F3"/>
    <w:multiLevelType w:val="hybridMultilevel"/>
    <w:tmpl w:val="1AF82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52D4AC1"/>
    <w:multiLevelType w:val="hybridMultilevel"/>
    <w:tmpl w:val="3C749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6AD406C"/>
    <w:multiLevelType w:val="hybridMultilevel"/>
    <w:tmpl w:val="45649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A7F5633"/>
    <w:multiLevelType w:val="hybridMultilevel"/>
    <w:tmpl w:val="0430F912"/>
    <w:lvl w:ilvl="0" w:tplc="D7207104">
      <w:start w:val="1"/>
      <w:numFmt w:val="bullet"/>
      <w:lvlText w:val=""/>
      <w:lvlJc w:val="left"/>
      <w:pPr>
        <w:ind w:left="720" w:hanging="360"/>
      </w:pPr>
      <w:rPr>
        <w:rFonts w:ascii="Symbol" w:hAnsi="Symbol" w:hint="default"/>
      </w:rPr>
    </w:lvl>
    <w:lvl w:ilvl="1" w:tplc="CBC4C73C">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C0667CF"/>
    <w:multiLevelType w:val="hybridMultilevel"/>
    <w:tmpl w:val="5A946ECC"/>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C60617D"/>
    <w:multiLevelType w:val="hybridMultilevel"/>
    <w:tmpl w:val="64129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CA83681"/>
    <w:multiLevelType w:val="hybridMultilevel"/>
    <w:tmpl w:val="3DAC7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E5D3740"/>
    <w:multiLevelType w:val="hybridMultilevel"/>
    <w:tmpl w:val="C0BEEBF2"/>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1">
    <w:nsid w:val="403209D6"/>
    <w:multiLevelType w:val="hybridMultilevel"/>
    <w:tmpl w:val="309C4D14"/>
    <w:lvl w:ilvl="0" w:tplc="FADAFF4A">
      <w:start w:val="1"/>
      <w:numFmt w:val="bullet"/>
      <w:lvlText w:val=""/>
      <w:lvlJc w:val="left"/>
      <w:pPr>
        <w:tabs>
          <w:tab w:val="num" w:pos="1004"/>
        </w:tabs>
        <w:ind w:left="1004" w:hanging="360"/>
      </w:pPr>
      <w:rPr>
        <w:rFonts w:ascii="Symbol" w:hAnsi="Symbol" w:hint="default"/>
        <w:color w:val="auto"/>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2">
    <w:nsid w:val="43F262EE"/>
    <w:multiLevelType w:val="hybridMultilevel"/>
    <w:tmpl w:val="0390EC10"/>
    <w:lvl w:ilvl="0" w:tplc="FADAF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6FA1D6D"/>
    <w:multiLevelType w:val="multilevel"/>
    <w:tmpl w:val="7DC466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47FD0615"/>
    <w:multiLevelType w:val="hybridMultilevel"/>
    <w:tmpl w:val="F8E63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9627E55"/>
    <w:multiLevelType w:val="hybridMultilevel"/>
    <w:tmpl w:val="9D020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9E642E6"/>
    <w:multiLevelType w:val="hybridMultilevel"/>
    <w:tmpl w:val="612E9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BE01D77"/>
    <w:multiLevelType w:val="hybridMultilevel"/>
    <w:tmpl w:val="41F83C9A"/>
    <w:lvl w:ilvl="0" w:tplc="FADAFF4A">
      <w:start w:val="1"/>
      <w:numFmt w:val="bullet"/>
      <w:lvlText w:val=""/>
      <w:lvlJc w:val="left"/>
      <w:pPr>
        <w:ind w:left="1713" w:hanging="360"/>
      </w:pPr>
      <w:rPr>
        <w:rFonts w:ascii="Symbol" w:hAnsi="Symbol" w:hint="default"/>
        <w:color w:val="auto"/>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8">
    <w:nsid w:val="503D6E44"/>
    <w:multiLevelType w:val="hybridMultilevel"/>
    <w:tmpl w:val="E814F53E"/>
    <w:lvl w:ilvl="0" w:tplc="FA927EDC">
      <w:start w:val="1"/>
      <w:numFmt w:val="bullet"/>
      <w:lvlText w:val=""/>
      <w:lvlJc w:val="left"/>
      <w:pPr>
        <w:tabs>
          <w:tab w:val="num" w:pos="1461"/>
        </w:tabs>
        <w:ind w:left="1461"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50A4597F"/>
    <w:multiLevelType w:val="hybridMultilevel"/>
    <w:tmpl w:val="6368E992"/>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3CE5890"/>
    <w:multiLevelType w:val="hybridMultilevel"/>
    <w:tmpl w:val="89A4FC16"/>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51">
    <w:nsid w:val="55D9382C"/>
    <w:multiLevelType w:val="hybridMultilevel"/>
    <w:tmpl w:val="4768F7F0"/>
    <w:lvl w:ilvl="0" w:tplc="FADAFF4A">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2">
    <w:nsid w:val="5817219A"/>
    <w:multiLevelType w:val="hybridMultilevel"/>
    <w:tmpl w:val="A7C25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98A476E"/>
    <w:multiLevelType w:val="hybridMultilevel"/>
    <w:tmpl w:val="1714BD3C"/>
    <w:lvl w:ilvl="0" w:tplc="FADAFF4A">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4">
    <w:nsid w:val="5A7D34AC"/>
    <w:multiLevelType w:val="hybridMultilevel"/>
    <w:tmpl w:val="DD58F7B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5">
    <w:nsid w:val="5BD307FA"/>
    <w:multiLevelType w:val="hybridMultilevel"/>
    <w:tmpl w:val="5D283CF0"/>
    <w:lvl w:ilvl="0" w:tplc="04190005">
      <w:start w:val="1"/>
      <w:numFmt w:val="bullet"/>
      <w:lvlText w:val=""/>
      <w:lvlJc w:val="left"/>
      <w:pPr>
        <w:tabs>
          <w:tab w:val="num" w:pos="1639"/>
        </w:tabs>
        <w:ind w:left="1639" w:hanging="360"/>
      </w:pPr>
      <w:rPr>
        <w:rFonts w:ascii="Wingdings" w:hAnsi="Wingdings" w:hint="default"/>
      </w:rPr>
    </w:lvl>
    <w:lvl w:ilvl="1" w:tplc="04190003" w:tentative="1">
      <w:start w:val="1"/>
      <w:numFmt w:val="bullet"/>
      <w:lvlText w:val="o"/>
      <w:lvlJc w:val="left"/>
      <w:pPr>
        <w:tabs>
          <w:tab w:val="num" w:pos="2359"/>
        </w:tabs>
        <w:ind w:left="2359" w:hanging="360"/>
      </w:pPr>
      <w:rPr>
        <w:rFonts w:ascii="Courier New" w:hAnsi="Courier New" w:cs="Courier New" w:hint="default"/>
      </w:rPr>
    </w:lvl>
    <w:lvl w:ilvl="2" w:tplc="04190005" w:tentative="1">
      <w:start w:val="1"/>
      <w:numFmt w:val="bullet"/>
      <w:lvlText w:val=""/>
      <w:lvlJc w:val="left"/>
      <w:pPr>
        <w:tabs>
          <w:tab w:val="num" w:pos="3079"/>
        </w:tabs>
        <w:ind w:left="3079" w:hanging="360"/>
      </w:pPr>
      <w:rPr>
        <w:rFonts w:ascii="Wingdings" w:hAnsi="Wingdings" w:hint="default"/>
      </w:rPr>
    </w:lvl>
    <w:lvl w:ilvl="3" w:tplc="04190001" w:tentative="1">
      <w:start w:val="1"/>
      <w:numFmt w:val="bullet"/>
      <w:lvlText w:val=""/>
      <w:lvlJc w:val="left"/>
      <w:pPr>
        <w:tabs>
          <w:tab w:val="num" w:pos="3799"/>
        </w:tabs>
        <w:ind w:left="3799" w:hanging="360"/>
      </w:pPr>
      <w:rPr>
        <w:rFonts w:ascii="Symbol" w:hAnsi="Symbol" w:hint="default"/>
      </w:rPr>
    </w:lvl>
    <w:lvl w:ilvl="4" w:tplc="04190003" w:tentative="1">
      <w:start w:val="1"/>
      <w:numFmt w:val="bullet"/>
      <w:lvlText w:val="o"/>
      <w:lvlJc w:val="left"/>
      <w:pPr>
        <w:tabs>
          <w:tab w:val="num" w:pos="4519"/>
        </w:tabs>
        <w:ind w:left="4519" w:hanging="360"/>
      </w:pPr>
      <w:rPr>
        <w:rFonts w:ascii="Courier New" w:hAnsi="Courier New" w:cs="Courier New" w:hint="default"/>
      </w:rPr>
    </w:lvl>
    <w:lvl w:ilvl="5" w:tplc="04190005" w:tentative="1">
      <w:start w:val="1"/>
      <w:numFmt w:val="bullet"/>
      <w:lvlText w:val=""/>
      <w:lvlJc w:val="left"/>
      <w:pPr>
        <w:tabs>
          <w:tab w:val="num" w:pos="5239"/>
        </w:tabs>
        <w:ind w:left="5239" w:hanging="360"/>
      </w:pPr>
      <w:rPr>
        <w:rFonts w:ascii="Wingdings" w:hAnsi="Wingdings" w:hint="default"/>
      </w:rPr>
    </w:lvl>
    <w:lvl w:ilvl="6" w:tplc="04190001" w:tentative="1">
      <w:start w:val="1"/>
      <w:numFmt w:val="bullet"/>
      <w:lvlText w:val=""/>
      <w:lvlJc w:val="left"/>
      <w:pPr>
        <w:tabs>
          <w:tab w:val="num" w:pos="5959"/>
        </w:tabs>
        <w:ind w:left="5959" w:hanging="360"/>
      </w:pPr>
      <w:rPr>
        <w:rFonts w:ascii="Symbol" w:hAnsi="Symbol" w:hint="default"/>
      </w:rPr>
    </w:lvl>
    <w:lvl w:ilvl="7" w:tplc="04190003" w:tentative="1">
      <w:start w:val="1"/>
      <w:numFmt w:val="bullet"/>
      <w:lvlText w:val="o"/>
      <w:lvlJc w:val="left"/>
      <w:pPr>
        <w:tabs>
          <w:tab w:val="num" w:pos="6679"/>
        </w:tabs>
        <w:ind w:left="6679" w:hanging="360"/>
      </w:pPr>
      <w:rPr>
        <w:rFonts w:ascii="Courier New" w:hAnsi="Courier New" w:cs="Courier New" w:hint="default"/>
      </w:rPr>
    </w:lvl>
    <w:lvl w:ilvl="8" w:tplc="04190005" w:tentative="1">
      <w:start w:val="1"/>
      <w:numFmt w:val="bullet"/>
      <w:lvlText w:val=""/>
      <w:lvlJc w:val="left"/>
      <w:pPr>
        <w:tabs>
          <w:tab w:val="num" w:pos="7399"/>
        </w:tabs>
        <w:ind w:left="7399" w:hanging="360"/>
      </w:pPr>
      <w:rPr>
        <w:rFonts w:ascii="Wingdings" w:hAnsi="Wingdings" w:hint="default"/>
      </w:rPr>
    </w:lvl>
  </w:abstractNum>
  <w:abstractNum w:abstractNumId="56">
    <w:nsid w:val="5DB06026"/>
    <w:multiLevelType w:val="hybridMultilevel"/>
    <w:tmpl w:val="CA8AC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F730F6E"/>
    <w:multiLevelType w:val="hybridMultilevel"/>
    <w:tmpl w:val="5728125E"/>
    <w:lvl w:ilvl="0" w:tplc="FADAFF4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8">
    <w:nsid w:val="60D77243"/>
    <w:multiLevelType w:val="hybridMultilevel"/>
    <w:tmpl w:val="8EFE2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1AE0924"/>
    <w:multiLevelType w:val="hybridMultilevel"/>
    <w:tmpl w:val="D89C9BB4"/>
    <w:lvl w:ilvl="0" w:tplc="FADAFF4A">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0">
    <w:nsid w:val="64CB0DE5"/>
    <w:multiLevelType w:val="hybridMultilevel"/>
    <w:tmpl w:val="691E3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50C50AC"/>
    <w:multiLevelType w:val="hybridMultilevel"/>
    <w:tmpl w:val="A4CA7E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850169C"/>
    <w:multiLevelType w:val="hybridMultilevel"/>
    <w:tmpl w:val="25429EC2"/>
    <w:lvl w:ilvl="0" w:tplc="FADAFF4A">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nsid w:val="6A255D37"/>
    <w:multiLevelType w:val="hybridMultilevel"/>
    <w:tmpl w:val="B284F454"/>
    <w:lvl w:ilvl="0" w:tplc="FADAFF4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6D7166F8"/>
    <w:multiLevelType w:val="hybridMultilevel"/>
    <w:tmpl w:val="F760C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DE005A9"/>
    <w:multiLevelType w:val="hybridMultilevel"/>
    <w:tmpl w:val="CD363C7A"/>
    <w:lvl w:ilvl="0" w:tplc="FADAF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EF74E9A"/>
    <w:multiLevelType w:val="hybridMultilevel"/>
    <w:tmpl w:val="4B742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049653D"/>
    <w:multiLevelType w:val="hybridMultilevel"/>
    <w:tmpl w:val="55866824"/>
    <w:lvl w:ilvl="0" w:tplc="FADAFF4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70750B5E"/>
    <w:multiLevelType w:val="hybridMultilevel"/>
    <w:tmpl w:val="B3B48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39C79B5"/>
    <w:multiLevelType w:val="hybridMultilevel"/>
    <w:tmpl w:val="B13CE404"/>
    <w:lvl w:ilvl="0" w:tplc="549438C4">
      <w:start w:val="1"/>
      <w:numFmt w:val="bullet"/>
      <w:lvlText w:val=""/>
      <w:lvlJc w:val="left"/>
      <w:pPr>
        <w:tabs>
          <w:tab w:val="num" w:pos="1864"/>
        </w:tabs>
        <w:ind w:left="186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753C5F8F"/>
    <w:multiLevelType w:val="hybridMultilevel"/>
    <w:tmpl w:val="66BA520A"/>
    <w:lvl w:ilvl="0" w:tplc="FADAF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9185329"/>
    <w:multiLevelType w:val="multilevel"/>
    <w:tmpl w:val="4F284B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2">
    <w:nsid w:val="79271FA4"/>
    <w:multiLevelType w:val="hybridMultilevel"/>
    <w:tmpl w:val="332CA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C1B7CE6"/>
    <w:multiLevelType w:val="hybridMultilevel"/>
    <w:tmpl w:val="D1A8B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C941BB8"/>
    <w:multiLevelType w:val="hybridMultilevel"/>
    <w:tmpl w:val="2E606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CB759C7"/>
    <w:multiLevelType w:val="hybridMultilevel"/>
    <w:tmpl w:val="EB8CDACA"/>
    <w:lvl w:ilvl="0" w:tplc="FADAFF4A">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6">
    <w:nsid w:val="7E583D82"/>
    <w:multiLevelType w:val="hybridMultilevel"/>
    <w:tmpl w:val="C51C6F6A"/>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77">
    <w:nsid w:val="7FC162C4"/>
    <w:multiLevelType w:val="hybridMultilevel"/>
    <w:tmpl w:val="9E98A91E"/>
    <w:lvl w:ilvl="0" w:tplc="549438C4">
      <w:start w:val="1"/>
      <w:numFmt w:val="bullet"/>
      <w:lvlText w:val=""/>
      <w:lvlJc w:val="left"/>
      <w:pPr>
        <w:tabs>
          <w:tab w:val="num" w:pos="1969"/>
        </w:tabs>
        <w:ind w:left="196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1"/>
  </w:num>
  <w:num w:numId="2">
    <w:abstractNumId w:val="71"/>
  </w:num>
  <w:num w:numId="3">
    <w:abstractNumId w:val="20"/>
  </w:num>
  <w:num w:numId="4">
    <w:abstractNumId w:val="41"/>
  </w:num>
  <w:num w:numId="5">
    <w:abstractNumId w:val="31"/>
  </w:num>
  <w:num w:numId="6">
    <w:abstractNumId w:val="57"/>
  </w:num>
  <w:num w:numId="7">
    <w:abstractNumId w:val="63"/>
  </w:num>
  <w:num w:numId="8">
    <w:abstractNumId w:val="65"/>
  </w:num>
  <w:num w:numId="9">
    <w:abstractNumId w:val="51"/>
  </w:num>
  <w:num w:numId="10">
    <w:abstractNumId w:val="18"/>
  </w:num>
  <w:num w:numId="11">
    <w:abstractNumId w:val="69"/>
  </w:num>
  <w:num w:numId="12">
    <w:abstractNumId w:val="67"/>
  </w:num>
  <w:num w:numId="13">
    <w:abstractNumId w:val="13"/>
  </w:num>
  <w:num w:numId="14">
    <w:abstractNumId w:val="17"/>
  </w:num>
  <w:num w:numId="15">
    <w:abstractNumId w:val="77"/>
  </w:num>
  <w:num w:numId="16">
    <w:abstractNumId w:val="70"/>
  </w:num>
  <w:num w:numId="17">
    <w:abstractNumId w:val="42"/>
  </w:num>
  <w:num w:numId="18">
    <w:abstractNumId w:val="62"/>
  </w:num>
  <w:num w:numId="19">
    <w:abstractNumId w:val="9"/>
  </w:num>
  <w:num w:numId="20">
    <w:abstractNumId w:val="75"/>
  </w:num>
  <w:num w:numId="21">
    <w:abstractNumId w:val="29"/>
  </w:num>
  <w:num w:numId="22">
    <w:abstractNumId w:val="59"/>
  </w:num>
  <w:num w:numId="23">
    <w:abstractNumId w:val="53"/>
  </w:num>
  <w:num w:numId="24">
    <w:abstractNumId w:val="23"/>
  </w:num>
  <w:num w:numId="25">
    <w:abstractNumId w:val="47"/>
  </w:num>
  <w:num w:numId="26">
    <w:abstractNumId w:val="27"/>
  </w:num>
  <w:num w:numId="27">
    <w:abstractNumId w:val="28"/>
  </w:num>
  <w:num w:numId="28">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36"/>
  </w:num>
  <w:num w:numId="31">
    <w:abstractNumId w:val="49"/>
  </w:num>
  <w:num w:numId="32">
    <w:abstractNumId w:val="15"/>
  </w:num>
  <w:num w:numId="33">
    <w:abstractNumId w:val="37"/>
  </w:num>
  <w:num w:numId="34">
    <w:abstractNumId w:val="30"/>
    <w:lvlOverride w:ilvl="0">
      <w:startOverride w:val="1"/>
    </w:lvlOverride>
    <w:lvlOverride w:ilvl="1"/>
    <w:lvlOverride w:ilvl="2"/>
    <w:lvlOverride w:ilvl="3"/>
    <w:lvlOverride w:ilvl="4"/>
    <w:lvlOverride w:ilvl="5"/>
    <w:lvlOverride w:ilvl="6"/>
    <w:lvlOverride w:ilvl="7"/>
    <w:lvlOverride w:ilvl="8"/>
  </w:num>
  <w:num w:numId="35">
    <w:abstractNumId w:val="19"/>
  </w:num>
  <w:num w:numId="36">
    <w:abstractNumId w:val="76"/>
  </w:num>
  <w:num w:numId="37">
    <w:abstractNumId w:val="55"/>
  </w:num>
  <w:num w:numId="38">
    <w:abstractNumId w:val="12"/>
  </w:num>
  <w:num w:numId="39">
    <w:abstractNumId w:val="8"/>
  </w:num>
  <w:num w:numId="40">
    <w:abstractNumId w:val="44"/>
  </w:num>
  <w:num w:numId="41">
    <w:abstractNumId w:val="54"/>
  </w:num>
  <w:num w:numId="42">
    <w:abstractNumId w:val="66"/>
  </w:num>
  <w:num w:numId="43">
    <w:abstractNumId w:val="14"/>
  </w:num>
  <w:num w:numId="44">
    <w:abstractNumId w:val="56"/>
  </w:num>
  <w:num w:numId="45">
    <w:abstractNumId w:val="58"/>
  </w:num>
  <w:num w:numId="46">
    <w:abstractNumId w:val="72"/>
  </w:num>
  <w:num w:numId="47">
    <w:abstractNumId w:val="73"/>
  </w:num>
  <w:num w:numId="48">
    <w:abstractNumId w:val="74"/>
  </w:num>
  <w:num w:numId="49">
    <w:abstractNumId w:val="34"/>
  </w:num>
  <w:num w:numId="50">
    <w:abstractNumId w:val="60"/>
  </w:num>
  <w:num w:numId="51">
    <w:abstractNumId w:val="25"/>
  </w:num>
  <w:num w:numId="52">
    <w:abstractNumId w:val="68"/>
  </w:num>
  <w:num w:numId="53">
    <w:abstractNumId w:val="45"/>
  </w:num>
  <w:num w:numId="54">
    <w:abstractNumId w:val="35"/>
  </w:num>
  <w:num w:numId="55">
    <w:abstractNumId w:val="39"/>
  </w:num>
  <w:num w:numId="56">
    <w:abstractNumId w:val="24"/>
  </w:num>
  <w:num w:numId="57">
    <w:abstractNumId w:val="50"/>
  </w:num>
  <w:num w:numId="58">
    <w:abstractNumId w:val="40"/>
  </w:num>
  <w:num w:numId="59">
    <w:abstractNumId w:val="22"/>
  </w:num>
  <w:num w:numId="60">
    <w:abstractNumId w:val="46"/>
  </w:num>
  <w:num w:numId="61">
    <w:abstractNumId w:val="52"/>
  </w:num>
  <w:num w:numId="62">
    <w:abstractNumId w:val="64"/>
  </w:num>
  <w:num w:numId="63">
    <w:abstractNumId w:val="26"/>
  </w:num>
  <w:num w:numId="64">
    <w:abstractNumId w:val="33"/>
  </w:num>
  <w:num w:numId="65">
    <w:abstractNumId w:val="6"/>
  </w:num>
  <w:num w:numId="66">
    <w:abstractNumId w:val="7"/>
  </w:num>
  <w:num w:numId="67">
    <w:abstractNumId w:val="16"/>
  </w:num>
  <w:num w:numId="68">
    <w:abstractNumId w:val="43"/>
  </w:num>
  <w:num w:numId="69">
    <w:abstractNumId w:val="10"/>
  </w:num>
  <w:num w:numId="70">
    <w:abstractNumId w:val="38"/>
  </w:num>
  <w:num w:numId="71">
    <w:abstractNumId w:val="21"/>
  </w:num>
  <w:num w:numId="72">
    <w:abstractNumId w:val="32"/>
  </w:num>
  <w:num w:numId="73">
    <w:abstractNumId w:val="61"/>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ocumentProtection w:edit="readOnly" w:enforcement="1" w:cryptProviderType="rsaFull" w:cryptAlgorithmClass="hash" w:cryptAlgorithmType="typeAny" w:cryptAlgorithmSid="4" w:cryptSpinCount="100000" w:hash="itdSUNrKgj3py8d8iJQ/mNxNNSw=" w:salt="c5fI6OfnW4Wg4oGX4i1IiQ=="/>
  <w:defaultTabStop w:val="708"/>
  <w:characterSpacingControl w:val="doNotCompress"/>
  <w:footnotePr>
    <w:footnote w:id="-1"/>
    <w:footnote w:id="0"/>
  </w:footnotePr>
  <w:endnotePr>
    <w:endnote w:id="-1"/>
    <w:endnote w:id="0"/>
  </w:endnotePr>
  <w:compat/>
  <w:rsids>
    <w:rsidRoot w:val="003C3FD7"/>
    <w:rsid w:val="00003723"/>
    <w:rsid w:val="00011546"/>
    <w:rsid w:val="00012C59"/>
    <w:rsid w:val="00086A33"/>
    <w:rsid w:val="00095F54"/>
    <w:rsid w:val="000A5F68"/>
    <w:rsid w:val="000A6530"/>
    <w:rsid w:val="000A667D"/>
    <w:rsid w:val="000B03F2"/>
    <w:rsid w:val="000E408F"/>
    <w:rsid w:val="000E7166"/>
    <w:rsid w:val="00123C56"/>
    <w:rsid w:val="001425A1"/>
    <w:rsid w:val="001A12A8"/>
    <w:rsid w:val="001A5C0A"/>
    <w:rsid w:val="001E26F8"/>
    <w:rsid w:val="001F3FDA"/>
    <w:rsid w:val="0020076A"/>
    <w:rsid w:val="00220BF6"/>
    <w:rsid w:val="0023490A"/>
    <w:rsid w:val="00246AAB"/>
    <w:rsid w:val="0025044B"/>
    <w:rsid w:val="00275463"/>
    <w:rsid w:val="00291173"/>
    <w:rsid w:val="002A3D26"/>
    <w:rsid w:val="002A592F"/>
    <w:rsid w:val="002B0A46"/>
    <w:rsid w:val="002C2058"/>
    <w:rsid w:val="002C24AF"/>
    <w:rsid w:val="003002EA"/>
    <w:rsid w:val="00330D39"/>
    <w:rsid w:val="00343481"/>
    <w:rsid w:val="00346550"/>
    <w:rsid w:val="00347A8D"/>
    <w:rsid w:val="003912D9"/>
    <w:rsid w:val="003A68C3"/>
    <w:rsid w:val="003B5869"/>
    <w:rsid w:val="003B78C7"/>
    <w:rsid w:val="003C3FD7"/>
    <w:rsid w:val="003D21BE"/>
    <w:rsid w:val="00413CCA"/>
    <w:rsid w:val="00471924"/>
    <w:rsid w:val="004924D9"/>
    <w:rsid w:val="004A275D"/>
    <w:rsid w:val="004A69CA"/>
    <w:rsid w:val="004B4B4C"/>
    <w:rsid w:val="004C0C1C"/>
    <w:rsid w:val="004F30EA"/>
    <w:rsid w:val="0050150F"/>
    <w:rsid w:val="00503A7E"/>
    <w:rsid w:val="00516C35"/>
    <w:rsid w:val="00522D2B"/>
    <w:rsid w:val="00572664"/>
    <w:rsid w:val="005726A0"/>
    <w:rsid w:val="005766FF"/>
    <w:rsid w:val="005D6ACB"/>
    <w:rsid w:val="005E0DC4"/>
    <w:rsid w:val="005E37AB"/>
    <w:rsid w:val="005E4F49"/>
    <w:rsid w:val="00611FA2"/>
    <w:rsid w:val="00632CF2"/>
    <w:rsid w:val="0065473C"/>
    <w:rsid w:val="00655451"/>
    <w:rsid w:val="00663628"/>
    <w:rsid w:val="006D1636"/>
    <w:rsid w:val="006D7B2D"/>
    <w:rsid w:val="00727117"/>
    <w:rsid w:val="007279C2"/>
    <w:rsid w:val="007304DA"/>
    <w:rsid w:val="00745712"/>
    <w:rsid w:val="00772D11"/>
    <w:rsid w:val="00777B95"/>
    <w:rsid w:val="007A1EFB"/>
    <w:rsid w:val="007B31A0"/>
    <w:rsid w:val="007B7A17"/>
    <w:rsid w:val="007C73F3"/>
    <w:rsid w:val="007D3B6B"/>
    <w:rsid w:val="007E1E44"/>
    <w:rsid w:val="007E7292"/>
    <w:rsid w:val="008000CE"/>
    <w:rsid w:val="008471A7"/>
    <w:rsid w:val="0085563E"/>
    <w:rsid w:val="00856135"/>
    <w:rsid w:val="00877BAE"/>
    <w:rsid w:val="008854E9"/>
    <w:rsid w:val="008907A7"/>
    <w:rsid w:val="008965A5"/>
    <w:rsid w:val="008977E1"/>
    <w:rsid w:val="008A483B"/>
    <w:rsid w:val="008C115C"/>
    <w:rsid w:val="008C4DCF"/>
    <w:rsid w:val="008D01D1"/>
    <w:rsid w:val="008D113C"/>
    <w:rsid w:val="008E3E1F"/>
    <w:rsid w:val="008E5322"/>
    <w:rsid w:val="008F4A14"/>
    <w:rsid w:val="00912211"/>
    <w:rsid w:val="00970E82"/>
    <w:rsid w:val="00973FDF"/>
    <w:rsid w:val="00980173"/>
    <w:rsid w:val="0098188D"/>
    <w:rsid w:val="009B41AE"/>
    <w:rsid w:val="009D29F6"/>
    <w:rsid w:val="009E7B62"/>
    <w:rsid w:val="00A22C71"/>
    <w:rsid w:val="00A32958"/>
    <w:rsid w:val="00A6563D"/>
    <w:rsid w:val="00A656DA"/>
    <w:rsid w:val="00A7592E"/>
    <w:rsid w:val="00A76CB2"/>
    <w:rsid w:val="00A77652"/>
    <w:rsid w:val="00A80392"/>
    <w:rsid w:val="00AB2ED8"/>
    <w:rsid w:val="00B012A5"/>
    <w:rsid w:val="00B25440"/>
    <w:rsid w:val="00B414D8"/>
    <w:rsid w:val="00B9307D"/>
    <w:rsid w:val="00BB2688"/>
    <w:rsid w:val="00BC61BD"/>
    <w:rsid w:val="00BD375E"/>
    <w:rsid w:val="00BD6AB2"/>
    <w:rsid w:val="00C141A4"/>
    <w:rsid w:val="00C31F87"/>
    <w:rsid w:val="00C428BA"/>
    <w:rsid w:val="00C77CB9"/>
    <w:rsid w:val="00C916A4"/>
    <w:rsid w:val="00CA2F18"/>
    <w:rsid w:val="00CC0E07"/>
    <w:rsid w:val="00CE3201"/>
    <w:rsid w:val="00CF413C"/>
    <w:rsid w:val="00CF4DDD"/>
    <w:rsid w:val="00D05FC0"/>
    <w:rsid w:val="00D21119"/>
    <w:rsid w:val="00D33C13"/>
    <w:rsid w:val="00D3489A"/>
    <w:rsid w:val="00D35F2D"/>
    <w:rsid w:val="00D41A50"/>
    <w:rsid w:val="00D43D82"/>
    <w:rsid w:val="00D444C4"/>
    <w:rsid w:val="00D51800"/>
    <w:rsid w:val="00D76EF3"/>
    <w:rsid w:val="00D80F1B"/>
    <w:rsid w:val="00D83408"/>
    <w:rsid w:val="00D9409F"/>
    <w:rsid w:val="00DB10D3"/>
    <w:rsid w:val="00DB1C8D"/>
    <w:rsid w:val="00DB75C0"/>
    <w:rsid w:val="00DC671C"/>
    <w:rsid w:val="00DD3C1B"/>
    <w:rsid w:val="00E01846"/>
    <w:rsid w:val="00E031E0"/>
    <w:rsid w:val="00E37DD3"/>
    <w:rsid w:val="00E53802"/>
    <w:rsid w:val="00E566CB"/>
    <w:rsid w:val="00E72606"/>
    <w:rsid w:val="00E7769E"/>
    <w:rsid w:val="00E944ED"/>
    <w:rsid w:val="00E94FAA"/>
    <w:rsid w:val="00ED019A"/>
    <w:rsid w:val="00EF416B"/>
    <w:rsid w:val="00F055DF"/>
    <w:rsid w:val="00F07DD6"/>
    <w:rsid w:val="00F12AEB"/>
    <w:rsid w:val="00F164F9"/>
    <w:rsid w:val="00F24148"/>
    <w:rsid w:val="00F425CA"/>
    <w:rsid w:val="00F63FE2"/>
    <w:rsid w:val="00F846E7"/>
    <w:rsid w:val="00F86F7E"/>
    <w:rsid w:val="00FE1411"/>
    <w:rsid w:val="00FE25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3FD7"/>
    <w:rPr>
      <w:rFonts w:ascii="Times New Roman" w:eastAsia="Times New Roman" w:hAnsi="Times New Roman"/>
      <w:sz w:val="24"/>
      <w:szCs w:val="24"/>
    </w:rPr>
  </w:style>
  <w:style w:type="paragraph" w:styleId="2">
    <w:name w:val="heading 2"/>
    <w:basedOn w:val="a0"/>
    <w:next w:val="a0"/>
    <w:qFormat/>
    <w:rsid w:val="004F30EA"/>
    <w:pPr>
      <w:keepNext/>
      <w:spacing w:before="240" w:after="60"/>
      <w:outlineLvl w:val="1"/>
    </w:pPr>
    <w:rPr>
      <w:rFonts w:ascii="Arial" w:hAnsi="Arial" w:cs="Arial"/>
      <w:b/>
      <w:bCs/>
      <w:i/>
      <w:iCs/>
      <w:sz w:val="28"/>
      <w:szCs w:val="28"/>
    </w:rPr>
  </w:style>
  <w:style w:type="paragraph" w:styleId="3">
    <w:name w:val="heading 3"/>
    <w:basedOn w:val="a0"/>
    <w:next w:val="a0"/>
    <w:link w:val="30"/>
    <w:uiPriority w:val="9"/>
    <w:unhideWhenUsed/>
    <w:qFormat/>
    <w:rsid w:val="00522D2B"/>
    <w:pPr>
      <w:keepNext/>
      <w:keepLines/>
      <w:spacing w:before="200"/>
      <w:outlineLvl w:val="2"/>
    </w:pPr>
    <w:rPr>
      <w:rFonts w:ascii="Cambria" w:hAnsi="Cambria"/>
      <w:b/>
      <w:bCs/>
      <w:color w:val="4F81BD"/>
    </w:rPr>
  </w:style>
  <w:style w:type="paragraph" w:styleId="4">
    <w:name w:val="heading 4"/>
    <w:basedOn w:val="a0"/>
    <w:next w:val="a0"/>
    <w:link w:val="40"/>
    <w:qFormat/>
    <w:rsid w:val="003C3FD7"/>
    <w:pPr>
      <w:keepNext/>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3C3FD7"/>
    <w:rPr>
      <w:rFonts w:ascii="Times New Roman" w:eastAsia="Times New Roman" w:hAnsi="Times New Roman" w:cs="Times New Roman"/>
      <w:b/>
      <w:bCs/>
      <w:sz w:val="28"/>
      <w:szCs w:val="28"/>
      <w:lang w:eastAsia="ru-RU"/>
    </w:rPr>
  </w:style>
  <w:style w:type="paragraph" w:styleId="a4">
    <w:name w:val="Body Text Indent"/>
    <w:aliases w:val="текст,Основной текст 1,Нумерованный список !!,Надин стиль"/>
    <w:basedOn w:val="a0"/>
    <w:link w:val="a5"/>
    <w:rsid w:val="003C3FD7"/>
    <w:pPr>
      <w:spacing w:line="280" w:lineRule="exact"/>
      <w:ind w:left="567" w:right="686" w:firstLine="425"/>
      <w:jc w:val="both"/>
    </w:pPr>
    <w:rPr>
      <w:color w:val="000000"/>
    </w:rPr>
  </w:style>
  <w:style w:type="character" w:customStyle="1" w:styleId="a5">
    <w:name w:val="Основной текст с отступом Знак"/>
    <w:aliases w:val="текст Знак,Основной текст 1 Знак,Нумерованный список !! Знак,Надин стиль Знак"/>
    <w:basedOn w:val="a1"/>
    <w:link w:val="a4"/>
    <w:rsid w:val="003C3FD7"/>
    <w:rPr>
      <w:rFonts w:ascii="Times New Roman" w:eastAsia="Times New Roman" w:hAnsi="Times New Roman" w:cs="Times New Roman"/>
      <w:color w:val="000000"/>
      <w:sz w:val="24"/>
      <w:szCs w:val="24"/>
      <w:lang w:eastAsia="ru-RU"/>
    </w:rPr>
  </w:style>
  <w:style w:type="paragraph" w:customStyle="1" w:styleId="a">
    <w:name w:val="список с точками"/>
    <w:basedOn w:val="a0"/>
    <w:rsid w:val="003C3FD7"/>
    <w:pPr>
      <w:numPr>
        <w:numId w:val="1"/>
      </w:numPr>
      <w:spacing w:line="312" w:lineRule="auto"/>
      <w:jc w:val="both"/>
    </w:pPr>
  </w:style>
  <w:style w:type="paragraph" w:styleId="a6">
    <w:name w:val="Normal (Web)"/>
    <w:basedOn w:val="a0"/>
    <w:rsid w:val="003C3FD7"/>
    <w:pPr>
      <w:spacing w:before="100" w:beforeAutospacing="1" w:after="100" w:afterAutospacing="1"/>
    </w:pPr>
  </w:style>
  <w:style w:type="paragraph" w:styleId="20">
    <w:name w:val="Body Text Indent 2"/>
    <w:basedOn w:val="a0"/>
    <w:link w:val="21"/>
    <w:rsid w:val="003C3FD7"/>
    <w:pPr>
      <w:tabs>
        <w:tab w:val="left" w:pos="426"/>
      </w:tabs>
      <w:ind w:left="426" w:hanging="426"/>
      <w:jc w:val="both"/>
    </w:pPr>
    <w:rPr>
      <w:b/>
    </w:rPr>
  </w:style>
  <w:style w:type="character" w:customStyle="1" w:styleId="21">
    <w:name w:val="Основной текст с отступом 2 Знак"/>
    <w:basedOn w:val="a1"/>
    <w:link w:val="20"/>
    <w:rsid w:val="003C3FD7"/>
    <w:rPr>
      <w:rFonts w:ascii="Times New Roman" w:eastAsia="Times New Roman" w:hAnsi="Times New Roman" w:cs="Times New Roman"/>
      <w:b/>
      <w:sz w:val="24"/>
      <w:szCs w:val="24"/>
      <w:lang w:eastAsia="ru-RU"/>
    </w:rPr>
  </w:style>
  <w:style w:type="paragraph" w:styleId="a7">
    <w:name w:val="List Paragraph"/>
    <w:basedOn w:val="a0"/>
    <w:uiPriority w:val="34"/>
    <w:qFormat/>
    <w:rsid w:val="002A3D26"/>
    <w:pPr>
      <w:ind w:left="720"/>
      <w:contextualSpacing/>
    </w:pPr>
  </w:style>
  <w:style w:type="paragraph" w:customStyle="1" w:styleId="a8">
    <w:name w:val=" Знак"/>
    <w:basedOn w:val="a0"/>
    <w:rsid w:val="0085563E"/>
    <w:pPr>
      <w:spacing w:after="160" w:line="240" w:lineRule="exact"/>
    </w:pPr>
    <w:rPr>
      <w:rFonts w:ascii="Verdana" w:hAnsi="Verdana" w:cs="Verdana"/>
      <w:sz w:val="20"/>
      <w:szCs w:val="20"/>
      <w:lang w:val="en-US" w:eastAsia="en-US"/>
    </w:rPr>
  </w:style>
  <w:style w:type="paragraph" w:customStyle="1" w:styleId="210">
    <w:name w:val=" Знак2 Знак Знак Знак1"/>
    <w:basedOn w:val="a0"/>
    <w:rsid w:val="00F63FE2"/>
    <w:pPr>
      <w:spacing w:after="160" w:line="240" w:lineRule="exact"/>
    </w:pPr>
    <w:rPr>
      <w:rFonts w:ascii="Verdana" w:hAnsi="Verdana" w:cs="Verdana"/>
      <w:sz w:val="20"/>
      <w:szCs w:val="20"/>
      <w:lang w:val="en-US" w:eastAsia="en-US"/>
    </w:rPr>
  </w:style>
  <w:style w:type="paragraph" w:styleId="22">
    <w:name w:val="List 2"/>
    <w:basedOn w:val="a0"/>
    <w:rsid w:val="00BD375E"/>
    <w:pPr>
      <w:ind w:left="566" w:hanging="283"/>
    </w:pPr>
    <w:rPr>
      <w:rFonts w:ascii="Arial" w:hAnsi="Arial" w:cs="Arial"/>
      <w:szCs w:val="28"/>
    </w:rPr>
  </w:style>
  <w:style w:type="paragraph" w:styleId="a9">
    <w:name w:val="List"/>
    <w:basedOn w:val="a0"/>
    <w:unhideWhenUsed/>
    <w:rsid w:val="00BD375E"/>
    <w:pPr>
      <w:ind w:left="283" w:hanging="283"/>
      <w:contextualSpacing/>
    </w:pPr>
  </w:style>
  <w:style w:type="paragraph" w:styleId="23">
    <w:name w:val="Body Text 2"/>
    <w:basedOn w:val="a0"/>
    <w:link w:val="24"/>
    <w:uiPriority w:val="99"/>
    <w:semiHidden/>
    <w:unhideWhenUsed/>
    <w:rsid w:val="008854E9"/>
    <w:pPr>
      <w:spacing w:after="120" w:line="480" w:lineRule="auto"/>
    </w:pPr>
  </w:style>
  <w:style w:type="character" w:customStyle="1" w:styleId="24">
    <w:name w:val="Основной текст 2 Знак"/>
    <w:basedOn w:val="a1"/>
    <w:link w:val="23"/>
    <w:uiPriority w:val="99"/>
    <w:semiHidden/>
    <w:rsid w:val="008854E9"/>
    <w:rPr>
      <w:rFonts w:ascii="Times New Roman" w:eastAsia="Times New Roman" w:hAnsi="Times New Roman"/>
      <w:sz w:val="24"/>
      <w:szCs w:val="24"/>
    </w:rPr>
  </w:style>
  <w:style w:type="paragraph" w:customStyle="1" w:styleId="1">
    <w:name w:val=" Знак1"/>
    <w:basedOn w:val="a0"/>
    <w:rsid w:val="00346550"/>
    <w:pPr>
      <w:spacing w:after="160" w:line="240" w:lineRule="exact"/>
    </w:pPr>
    <w:rPr>
      <w:rFonts w:ascii="Verdana" w:hAnsi="Verdana" w:cs="Verdana"/>
      <w:sz w:val="20"/>
      <w:szCs w:val="20"/>
      <w:lang w:val="en-US" w:eastAsia="en-US"/>
    </w:rPr>
  </w:style>
  <w:style w:type="character" w:customStyle="1" w:styleId="30">
    <w:name w:val="Заголовок 3 Знак"/>
    <w:basedOn w:val="a1"/>
    <w:link w:val="3"/>
    <w:uiPriority w:val="9"/>
    <w:rsid w:val="00522D2B"/>
    <w:rPr>
      <w:rFonts w:ascii="Cambria" w:eastAsia="Times New Roman" w:hAnsi="Cambria" w:cs="Times New Roman"/>
      <w:b/>
      <w:bCs/>
      <w:color w:val="4F81BD"/>
      <w:sz w:val="24"/>
      <w:szCs w:val="24"/>
    </w:rPr>
  </w:style>
  <w:style w:type="paragraph" w:customStyle="1" w:styleId="211">
    <w:name w:val="Основной текст 21"/>
    <w:basedOn w:val="a0"/>
    <w:rsid w:val="00522D2B"/>
    <w:pPr>
      <w:suppressAutoHyphens/>
      <w:spacing w:after="120" w:line="480" w:lineRule="auto"/>
    </w:pPr>
    <w:rPr>
      <w:lang w:eastAsia="ar-SA"/>
    </w:rPr>
  </w:style>
  <w:style w:type="paragraph" w:customStyle="1" w:styleId="10">
    <w:name w:val="Текст1"/>
    <w:basedOn w:val="a0"/>
    <w:rsid w:val="00522D2B"/>
    <w:rPr>
      <w:rFonts w:ascii="Courier New" w:hAnsi="Courier New"/>
      <w:sz w:val="20"/>
      <w:szCs w:val="20"/>
      <w:lang w:eastAsia="ar-SA"/>
    </w:rPr>
  </w:style>
  <w:style w:type="paragraph" w:customStyle="1" w:styleId="212">
    <w:name w:val="Основной текст с отступом 21"/>
    <w:basedOn w:val="a0"/>
    <w:rsid w:val="00522D2B"/>
    <w:pPr>
      <w:ind w:firstLine="540"/>
      <w:jc w:val="center"/>
    </w:pPr>
    <w:rPr>
      <w:b/>
      <w:sz w:val="32"/>
      <w:szCs w:val="20"/>
      <w:lang w:eastAsia="ar-SA"/>
    </w:rPr>
  </w:style>
  <w:style w:type="paragraph" w:styleId="aa">
    <w:name w:val="Subtitle"/>
    <w:basedOn w:val="a0"/>
    <w:next w:val="ab"/>
    <w:link w:val="ac"/>
    <w:qFormat/>
    <w:rsid w:val="00F07DD6"/>
    <w:pPr>
      <w:spacing w:line="360" w:lineRule="auto"/>
      <w:jc w:val="center"/>
    </w:pPr>
    <w:rPr>
      <w:b/>
      <w:szCs w:val="20"/>
      <w:lang w:eastAsia="ar-SA"/>
    </w:rPr>
  </w:style>
  <w:style w:type="character" w:customStyle="1" w:styleId="ac">
    <w:name w:val="Подзаголовок Знак"/>
    <w:basedOn w:val="a1"/>
    <w:link w:val="aa"/>
    <w:rsid w:val="00F07DD6"/>
    <w:rPr>
      <w:rFonts w:ascii="Times New Roman" w:eastAsia="Times New Roman" w:hAnsi="Times New Roman"/>
      <w:b/>
      <w:sz w:val="24"/>
      <w:lang w:eastAsia="ar-SA"/>
    </w:rPr>
  </w:style>
  <w:style w:type="paragraph" w:styleId="ab">
    <w:name w:val="Body Text"/>
    <w:basedOn w:val="a0"/>
    <w:link w:val="ad"/>
    <w:unhideWhenUsed/>
    <w:rsid w:val="00F07DD6"/>
    <w:pPr>
      <w:spacing w:after="120"/>
    </w:pPr>
  </w:style>
  <w:style w:type="character" w:customStyle="1" w:styleId="ad">
    <w:name w:val="Основной текст Знак"/>
    <w:basedOn w:val="a1"/>
    <w:link w:val="ab"/>
    <w:rsid w:val="00F07DD6"/>
    <w:rPr>
      <w:rFonts w:ascii="Times New Roman" w:eastAsia="Times New Roman" w:hAnsi="Times New Roman"/>
      <w:sz w:val="24"/>
      <w:szCs w:val="24"/>
    </w:rPr>
  </w:style>
  <w:style w:type="paragraph" w:customStyle="1" w:styleId="ConsPlusNormal">
    <w:name w:val="ConsPlusNormal"/>
    <w:rsid w:val="00011546"/>
    <w:pPr>
      <w:widowControl w:val="0"/>
      <w:autoSpaceDE w:val="0"/>
      <w:autoSpaceDN w:val="0"/>
      <w:adjustRightInd w:val="0"/>
    </w:pPr>
    <w:rPr>
      <w:rFonts w:ascii="Arial" w:eastAsia="Times New Roman" w:hAnsi="Arial" w:cs="Arial"/>
    </w:rPr>
  </w:style>
  <w:style w:type="paragraph" w:styleId="31">
    <w:name w:val="Body Text Indent 3"/>
    <w:basedOn w:val="a0"/>
    <w:link w:val="32"/>
    <w:uiPriority w:val="99"/>
    <w:semiHidden/>
    <w:unhideWhenUsed/>
    <w:rsid w:val="00BB2688"/>
    <w:pPr>
      <w:spacing w:after="120"/>
      <w:ind w:left="283"/>
    </w:pPr>
    <w:rPr>
      <w:sz w:val="16"/>
      <w:szCs w:val="16"/>
    </w:rPr>
  </w:style>
  <w:style w:type="character" w:customStyle="1" w:styleId="32">
    <w:name w:val="Основной текст с отступом 3 Знак"/>
    <w:basedOn w:val="a1"/>
    <w:link w:val="31"/>
    <w:uiPriority w:val="99"/>
    <w:semiHidden/>
    <w:rsid w:val="00BB2688"/>
    <w:rPr>
      <w:rFonts w:ascii="Times New Roman" w:eastAsia="Times New Roman" w:hAnsi="Times New Roman"/>
      <w:sz w:val="16"/>
      <w:szCs w:val="16"/>
    </w:rPr>
  </w:style>
  <w:style w:type="paragraph" w:styleId="ae">
    <w:name w:val="footer"/>
    <w:basedOn w:val="a0"/>
    <w:link w:val="af"/>
    <w:uiPriority w:val="99"/>
    <w:rsid w:val="00611FA2"/>
    <w:pPr>
      <w:tabs>
        <w:tab w:val="center" w:pos="4677"/>
        <w:tab w:val="right" w:pos="9355"/>
      </w:tabs>
    </w:pPr>
  </w:style>
  <w:style w:type="character" w:customStyle="1" w:styleId="af">
    <w:name w:val="Нижний колонтитул Знак"/>
    <w:basedOn w:val="a1"/>
    <w:link w:val="ae"/>
    <w:uiPriority w:val="99"/>
    <w:rsid w:val="00611FA2"/>
    <w:rPr>
      <w:rFonts w:ascii="Times New Roman" w:eastAsia="Times New Roman" w:hAnsi="Times New Roman"/>
      <w:sz w:val="24"/>
      <w:szCs w:val="24"/>
    </w:rPr>
  </w:style>
  <w:style w:type="character" w:styleId="af0">
    <w:name w:val="page number"/>
    <w:basedOn w:val="a1"/>
    <w:rsid w:val="00611FA2"/>
  </w:style>
  <w:style w:type="table" w:styleId="11">
    <w:name w:val="Table Grid 1"/>
    <w:basedOn w:val="a2"/>
    <w:rsid w:val="00611FA2"/>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efault">
    <w:name w:val="Default"/>
    <w:rsid w:val="00D43D82"/>
    <w:pPr>
      <w:autoSpaceDE w:val="0"/>
      <w:autoSpaceDN w:val="0"/>
      <w:adjustRightInd w:val="0"/>
    </w:pPr>
    <w:rPr>
      <w:rFonts w:ascii="Times New Roman" w:eastAsia="Times New Roman" w:hAnsi="Times New Roman"/>
      <w:color w:val="000000"/>
      <w:sz w:val="24"/>
      <w:szCs w:val="24"/>
    </w:rPr>
  </w:style>
  <w:style w:type="character" w:customStyle="1" w:styleId="af1">
    <w:name w:val="Основной текст_"/>
    <w:basedOn w:val="a1"/>
    <w:link w:val="5"/>
    <w:rsid w:val="00E944ED"/>
    <w:rPr>
      <w:rFonts w:ascii="Times New Roman" w:eastAsia="Times New Roman" w:hAnsi="Times New Roman"/>
      <w:shd w:val="clear" w:color="auto" w:fill="FFFFFF"/>
    </w:rPr>
  </w:style>
  <w:style w:type="paragraph" w:customStyle="1" w:styleId="5">
    <w:name w:val="Основной текст5"/>
    <w:basedOn w:val="a0"/>
    <w:link w:val="af1"/>
    <w:rsid w:val="00E944ED"/>
    <w:pPr>
      <w:widowControl w:val="0"/>
      <w:shd w:val="clear" w:color="auto" w:fill="FFFFFF"/>
      <w:spacing w:before="6600" w:line="0" w:lineRule="atLeast"/>
      <w:ind w:hanging="400"/>
      <w:jc w:val="center"/>
    </w:pPr>
    <w:rPr>
      <w:sz w:val="20"/>
      <w:szCs w:val="20"/>
    </w:rPr>
  </w:style>
  <w:style w:type="character" w:customStyle="1" w:styleId="af2">
    <w:name w:val="Текст сноски Знак"/>
    <w:aliases w:val="Знак6 Знак,Текст сноски1 Знак,Текст сноски Знак Знак1 Знак,Текст сноски Знак Знак Знак Знак Знак Знак1,Текст сноски Знак Знак Знак Знак Знак Знак Знак,Текст сноски-FN Знак"/>
    <w:basedOn w:val="a1"/>
    <w:link w:val="af3"/>
    <w:uiPriority w:val="99"/>
    <w:semiHidden/>
    <w:locked/>
    <w:rsid w:val="005E4F49"/>
    <w:rPr>
      <w:rFonts w:ascii="Times New Roman" w:eastAsia="Times New Roman" w:hAnsi="Times New Roman"/>
    </w:rPr>
  </w:style>
  <w:style w:type="paragraph" w:styleId="af3">
    <w:name w:val="footnote text"/>
    <w:aliases w:val="Знак6,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0"/>
    <w:link w:val="af2"/>
    <w:uiPriority w:val="99"/>
    <w:semiHidden/>
    <w:unhideWhenUsed/>
    <w:rsid w:val="005E4F49"/>
    <w:rPr>
      <w:sz w:val="20"/>
      <w:szCs w:val="20"/>
    </w:rPr>
  </w:style>
  <w:style w:type="character" w:customStyle="1" w:styleId="12">
    <w:name w:val="Текст сноски Знак1"/>
    <w:basedOn w:val="a1"/>
    <w:link w:val="af3"/>
    <w:uiPriority w:val="99"/>
    <w:semiHidden/>
    <w:rsid w:val="005E4F49"/>
    <w:rPr>
      <w:rFonts w:ascii="Times New Roman" w:eastAsia="Times New Roman" w:hAnsi="Times New Roman"/>
    </w:rPr>
  </w:style>
  <w:style w:type="character" w:styleId="af4">
    <w:name w:val="Hyperlink"/>
    <w:basedOn w:val="a1"/>
    <w:uiPriority w:val="99"/>
    <w:semiHidden/>
    <w:unhideWhenUsed/>
    <w:rsid w:val="000A5F68"/>
    <w:rPr>
      <w:color w:val="0000FF"/>
      <w:u w:val="single"/>
    </w:rPr>
  </w:style>
  <w:style w:type="paragraph" w:customStyle="1" w:styleId="s1">
    <w:name w:val="s_1"/>
    <w:basedOn w:val="a0"/>
    <w:rsid w:val="008907A7"/>
    <w:pPr>
      <w:spacing w:before="100" w:beforeAutospacing="1" w:after="100" w:afterAutospacing="1"/>
    </w:pPr>
  </w:style>
  <w:style w:type="character" w:customStyle="1" w:styleId="apple-converted-space">
    <w:name w:val="apple-converted-space"/>
    <w:basedOn w:val="a1"/>
    <w:rsid w:val="00A77652"/>
  </w:style>
</w:styles>
</file>

<file path=word/webSettings.xml><?xml version="1.0" encoding="utf-8"?>
<w:webSettings xmlns:r="http://schemas.openxmlformats.org/officeDocument/2006/relationships" xmlns:w="http://schemas.openxmlformats.org/wordprocessingml/2006/main">
  <w:divs>
    <w:div w:id="640618584">
      <w:bodyDiv w:val="1"/>
      <w:marLeft w:val="0"/>
      <w:marRight w:val="0"/>
      <w:marTop w:val="0"/>
      <w:marBottom w:val="0"/>
      <w:divBdr>
        <w:top w:val="none" w:sz="0" w:space="0" w:color="auto"/>
        <w:left w:val="none" w:sz="0" w:space="0" w:color="auto"/>
        <w:bottom w:val="none" w:sz="0" w:space="0" w:color="auto"/>
        <w:right w:val="none" w:sz="0" w:space="0" w:color="auto"/>
      </w:divBdr>
    </w:div>
    <w:div w:id="799805716">
      <w:bodyDiv w:val="1"/>
      <w:marLeft w:val="0"/>
      <w:marRight w:val="0"/>
      <w:marTop w:val="0"/>
      <w:marBottom w:val="0"/>
      <w:divBdr>
        <w:top w:val="none" w:sz="0" w:space="0" w:color="auto"/>
        <w:left w:val="none" w:sz="0" w:space="0" w:color="auto"/>
        <w:bottom w:val="none" w:sz="0" w:space="0" w:color="auto"/>
        <w:right w:val="none" w:sz="0" w:space="0" w:color="auto"/>
      </w:divBdr>
    </w:div>
    <w:div w:id="1116606757">
      <w:bodyDiv w:val="1"/>
      <w:marLeft w:val="0"/>
      <w:marRight w:val="0"/>
      <w:marTop w:val="0"/>
      <w:marBottom w:val="0"/>
      <w:divBdr>
        <w:top w:val="none" w:sz="0" w:space="0" w:color="auto"/>
        <w:left w:val="none" w:sz="0" w:space="0" w:color="auto"/>
        <w:bottom w:val="none" w:sz="0" w:space="0" w:color="auto"/>
        <w:right w:val="none" w:sz="0" w:space="0" w:color="auto"/>
      </w:divBdr>
    </w:div>
    <w:div w:id="1469129789">
      <w:bodyDiv w:val="1"/>
      <w:marLeft w:val="0"/>
      <w:marRight w:val="0"/>
      <w:marTop w:val="0"/>
      <w:marBottom w:val="0"/>
      <w:divBdr>
        <w:top w:val="none" w:sz="0" w:space="0" w:color="auto"/>
        <w:left w:val="none" w:sz="0" w:space="0" w:color="auto"/>
        <w:bottom w:val="none" w:sz="0" w:space="0" w:color="auto"/>
        <w:right w:val="none" w:sz="0" w:space="0" w:color="auto"/>
      </w:divBdr>
      <w:divsChild>
        <w:div w:id="613832819">
          <w:marLeft w:val="0"/>
          <w:marRight w:val="0"/>
          <w:marTop w:val="0"/>
          <w:marBottom w:val="0"/>
          <w:divBdr>
            <w:top w:val="none" w:sz="0" w:space="0" w:color="auto"/>
            <w:left w:val="none" w:sz="0" w:space="0" w:color="auto"/>
            <w:bottom w:val="none" w:sz="0" w:space="0" w:color="auto"/>
            <w:right w:val="none" w:sz="0" w:space="0" w:color="auto"/>
          </w:divBdr>
        </w:div>
      </w:divsChild>
    </w:div>
    <w:div w:id="1672760099">
      <w:bodyDiv w:val="1"/>
      <w:marLeft w:val="0"/>
      <w:marRight w:val="0"/>
      <w:marTop w:val="0"/>
      <w:marBottom w:val="0"/>
      <w:divBdr>
        <w:top w:val="none" w:sz="0" w:space="0" w:color="auto"/>
        <w:left w:val="none" w:sz="0" w:space="0" w:color="auto"/>
        <w:bottom w:val="none" w:sz="0" w:space="0" w:color="auto"/>
        <w:right w:val="none" w:sz="0" w:space="0" w:color="auto"/>
      </w:divBdr>
    </w:div>
    <w:div w:id="1797484343">
      <w:bodyDiv w:val="1"/>
      <w:marLeft w:val="0"/>
      <w:marRight w:val="0"/>
      <w:marTop w:val="0"/>
      <w:marBottom w:val="0"/>
      <w:divBdr>
        <w:top w:val="none" w:sz="0" w:space="0" w:color="auto"/>
        <w:left w:val="none" w:sz="0" w:space="0" w:color="auto"/>
        <w:bottom w:val="none" w:sz="0" w:space="0" w:color="auto"/>
        <w:right w:val="none" w:sz="0" w:space="0" w:color="auto"/>
      </w:divBdr>
      <w:divsChild>
        <w:div w:id="2095199365">
          <w:marLeft w:val="0"/>
          <w:marRight w:val="0"/>
          <w:marTop w:val="0"/>
          <w:marBottom w:val="0"/>
          <w:divBdr>
            <w:top w:val="none" w:sz="0" w:space="0" w:color="auto"/>
            <w:left w:val="none" w:sz="0" w:space="0" w:color="auto"/>
            <w:bottom w:val="none" w:sz="0" w:space="0" w:color="auto"/>
            <w:right w:val="none" w:sz="0" w:space="0" w:color="auto"/>
          </w:divBdr>
          <w:divsChild>
            <w:div w:id="767047614">
              <w:marLeft w:val="0"/>
              <w:marRight w:val="0"/>
              <w:marTop w:val="0"/>
              <w:marBottom w:val="0"/>
              <w:divBdr>
                <w:top w:val="none" w:sz="0" w:space="0" w:color="auto"/>
                <w:left w:val="none" w:sz="0" w:space="0" w:color="auto"/>
                <w:bottom w:val="none" w:sz="0" w:space="0" w:color="auto"/>
                <w:right w:val="none" w:sz="0" w:space="0" w:color="auto"/>
              </w:divBdr>
              <w:divsChild>
                <w:div w:id="871961883">
                  <w:marLeft w:val="0"/>
                  <w:marRight w:val="0"/>
                  <w:marTop w:val="0"/>
                  <w:marBottom w:val="0"/>
                  <w:divBdr>
                    <w:top w:val="none" w:sz="0" w:space="0" w:color="auto"/>
                    <w:left w:val="none" w:sz="0" w:space="0" w:color="auto"/>
                    <w:bottom w:val="none" w:sz="0" w:space="0" w:color="auto"/>
                    <w:right w:val="none" w:sz="0" w:space="0" w:color="auto"/>
                  </w:divBdr>
                  <w:divsChild>
                    <w:div w:id="955912805">
                      <w:marLeft w:val="0"/>
                      <w:marRight w:val="0"/>
                      <w:marTop w:val="0"/>
                      <w:marBottom w:val="0"/>
                      <w:divBdr>
                        <w:top w:val="none" w:sz="0" w:space="0" w:color="auto"/>
                        <w:left w:val="none" w:sz="0" w:space="0" w:color="auto"/>
                        <w:bottom w:val="none" w:sz="0" w:space="0" w:color="auto"/>
                        <w:right w:val="none" w:sz="0" w:space="0" w:color="auto"/>
                      </w:divBdr>
                      <w:divsChild>
                        <w:div w:id="1733232088">
                          <w:marLeft w:val="0"/>
                          <w:marRight w:val="0"/>
                          <w:marTop w:val="0"/>
                          <w:marBottom w:val="0"/>
                          <w:divBdr>
                            <w:top w:val="none" w:sz="0" w:space="0" w:color="auto"/>
                            <w:left w:val="none" w:sz="0" w:space="0" w:color="auto"/>
                            <w:bottom w:val="none" w:sz="0" w:space="0" w:color="auto"/>
                            <w:right w:val="none" w:sz="0" w:space="0" w:color="auto"/>
                          </w:divBdr>
                          <w:divsChild>
                            <w:div w:id="6391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3014</Words>
  <Characters>17184</Characters>
  <Application>Microsoft Office Word</Application>
  <DocSecurity>8</DocSecurity>
  <Lines>143</Lines>
  <Paragraphs>40</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SamForum.ws</Company>
  <LinksUpToDate>false</LinksUpToDate>
  <CharactersWithSpaces>20158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SamLab.ws</dc:creator>
  <cp:lastModifiedBy>ADM</cp:lastModifiedBy>
  <cp:revision>2</cp:revision>
  <cp:lastPrinted>2021-11-02T06:40:00Z</cp:lastPrinted>
  <dcterms:created xsi:type="dcterms:W3CDTF">2023-09-07T07:25:00Z</dcterms:created>
  <dcterms:modified xsi:type="dcterms:W3CDTF">2023-09-07T07:25:00Z</dcterms:modified>
</cp:coreProperties>
</file>