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2447"/>
        <w:gridCol w:w="3934"/>
      </w:tblGrid>
      <w:tr w:rsidR="00BE3CBD" w:rsidRPr="00A10E49" w:rsidTr="00CA215A">
        <w:tc>
          <w:tcPr>
            <w:tcW w:w="3190" w:type="dxa"/>
          </w:tcPr>
          <w:p w:rsidR="00BE3CBD" w:rsidRPr="00A10E49" w:rsidRDefault="00BE3CBD" w:rsidP="00345ED9">
            <w:pPr>
              <w:pStyle w:val="Default"/>
              <w:jc w:val="center"/>
            </w:pPr>
            <w:r w:rsidRPr="00A10E49">
              <w:t>«Согласовано»</w:t>
            </w:r>
          </w:p>
          <w:p w:rsidR="00BE3CBD" w:rsidRPr="00A10E49" w:rsidRDefault="00BE3CBD" w:rsidP="00345ED9">
            <w:pPr>
              <w:pStyle w:val="Default"/>
              <w:jc w:val="center"/>
            </w:pPr>
            <w:r w:rsidRPr="00A10E49">
              <w:t>Педагогический совет</w:t>
            </w:r>
          </w:p>
          <w:p w:rsidR="00BE3CBD" w:rsidRPr="00A10E49" w:rsidRDefault="00BE3CBD" w:rsidP="00345ED9">
            <w:pPr>
              <w:pStyle w:val="Default"/>
              <w:jc w:val="center"/>
            </w:pPr>
            <w:r w:rsidRPr="00A10E49">
              <w:t>ГБПОУ ХТТ г</w:t>
            </w:r>
            <w:r w:rsidR="00F075DB" w:rsidRPr="00A10E49">
              <w:t>. С</w:t>
            </w:r>
            <w:r w:rsidRPr="00A10E49">
              <w:t>аянска</w:t>
            </w:r>
          </w:p>
          <w:p w:rsidR="00BE3CBD" w:rsidRPr="00A10E49" w:rsidRDefault="00BE3CBD" w:rsidP="00345ED9">
            <w:pPr>
              <w:pStyle w:val="Default"/>
              <w:jc w:val="center"/>
            </w:pPr>
            <w:r w:rsidRPr="00A10E49">
              <w:t>Протокол №</w:t>
            </w:r>
            <w:r w:rsidR="00345ED9">
              <w:rPr>
                <w:lang w:val="en-US"/>
              </w:rPr>
              <w:t> </w:t>
            </w:r>
            <w:r w:rsidR="00F075DB">
              <w:t>5</w:t>
            </w:r>
          </w:p>
          <w:p w:rsidR="00BE3CBD" w:rsidRPr="00A10E49" w:rsidRDefault="00BE3CBD" w:rsidP="00345ED9">
            <w:pPr>
              <w:pStyle w:val="Default"/>
              <w:jc w:val="center"/>
            </w:pPr>
            <w:r w:rsidRPr="00A10E49">
              <w:t>от «</w:t>
            </w:r>
            <w:r w:rsidR="00F075DB">
              <w:t>15</w:t>
            </w:r>
            <w:r w:rsidRPr="00A10E49">
              <w:t>»</w:t>
            </w:r>
            <w:r w:rsidR="00F075DB">
              <w:t xml:space="preserve">июня </w:t>
            </w:r>
            <w:r w:rsidR="00A10E49">
              <w:t>201</w:t>
            </w:r>
            <w:r w:rsidR="00F075DB">
              <w:t>7</w:t>
            </w:r>
            <w:r w:rsidR="00345ED9">
              <w:t> </w:t>
            </w:r>
            <w:r w:rsidRPr="00A10E49">
              <w:t>г.</w:t>
            </w:r>
          </w:p>
        </w:tc>
        <w:tc>
          <w:tcPr>
            <w:tcW w:w="2447" w:type="dxa"/>
          </w:tcPr>
          <w:p w:rsidR="00BE3CBD" w:rsidRPr="00A10E49" w:rsidRDefault="00A30D38" w:rsidP="00345ED9">
            <w:pPr>
              <w:pStyle w:val="Defaul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112.75pt;margin-top:45.9pt;width:192.25pt;height:95.75pt;z-index:251660288;mso-position-horizontal-relative:text;mso-position-vertical-relative:text;mso-width-relative:page;mso-height-relative:page">
                  <v:imagedata r:id="rId6" o:title=""/>
                  <o:lock v:ext="edit" ungrouping="t" rotation="t" cropping="t" verticies="t" text="t" grouping="t"/>
                  <o:signatureline v:ext="edit" id="{62750C52-FE0E-418D-9027-9E2F310032C0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</w:p>
        </w:tc>
        <w:tc>
          <w:tcPr>
            <w:tcW w:w="3934" w:type="dxa"/>
          </w:tcPr>
          <w:p w:rsidR="00BE3CBD" w:rsidRPr="00A10E49" w:rsidRDefault="00BE3CBD" w:rsidP="00345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E49">
              <w:rPr>
                <w:rFonts w:ascii="Times New Roman" w:hAnsi="Times New Roman"/>
              </w:rPr>
              <w:t>Утверждено приказом директора ГБПОУ ХТТ г</w:t>
            </w:r>
            <w:r w:rsidR="00F075DB" w:rsidRPr="00A10E49">
              <w:rPr>
                <w:rFonts w:ascii="Times New Roman" w:hAnsi="Times New Roman"/>
              </w:rPr>
              <w:t>. С</w:t>
            </w:r>
            <w:r w:rsidRPr="00A10E49">
              <w:rPr>
                <w:rFonts w:ascii="Times New Roman" w:hAnsi="Times New Roman"/>
              </w:rPr>
              <w:t>аянска</w:t>
            </w:r>
          </w:p>
          <w:p w:rsidR="00BE3CBD" w:rsidRPr="00345ED9" w:rsidRDefault="00BE3CBD" w:rsidP="00345ED9">
            <w:pPr>
              <w:pStyle w:val="Default"/>
              <w:jc w:val="center"/>
              <w:rPr>
                <w:lang w:val="en-US"/>
              </w:rPr>
            </w:pPr>
            <w:r w:rsidRPr="00A10E49">
              <w:t xml:space="preserve">№ </w:t>
            </w:r>
            <w:r w:rsidR="00F075DB">
              <w:t xml:space="preserve">430-ос </w:t>
            </w:r>
            <w:r w:rsidR="00A10E49">
              <w:t>от«</w:t>
            </w:r>
            <w:r w:rsidR="00F075DB">
              <w:t>15</w:t>
            </w:r>
            <w:r w:rsidR="00A10E49">
              <w:t>»</w:t>
            </w:r>
            <w:r w:rsidR="00F075DB" w:rsidRPr="00F075DB">
              <w:rPr>
                <w:u w:val="single"/>
              </w:rPr>
              <w:t xml:space="preserve">июня </w:t>
            </w:r>
            <w:r w:rsidR="00A10E49" w:rsidRPr="00F075DB">
              <w:rPr>
                <w:u w:val="single"/>
              </w:rPr>
              <w:t>201</w:t>
            </w:r>
            <w:r w:rsidR="00F075DB" w:rsidRPr="00F075DB">
              <w:rPr>
                <w:u w:val="single"/>
              </w:rPr>
              <w:t>7</w:t>
            </w:r>
            <w:r w:rsidRPr="00F075DB">
              <w:rPr>
                <w:u w:val="single"/>
              </w:rPr>
              <w:t>г</w:t>
            </w:r>
            <w:r w:rsidR="00345ED9">
              <w:rPr>
                <w:u w:val="single"/>
              </w:rPr>
              <w:t>.</w:t>
            </w:r>
          </w:p>
        </w:tc>
      </w:tr>
    </w:tbl>
    <w:p w:rsidR="00BE3CBD" w:rsidRPr="00A10E49" w:rsidRDefault="00BE3CBD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D38" w:rsidRDefault="00A30D38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172" w:rsidRPr="00A10E49" w:rsidRDefault="00E41172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41172" w:rsidRPr="00A10E49" w:rsidRDefault="00E41172" w:rsidP="00A10E49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ЗАЧЕТНОЙ КНИЖКЕ СТУДЕНТА</w:t>
      </w:r>
    </w:p>
    <w:p w:rsidR="00E41172" w:rsidRPr="00A10E49" w:rsidRDefault="00E41172" w:rsidP="00A10E49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4B5" w:rsidRPr="00A10E49" w:rsidRDefault="00E41172" w:rsidP="00A10E49">
      <w:pPr>
        <w:pStyle w:val="a3"/>
        <w:numPr>
          <w:ilvl w:val="0"/>
          <w:numId w:val="7"/>
        </w:num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10E49" w:rsidRPr="00A10E49" w:rsidRDefault="004B7F19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 </w:t>
      </w:r>
    </w:p>
    <w:p w:rsidR="00A10E49" w:rsidRPr="00A10E49" w:rsidRDefault="004B7F19" w:rsidP="00345E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Федеральнымзаконом от 29.12.2013г. № 273-ФЗ «Об образовании  в Российской</w:t>
      </w:r>
      <w:r w:rsidR="00A10E49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Федерации»;</w:t>
      </w:r>
    </w:p>
    <w:p w:rsidR="00A10E49" w:rsidRPr="00A10E49" w:rsidRDefault="004B7F19" w:rsidP="00345E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 5 апреля2013 г. N 240  «Об утверждении образцов студенческого билета для студентови зачетной книжки для студентов (курсантов), осваивающихобразовательные программы среднего профессионального образования»</w:t>
      </w:r>
      <w:proofErr w:type="gramStart"/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нормативными правовыми актами Министерства образования и науки</w:t>
      </w:r>
      <w:r w:rsidR="00A10E49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4B7F19" w:rsidRPr="00A10E49" w:rsidRDefault="004B7F19" w:rsidP="00345E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осударственного 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юджетного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«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Химико-технологический техникум г.Саянска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</w:t>
      </w:r>
      <w:r w:rsid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10E49" w:rsidRDefault="000E3EFB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с целью регламентации процедуры ведения зачетной книжки студента как составной части учебно-воспитательного процесса.</w:t>
      </w:r>
    </w:p>
    <w:p w:rsidR="002E1E1C" w:rsidRP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Зачетная книжка выдается вновь принятым студентам в течение первого семестра обучения, не позднее, чем за месяц  до начала зимней сессии.</w:t>
      </w:r>
      <w:r w:rsidR="002E1E1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Студентам заочной формы обучения студенческий билет и зачетнаякнижка  оформляются  </w:t>
      </w:r>
      <w:r w:rsidR="002E1E1C" w:rsidRPr="00A10E49">
        <w:rPr>
          <w:rFonts w:ascii="Times New Roman" w:eastAsia="Times New Roman" w:hAnsi="Times New Roman" w:cs="Times New Roman"/>
          <w:sz w:val="24"/>
          <w:szCs w:val="24"/>
        </w:rPr>
        <w:t>в  период первойустановочной сессии</w:t>
      </w:r>
      <w:r w:rsidR="00F72298" w:rsidRPr="00A10E49">
        <w:rPr>
          <w:rFonts w:ascii="Times New Roman" w:eastAsia="Times New Roman" w:hAnsi="Times New Roman" w:cs="Times New Roman"/>
          <w:sz w:val="24"/>
          <w:szCs w:val="24"/>
        </w:rPr>
        <w:t xml:space="preserve"> секретарем учебной части</w:t>
      </w:r>
      <w:r w:rsidR="002E1E1C" w:rsidRPr="00A10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2F1" w:rsidRPr="00A10E49" w:rsidRDefault="00D33C8C" w:rsidP="00345ED9">
      <w:p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переводе студента из другой образовательной организации  иливнутри 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специальности на другую, с одной формы обученияна другую  студенту выписываются  новые студенческий билет и зачетнаякнижка.</w:t>
      </w:r>
    </w:p>
    <w:p w:rsid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зачетной книжки не меняется на протяжении всего периода обучения студента в </w:t>
      </w:r>
      <w:r w:rsidR="000E3EFB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техникуме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. Номер зачетной книжки студента должен совпадать с номером студенческого билета.</w:t>
      </w:r>
    </w:p>
    <w:p w:rsid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Зачетная книжка является документом, в которой отражается успеваемость студента в течение всего периода обучения. </w:t>
      </w:r>
      <w:proofErr w:type="gramStart"/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зачетную книжку проставляются оценки, полученные студентом по результатам промежуточных и государственной </w:t>
      </w:r>
      <w:r w:rsidRPr="00A10E49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аттестаций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всем видам прои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зводственной и учебной  практик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в зачетной книжке производятся аккуратно, разборчиво перьевой или шариковой ручкой, чернилами или пастой черного, синего или фиолетового цвета. Подчистки, помарки исправления, не заверенные в установленном порядке, определенн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ом данным Положением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зачетной книжке не допускаются.</w:t>
      </w:r>
    </w:p>
    <w:p w:rsidR="00E41172" w:rsidRP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зачетной книжки осуществляют в рамках своих полномочий и должностных обязанностей преподаватели учебных дисциплин,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междисциплинарных курсов,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производственной, учебной практики.</w:t>
      </w:r>
    </w:p>
    <w:p w:rsidR="00CD4E0C" w:rsidRPr="00A10E49" w:rsidRDefault="00CD4E0C" w:rsidP="00A10E49">
      <w:pPr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1172" w:rsidRPr="00345ED9" w:rsidRDefault="00E41172" w:rsidP="00345ED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79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Инструкция по заполнению зачетной книжки</w:t>
      </w:r>
      <w:r w:rsidR="00FE3AC9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3AC9"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Смотреть Приложение №1)</w:t>
      </w:r>
    </w:p>
    <w:p w:rsidR="00345ED9" w:rsidRPr="00A10E49" w:rsidRDefault="00345ED9" w:rsidP="00345ED9">
      <w:pPr>
        <w:pStyle w:val="a3"/>
        <w:tabs>
          <w:tab w:val="left" w:pos="284"/>
        </w:tabs>
        <w:spacing w:after="0" w:line="240" w:lineRule="auto"/>
        <w:ind w:left="284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Pr="00345ED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 зачетной книжки:</w:t>
      </w:r>
    </w:p>
    <w:p w:rsidR="00E41172" w:rsidRP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Фотография и подпись студента на оборотной стороне твердой обложки зачетной книжки заверяются печатью </w:t>
      </w:r>
      <w:r w:rsidR="000E3EFB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172" w:rsidRPr="00A10E49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Левая сторона разворота зачетной книжки заполняется сотрудником учебной части. Записи производятся аккуратно, шариковой ручкой, пастой синего или черного цвета. Заполняются поля:</w:t>
      </w:r>
    </w:p>
    <w:p w:rsidR="009E1AC5" w:rsidRPr="00A10E49" w:rsidRDefault="00E41172" w:rsidP="00345E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учредитель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учредителя);</w:t>
      </w:r>
    </w:p>
    <w:p w:rsidR="00E41172" w:rsidRPr="00A10E49" w:rsidRDefault="00E41172" w:rsidP="00345E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образовательного учреждения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(наименование </w:t>
      </w:r>
      <w:r w:rsidR="000E3EFB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уставными документами);</w:t>
      </w:r>
    </w:p>
    <w:p w:rsidR="00E41172" w:rsidRPr="00A10E49" w:rsidRDefault="00E41172" w:rsidP="00345E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«№ зачетной книжки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(номер зачетной книжки студента должен совпадать 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с номером студенческого билета);</w:t>
      </w:r>
    </w:p>
    <w:p w:rsidR="00E41172" w:rsidRPr="00A10E49" w:rsidRDefault="00E41172" w:rsidP="00345E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 (полностью в соот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паспортными данными);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Специальность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 (полное наименование в соотве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действующей лицензией);</w:t>
      </w:r>
    </w:p>
    <w:p w:rsidR="00D33C8C" w:rsidRPr="00A10E49" w:rsidRDefault="00D33C8C" w:rsidP="00345ED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«</w:t>
      </w:r>
      <w:r w:rsidRPr="00A10E49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 w:rsidRPr="00A10E49">
        <w:rPr>
          <w:rFonts w:ascii="Times New Roman" w:hAnsi="Times New Roman" w:cs="Times New Roman"/>
          <w:sz w:val="24"/>
          <w:szCs w:val="24"/>
        </w:rPr>
        <w:t>»  –  в соответствии с приказом  о зачислении  (очная,очно-заочная, заочная);</w:t>
      </w:r>
    </w:p>
    <w:p w:rsidR="00D33C8C" w:rsidRPr="00A10E49" w:rsidRDefault="00E41172" w:rsidP="00345ED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Зачислен приказом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 (указываются реквизиты приказа о зачислении</w:t>
      </w:r>
      <w:r w:rsidR="00D33C8C" w:rsidRPr="00A10E49">
        <w:rPr>
          <w:rFonts w:ascii="Times New Roman" w:hAnsi="Times New Roman" w:cs="Times New Roman"/>
          <w:sz w:val="24"/>
          <w:szCs w:val="24"/>
        </w:rPr>
        <w:t xml:space="preserve">  в формате«</w:t>
      </w:r>
      <w:r w:rsidR="00D33C8C" w:rsidRPr="00A10E49">
        <w:rPr>
          <w:rFonts w:ascii="Times New Roman" w:hAnsi="Times New Roman" w:cs="Times New Roman"/>
          <w:i/>
          <w:sz w:val="24"/>
          <w:szCs w:val="24"/>
        </w:rPr>
        <w:t>число, месяц (прописью), год</w:t>
      </w:r>
      <w:r w:rsidR="00D33C8C" w:rsidRPr="00A10E49">
        <w:rPr>
          <w:rFonts w:ascii="Times New Roman" w:hAnsi="Times New Roman" w:cs="Times New Roman"/>
          <w:sz w:val="24"/>
          <w:szCs w:val="24"/>
        </w:rPr>
        <w:t>» (например, 25 августа 2013);</w:t>
      </w:r>
    </w:p>
    <w:p w:rsidR="00E41172" w:rsidRPr="00A10E49" w:rsidRDefault="00E41172" w:rsidP="00345E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Дата выдачи зачетной книжки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(проставляется дата выдачи</w:t>
      </w:r>
      <w:r w:rsidR="00D33C8C" w:rsidRPr="00A10E49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D33C8C" w:rsidRPr="00A10E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="00D33C8C" w:rsidRPr="00A10E49">
        <w:rPr>
          <w:rFonts w:ascii="Times New Roman" w:hAnsi="Times New Roman" w:cs="Times New Roman"/>
          <w:sz w:val="24"/>
          <w:szCs w:val="24"/>
        </w:rPr>
        <w:t>формате «число, месяц(прописью), год »  (например,  02 сентября 2013)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41172" w:rsidRPr="00A10E49" w:rsidRDefault="00E41172" w:rsidP="00345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страница зачетной книжки подписывается руководителем </w:t>
      </w:r>
      <w:r w:rsidR="000E3EFB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2F1" w:rsidRPr="00A10E49" w:rsidRDefault="00E41172" w:rsidP="00345ED9">
      <w:pPr>
        <w:pStyle w:val="a3"/>
        <w:numPr>
          <w:ilvl w:val="2"/>
          <w:numId w:val="7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 на развороте зачетной книжки вносятся сотрудником учебной части только на основании приказа: исправляемая запись зачеркивается аккуратно одной чертой, выше ее вносится новая запись; на полях делается запись: «</w:t>
      </w:r>
      <w:r w:rsidRPr="00A10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исправлено на основании приказа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(проставляются реквизиты приказа) и заверяется подписью заместителя директора по </w:t>
      </w:r>
      <w:r w:rsidR="00D252F1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D33C8C" w:rsidRPr="00A10E49" w:rsidRDefault="00D252F1" w:rsidP="00345ED9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ачетн</w:t>
      </w:r>
      <w:r w:rsidR="00134DFE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</w:t>
      </w:r>
      <w:r w:rsidR="00134DFE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заполненные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с ошибками,считаются испорченными и п</w:t>
      </w:r>
      <w:r w:rsid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одлежат замене. На испорченные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зачетные книжки составляется акт обуничтожении.</w:t>
      </w:r>
    </w:p>
    <w:p w:rsidR="00D33C8C" w:rsidRDefault="00A10E49" w:rsidP="00345ED9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уничтожения испорченных документов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комиссия,состав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утверждается приказом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D252F1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учебной работе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учебно-производственной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акт, содержащий сведения о составе комиссии идокум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ентах, подлежащих уничтожению.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составляется на основанииинформации, содержащейся в представлениях соответствующих</w:t>
      </w:r>
      <w:r w:rsidR="00D252F1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подготовленных заведующими </w:t>
      </w:r>
      <w:r w:rsidR="00D252F1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отделений (или старшим мастером)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фиксирующих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 (студ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енческий или зачетная книжка),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уничтожению, 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занием фамилии, имени, отчества</w:t>
      </w:r>
      <w:r w:rsidR="00D33C8C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наличии)студента, регистрационного номера.</w:t>
      </w:r>
    </w:p>
    <w:p w:rsidR="00A10E49" w:rsidRPr="00A10E49" w:rsidRDefault="00A10E49" w:rsidP="00A10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Default="00E41172" w:rsidP="00345ED9">
      <w:pPr>
        <w:pStyle w:val="a3"/>
        <w:numPr>
          <w:ilvl w:val="1"/>
          <w:numId w:val="7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Успеваемость студента по дисциплинам, междисциплинарным курсам, модулям 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отражается на соответствующих страницах зачетной книжки (стр. 4-31)</w:t>
      </w:r>
    </w:p>
    <w:p w:rsidR="00345ED9" w:rsidRPr="00A10E49" w:rsidRDefault="00345ED9" w:rsidP="00345ED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E49" w:rsidRDefault="00E41172" w:rsidP="00345ED9">
      <w:pPr>
        <w:pStyle w:val="a3"/>
        <w:numPr>
          <w:ilvl w:val="2"/>
          <w:numId w:val="7"/>
        </w:numPr>
        <w:spacing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каждой странице (развороте зачетной книжки), отражающей результаты промежуточной аттестации, студентом указывается учебный год, курс, порядковый номер семестра (по учебному плану), фамилия, имя, отчество студента (полностью).</w:t>
      </w:r>
    </w:p>
    <w:p w:rsidR="00A10E49" w:rsidRDefault="00E41172" w:rsidP="00345ED9">
      <w:pPr>
        <w:pStyle w:val="a3"/>
        <w:numPr>
          <w:ilvl w:val="2"/>
          <w:numId w:val="7"/>
        </w:numPr>
        <w:spacing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зачетную книжку обязательно заносятся результаты всех семестровых испытаний по теоретическому курсу, практическим занятиям, производственным и учебным практикам (всех видов) за все годы обучения, включая дисциплины (курсы, модули ) вариативной части, а также результа</w:t>
      </w:r>
      <w:proofErr w:type="gramStart"/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государственной </w:t>
      </w:r>
      <w:r w:rsidR="00F72298" w:rsidRPr="00A10E49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за подписью лиц, производящих испытания.</w:t>
      </w:r>
    </w:p>
    <w:p w:rsidR="00BD55C2" w:rsidRPr="00A10E49" w:rsidRDefault="00E41172" w:rsidP="00345ED9">
      <w:pPr>
        <w:pStyle w:val="a3"/>
        <w:numPr>
          <w:ilvl w:val="2"/>
          <w:numId w:val="7"/>
        </w:numPr>
        <w:spacing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Успеваемость студента определяется следующими оценками: 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«отлично», «хорошо», «удовлетворительно», «неудовлетворительно», «зачтено», «не зачтено»</w:t>
      </w:r>
      <w:r w:rsidRPr="00A10E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зачетную книжку заносятся положительные оценки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Неудовлетворительная оценка («не зачтено», «неудовлетворительно») проставляется только в экзаменационной ведомости и в зачетную книжку не вносится</w:t>
      </w:r>
      <w:r w:rsidR="00BD55C2"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0E49" w:rsidRDefault="004B7F19" w:rsidP="00345ED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недостатка места для полного написания возможны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сокращения: </w:t>
      </w:r>
    </w:p>
    <w:p w:rsidR="000E3EFB" w:rsidRPr="00A10E49" w:rsidRDefault="004B7F19" w:rsidP="00345ED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(</w:t>
      </w:r>
      <w:proofErr w:type="spellStart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отл</w:t>
      </w:r>
      <w:proofErr w:type="spellEnd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.), 4 (хор.), 3 (</w:t>
      </w:r>
      <w:proofErr w:type="spellStart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удовл</w:t>
      </w:r>
      <w:proofErr w:type="spellEnd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.), «</w:t>
      </w:r>
      <w:proofErr w:type="spellStart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</w:t>
      </w:r>
      <w:proofErr w:type="spellEnd"/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.»</w:t>
      </w:r>
    </w:p>
    <w:p w:rsidR="00A10E49" w:rsidRDefault="00A10E49" w:rsidP="00A10E49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AC9" w:rsidRP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по учебным дисциплинам, междисциплинарным курсам, модулям проставляются преподавателем на странице зачетной книжки, соответствующей семестру прохождения данной дисциплины, курса, модуля (или их раздела). </w:t>
      </w:r>
    </w:p>
    <w:p w:rsidR="00E41172" w:rsidRPr="00A10E49" w:rsidRDefault="00E41172" w:rsidP="00345ED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учебной дисциплины в зачетной книжке должно полностью соответствовать наименованию этой дисциплины в рабочем учебном плане; сокращения наименования дисциплины при внесении записи в зачетную книжку не допускаются.</w:t>
      </w:r>
    </w:p>
    <w:p w:rsidR="00FE3AC9" w:rsidRPr="00A10E49" w:rsidRDefault="00FE3AC9" w:rsidP="00345ED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междисциплинарных курсов / профессиональных модулей: Записывается индекс междисциплинарного курса /профессионального модуля в соответствии с рабочим учебным планом (например, МДК 01.01, ПМ.01).</w:t>
      </w:r>
    </w:p>
    <w:p w:rsidR="00FE3AC9" w:rsidRPr="00A10E49" w:rsidRDefault="00FE3AC9" w:rsidP="00345ED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комплексного вида промежуточной аттестации рядом с наименованием учебной дисциплины или индексом междисциплинарного курса / профессионального модуля прописывается (К)</w:t>
      </w:r>
    </w:p>
    <w:p w:rsidR="00E41172" w:rsidRP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левой стороне фиксируются результаты экзаменов (в том числе комплексных), на правой стороне – зачетов (по тем дисциплинам, по которым данные формы промежуточной аттестации предусмотрены рабочим учебным планом).</w:t>
      </w:r>
    </w:p>
    <w:p w:rsidR="00E41172" w:rsidRPr="00A10E49" w:rsidRDefault="00E41172" w:rsidP="00345ED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Семестровые оценки по тем дисциплинам, по которым рабочим планом не предусмотрена ни одна из форм промежуточной аттестации в данном семестре, проставляются в сводную семестровую ведомость в конце </w:t>
      </w:r>
      <w:r w:rsidRPr="00A10E49"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журнала </w:t>
      </w:r>
      <w:r w:rsidR="00D45903" w:rsidRPr="00A10E49">
        <w:rPr>
          <w:rFonts w:ascii="Times New Roman" w:eastAsia="Times New Roman" w:hAnsi="Times New Roman" w:cs="Times New Roman"/>
          <w:b/>
          <w:sz w:val="24"/>
          <w:szCs w:val="24"/>
        </w:rPr>
        <w:t>учета обучения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41172" w:rsidRP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дисциплин, входящих в состав комплексного экзамена по двум или нескольким дисциплинам, указываются после слов «Комплексный экзамен». В графе «Общее количество часов» указывается суммарный объем времени, отведенного на изучение всех представленных на экзамене дисциплин.</w:t>
      </w:r>
    </w:p>
    <w:p w:rsidR="00E41172" w:rsidRPr="00A10E49" w:rsidRDefault="00E41172" w:rsidP="00345ED9">
      <w:pPr>
        <w:spacing w:before="120" w:after="0" w:line="240" w:lineRule="auto"/>
        <w:ind w:left="70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на комплексном экзамене ставится единая для всех дисциплин, входящих в экзамен.</w:t>
      </w:r>
    </w:p>
    <w:p w:rsid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экзаменационной оценки и отметки о зачете преподаватель разборчиво вписывает наименование дисциплины и общее количество часов согласно учебному плану (максимальная учебная нагрузка на студента), включая часы на самостоятельную работу. Для переходящих с семестра на семестр дисциплин общее количество часов указывается в соответствии с рабочей программой по дисциплине.</w:t>
      </w:r>
    </w:p>
    <w:p w:rsid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Оценки, полученные студентом при повторной сдаче, проставляются на странице зачетной книжки, соответствующей семестру прохождения данной дисциплины. Запись о пересдаче дисциплин указывается после всех уже сданных дисциплин, без пропуска строк.</w:t>
      </w:r>
    </w:p>
    <w:p w:rsid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исправление оценки, выставленной в зачетной книжке ошибочно. В этом случае преподаватель зачеркивает ошибочно поставленную оценку и сверху 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пишет правильный вариант. Рядом добавляет фразу: 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«исправленному верить»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ставит свою подпись с расшифровкой.</w:t>
      </w:r>
    </w:p>
    <w:p w:rsid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запись: студент (</w:t>
      </w:r>
      <w:r w:rsidRPr="00A10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И.И.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переведен на 3 (третий) курс.)</w:t>
      </w:r>
    </w:p>
    <w:p w:rsidR="00A10E49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разворот зачетной книжки (семестр), при условии выполнения учебного плана, подписывается заместителем директора по учебно</w:t>
      </w:r>
      <w:r w:rsidR="009E1AC5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работе.</w:t>
      </w:r>
    </w:p>
    <w:p w:rsidR="00B82B4F" w:rsidRPr="00A10E49" w:rsidRDefault="00B82B4F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0E49">
        <w:rPr>
          <w:rFonts w:ascii="Times New Roman" w:hAnsi="Times New Roman" w:cs="Times New Roman"/>
          <w:sz w:val="24"/>
          <w:szCs w:val="24"/>
        </w:rPr>
        <w:t xml:space="preserve">Преподаватель не вправе принимать экзамен, комплексный экзамен, экзамен  (квалификационный), </w:t>
      </w:r>
      <w:r w:rsidR="00A10E49">
        <w:rPr>
          <w:rFonts w:ascii="Times New Roman" w:hAnsi="Times New Roman" w:cs="Times New Roman"/>
          <w:sz w:val="24"/>
          <w:szCs w:val="24"/>
        </w:rPr>
        <w:t xml:space="preserve">зачет, </w:t>
      </w:r>
      <w:r w:rsidRPr="00A10E49">
        <w:rPr>
          <w:rFonts w:ascii="Times New Roman" w:hAnsi="Times New Roman" w:cs="Times New Roman"/>
          <w:sz w:val="24"/>
          <w:szCs w:val="24"/>
        </w:rPr>
        <w:t xml:space="preserve">комплексный зачет, дифференцированный зачет, комплексный </w:t>
      </w:r>
      <w:r w:rsidR="00A10E49">
        <w:rPr>
          <w:rFonts w:ascii="Times New Roman" w:hAnsi="Times New Roman" w:cs="Times New Roman"/>
          <w:sz w:val="24"/>
          <w:szCs w:val="24"/>
        </w:rPr>
        <w:t>дифференцированный зачет, защиту курсовой работы (проекта)</w:t>
      </w:r>
      <w:r w:rsidRPr="00A10E49">
        <w:rPr>
          <w:rFonts w:ascii="Times New Roman" w:hAnsi="Times New Roman" w:cs="Times New Roman"/>
          <w:sz w:val="24"/>
          <w:szCs w:val="24"/>
        </w:rPr>
        <w:t xml:space="preserve"> у  студентов, не имеющих надлежащим образом оформленной зачетной книжки.</w:t>
      </w:r>
      <w:proofErr w:type="gramEnd"/>
    </w:p>
    <w:p w:rsidR="00A10E49" w:rsidRDefault="00A10E49" w:rsidP="00345ED9">
      <w:pPr>
        <w:pStyle w:val="a3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каждого </w:t>
      </w:r>
      <w:r w:rsidR="00FE3AC9" w:rsidRPr="00A10E49">
        <w:rPr>
          <w:rFonts w:ascii="Times New Roman" w:hAnsi="Times New Roman" w:cs="Times New Roman"/>
          <w:sz w:val="24"/>
          <w:szCs w:val="24"/>
        </w:rPr>
        <w:t xml:space="preserve">семестра в поле «Заместитель руководителя» заместитель директора по учебной работе ставит свою подпись. </w:t>
      </w:r>
    </w:p>
    <w:p w:rsidR="00146B74" w:rsidRDefault="00FE3AC9" w:rsidP="00345ED9">
      <w:pPr>
        <w:pStyle w:val="a3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По окончании каждого учебного года  (четный семестр) внизу левой стороны разворота зачетной книжки в поле «Студент» вписывается фамилия (с инициалами) студента и  заведующим отделением (мастером, куратором группы)  делается отметка  о том, что студент переведен на  следующий  курс  с указанием нумерации курса.</w:t>
      </w:r>
    </w:p>
    <w:p w:rsidR="00176AC1" w:rsidRPr="00A10E49" w:rsidRDefault="00176AC1" w:rsidP="00176AC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172" w:rsidRDefault="00E41172" w:rsidP="00345ED9">
      <w:pPr>
        <w:pStyle w:val="a3"/>
        <w:numPr>
          <w:ilvl w:val="1"/>
          <w:numId w:val="7"/>
        </w:numPr>
        <w:tabs>
          <w:tab w:val="num" w:pos="426"/>
        </w:tabs>
        <w:spacing w:after="0" w:line="240" w:lineRule="auto"/>
        <w:ind w:right="79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прохождении практики</w:t>
      </w:r>
    </w:p>
    <w:p w:rsidR="00176AC1" w:rsidRPr="00176AC1" w:rsidRDefault="00176AC1" w:rsidP="00176AC1">
      <w:pPr>
        <w:pStyle w:val="a3"/>
        <w:tabs>
          <w:tab w:val="num" w:pos="720"/>
        </w:tabs>
        <w:spacing w:after="0" w:line="240" w:lineRule="auto"/>
        <w:ind w:right="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AC1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зачетную книжку на специально отведенных страницах (стр. 34-35) преподавателем, принимающим отчет по практике, заносятся сведения о прохождении студентом всех этапов и видов производственной или учебно</w:t>
      </w:r>
      <w:r w:rsid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практик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: курс, семестр, наименование практики, место проведения практики, продолжительность практики (дата начала и дата окончания), дата, подпись, Ф.И.О. руководителя практики.</w:t>
      </w:r>
    </w:p>
    <w:p w:rsidR="00E41172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70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этапов практики должно строго соответствовать наименованиям, указанным в у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плане по специальности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AC1" w:rsidRPr="00176AC1" w:rsidRDefault="00176AC1" w:rsidP="00176AC1">
      <w:pPr>
        <w:pStyle w:val="a3"/>
        <w:spacing w:after="0" w:line="240" w:lineRule="auto"/>
        <w:ind w:left="1080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Pr="00176AC1" w:rsidRDefault="00E41172" w:rsidP="00176AC1">
      <w:pPr>
        <w:pStyle w:val="a3"/>
        <w:numPr>
          <w:ilvl w:val="1"/>
          <w:numId w:val="7"/>
        </w:numPr>
        <w:tabs>
          <w:tab w:val="num" w:pos="720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Заполнение разделов государственной </w:t>
      </w:r>
      <w:r w:rsidR="00F72298"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итоговой</w:t>
      </w:r>
      <w:r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176AC1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567" w:right="7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вида государственной </w:t>
      </w:r>
      <w:r w:rsidR="00F72298" w:rsidRP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секретарем Государственной </w:t>
      </w:r>
      <w:r w:rsidR="00D45903" w:rsidRP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экзаменационной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(Г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К) заполняются соответствующие разделы (стр. 36-39) зачетной книжки: «Защита выпускной квалификационной работы», где указываются результаты представления выпускной квалификационной работы</w:t>
      </w:r>
      <w:r w:rsidR="000E3EFB" w:rsidRP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выпускником оценки заверяются подписью председателя Г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41172" w:rsidRDefault="00E41172" w:rsidP="00345ED9">
      <w:pPr>
        <w:pStyle w:val="a3"/>
        <w:numPr>
          <w:ilvl w:val="2"/>
          <w:numId w:val="7"/>
        </w:numPr>
        <w:spacing w:before="120" w:after="0" w:line="240" w:lineRule="auto"/>
        <w:ind w:left="567" w:right="7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вынесения Государственной 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экзаменационной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решения о присвоении квалификации выпускнику, успешно прошедшему государственную </w:t>
      </w:r>
      <w:r w:rsidRPr="0034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итоговую 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аттестацию, в зачетную книжку секретарем Г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К вноситс</w:t>
      </w:r>
      <w:r w:rsid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соответствующая запись (стр. 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40) с указанием полного наименования присваиваемой квалификации, номера и даты протокола Г</w:t>
      </w:r>
      <w:r w:rsidR="00D45903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По книге регистрации выдачи дипломов проставляется номер выданного выпускнику диплома и дата его выдачи. Данные сведения заверяются подписью директора </w:t>
      </w:r>
      <w:r w:rsidR="000E3EFB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 и печатью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AC1" w:rsidRPr="00176AC1" w:rsidRDefault="00176AC1" w:rsidP="00176AC1">
      <w:pPr>
        <w:spacing w:after="0" w:line="240" w:lineRule="auto"/>
        <w:ind w:left="360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Pr="00176AC1" w:rsidRDefault="00E41172" w:rsidP="00176AC1">
      <w:pPr>
        <w:pStyle w:val="a3"/>
        <w:numPr>
          <w:ilvl w:val="0"/>
          <w:numId w:val="7"/>
        </w:numPr>
        <w:tabs>
          <w:tab w:val="num" w:pos="720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хранения зачетной книжки</w:t>
      </w:r>
    </w:p>
    <w:p w:rsidR="00176AC1" w:rsidRDefault="00E41172" w:rsidP="00345ED9">
      <w:pPr>
        <w:pStyle w:val="a3"/>
        <w:numPr>
          <w:ilvl w:val="1"/>
          <w:numId w:val="7"/>
        </w:numPr>
        <w:spacing w:before="120" w:after="0" w:line="240" w:lineRule="auto"/>
        <w:ind w:left="426" w:right="7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выбытия студента из </w:t>
      </w:r>
      <w:r w:rsidR="000E3EFB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курса обучения (отчисление, перевод в другое образовательное учреждение) зачетная книжка</w:t>
      </w:r>
      <w:r w:rsidR="000E3EFB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сдается в учебную часть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взамен выдается академическая справка установленного образца. Зачетная книжка не може</w:t>
      </w:r>
      <w:r w:rsid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служить документом 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другое образовательное учреждение и для пересдачи дисциплин в другом образовательном учреждении.</w:t>
      </w:r>
    </w:p>
    <w:p w:rsidR="00E41172" w:rsidRDefault="00E41172" w:rsidP="00345ED9">
      <w:pPr>
        <w:pStyle w:val="a3"/>
        <w:numPr>
          <w:ilvl w:val="1"/>
          <w:numId w:val="7"/>
        </w:numPr>
        <w:spacing w:before="120" w:after="0" w:line="240" w:lineRule="auto"/>
        <w:ind w:left="426" w:right="7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Зачетная книжка, сдаваемая студентом в связи с окончанием</w:t>
      </w:r>
      <w:r w:rsidR="000E3EFB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полного курса или  выбытием из техникума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, храниться в архив</w:t>
      </w:r>
      <w:r w:rsidR="000E3EFB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е техникума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личном деле студента</w:t>
      </w:r>
    </w:p>
    <w:p w:rsidR="00176AC1" w:rsidRPr="00176AC1" w:rsidRDefault="00176AC1" w:rsidP="00176AC1">
      <w:pPr>
        <w:pStyle w:val="a3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Pr="00345ED9" w:rsidRDefault="00E41172" w:rsidP="00176AC1">
      <w:pPr>
        <w:pStyle w:val="a3"/>
        <w:numPr>
          <w:ilvl w:val="0"/>
          <w:numId w:val="7"/>
        </w:numPr>
        <w:tabs>
          <w:tab w:val="num" w:pos="720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выдачи дубликата зачетной книжки</w:t>
      </w:r>
    </w:p>
    <w:p w:rsidR="00345ED9" w:rsidRPr="00176AC1" w:rsidRDefault="00345ED9" w:rsidP="00345ED9">
      <w:pPr>
        <w:pStyle w:val="a3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72" w:rsidRPr="00176AC1" w:rsidRDefault="00E41172" w:rsidP="00345ED9">
      <w:pPr>
        <w:pStyle w:val="a3"/>
        <w:numPr>
          <w:ilvl w:val="1"/>
          <w:numId w:val="7"/>
        </w:numPr>
        <w:spacing w:before="120"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дубликата зачетной книжки производится только по распоряжению директора</w:t>
      </w:r>
      <w:r w:rsidR="00884FA4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техникума либо</w:t>
      </w: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</w:t>
      </w:r>
      <w:r w:rsidR="00884FA4"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еля директора по учебной работе, учебно-производственной работе.</w:t>
      </w:r>
    </w:p>
    <w:p w:rsidR="00E41172" w:rsidRPr="00A10E49" w:rsidRDefault="00E41172" w:rsidP="00345ED9">
      <w:pPr>
        <w:spacing w:before="120" w:after="0" w:line="240" w:lineRule="auto"/>
        <w:ind w:left="567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утери или порчи зачетной книжки студент пишет заявление на имя директора с просьбой о выдаче ему дубликата. Заявление подписывает заместитель директора по учебной работе.</w:t>
      </w:r>
    </w:p>
    <w:p w:rsidR="00176AC1" w:rsidRDefault="00E41172" w:rsidP="00345ED9">
      <w:pPr>
        <w:pStyle w:val="a3"/>
        <w:numPr>
          <w:ilvl w:val="1"/>
          <w:numId w:val="7"/>
        </w:numPr>
        <w:spacing w:before="120"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третьей странице дубликата зачетной книжки делается надпись «дубликат». Дубликат сохраняет номер утерянной зачетной книжки.</w:t>
      </w:r>
    </w:p>
    <w:p w:rsidR="00E41172" w:rsidRPr="00176AC1" w:rsidRDefault="00E41172" w:rsidP="00345ED9">
      <w:pPr>
        <w:pStyle w:val="a3"/>
        <w:numPr>
          <w:ilvl w:val="1"/>
          <w:numId w:val="7"/>
        </w:numPr>
        <w:spacing w:before="120" w:after="0" w:line="240" w:lineRule="auto"/>
        <w:ind w:left="567" w:right="7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C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данные об успеваемости студента за весь период обучения вносятся в дубликат зачетной книжка заведующим отделением только на основании подлинных экзаменационных и зачетных ведомостей за предыдущие семестры, хранящихся в учебной части.</w:t>
      </w:r>
    </w:p>
    <w:p w:rsidR="00146B74" w:rsidRPr="00A10E49" w:rsidRDefault="00146B74" w:rsidP="00A10E49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1EE" w:rsidRPr="00A10E49" w:rsidRDefault="00EC61EE" w:rsidP="00A10E49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411" w:rsidRPr="00A10E49" w:rsidRDefault="00C12411" w:rsidP="00A10E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6B74" w:rsidRPr="00A10E49" w:rsidRDefault="00146B74" w:rsidP="00A10E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E4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C12411" w:rsidRPr="00A10E49" w:rsidRDefault="00146B74" w:rsidP="00345E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E49">
        <w:rPr>
          <w:rFonts w:ascii="Times New Roman" w:hAnsi="Times New Roman" w:cs="Times New Roman"/>
          <w:b/>
          <w:sz w:val="24"/>
          <w:szCs w:val="24"/>
        </w:rPr>
        <w:t>ИНСТРУКЦИЯ ПО ЗАПОЛНЕНИЮ ЗАЧЁТНОЙ КНИЖКИ</w:t>
      </w:r>
    </w:p>
    <w:p w:rsidR="00297E0F" w:rsidRPr="00A10E49" w:rsidRDefault="00146B74" w:rsidP="00282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Записи в зачетной книжке студента  производятся аккур</w:t>
      </w:r>
      <w:r w:rsidR="00C12411"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атно, шариковой  ручкой  синего </w:t>
      </w:r>
      <w:r w:rsidRPr="00A10E4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  Подчистки, помарки, исправления, не заверенные в установленном порядке, в зачетной книжке не допускаются.</w:t>
      </w:r>
    </w:p>
    <w:p w:rsidR="00146B74" w:rsidRPr="00A10E49" w:rsidRDefault="00146B74" w:rsidP="00282E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Страницы (2-21)  по графам заполняются следующим образом: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7336"/>
      </w:tblGrid>
      <w:tr w:rsidR="00146B74" w:rsidRPr="00A10E49" w:rsidTr="00282E67">
        <w:tc>
          <w:tcPr>
            <w:tcW w:w="2553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учебных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предметов, курсов, дисциплин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(модулей)</w:t>
            </w:r>
          </w:p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146B74" w:rsidRPr="00A10E49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Для учебных дисциплин:</w:t>
            </w:r>
          </w:p>
          <w:p w:rsidR="00146B74" w:rsidRPr="00176AC1" w:rsidRDefault="00146B74" w:rsidP="00282E6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или двух строках записываетсянаименование учебной </w:t>
            </w:r>
            <w:r w:rsidRPr="00A10E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 соответствии с рабочим учебным планом.</w:t>
            </w:r>
          </w:p>
          <w:p w:rsidR="00146B74" w:rsidRPr="00A10E49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Для междисциплинарных курсов /</w:t>
            </w:r>
          </w:p>
          <w:p w:rsidR="00146B74" w:rsidRPr="00A10E49" w:rsidRDefault="00146B74" w:rsidP="00282E6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модулей: Записывается индекс междисциплинарного курса /профессионального модуля в соответствии с рабочим учебным планом (например, МДК 01.01, ПМ.01).</w:t>
            </w:r>
          </w:p>
          <w:p w:rsidR="00C12411" w:rsidRPr="00A10E49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 случае комплексного вида промежуточной аттестации рядом с наименованием учебной дисциплины или индексом междисциплинарного курса / профессионального модуля прописывается (К)</w:t>
            </w:r>
          </w:p>
        </w:tc>
      </w:tr>
      <w:tr w:rsidR="00146B74" w:rsidRPr="00A10E49" w:rsidTr="00282E67">
        <w:tc>
          <w:tcPr>
            <w:tcW w:w="2553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часов   </w:t>
            </w:r>
          </w:p>
        </w:tc>
        <w:tc>
          <w:tcPr>
            <w:tcW w:w="7336" w:type="dxa"/>
          </w:tcPr>
          <w:p w:rsidR="00176AC1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/ междисциплинарным курсам, реализуемым в одном семестре, указывается количество часов максимальной учебной нагрузки в соответствии с рабочим учебным планом</w:t>
            </w:r>
          </w:p>
          <w:p w:rsidR="00176AC1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1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/ междисциплинарным курсам, реализуемым в нескольких семестрах:</w:t>
            </w:r>
          </w:p>
          <w:p w:rsidR="00146B74" w:rsidRPr="00176AC1" w:rsidRDefault="00146B74" w:rsidP="00282E67">
            <w:pPr>
              <w:tabs>
                <w:tab w:val="left" w:pos="176"/>
                <w:tab w:val="left" w:pos="317"/>
              </w:tabs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1">
              <w:rPr>
                <w:rFonts w:ascii="Times New Roman" w:hAnsi="Times New Roman" w:cs="Times New Roman"/>
                <w:sz w:val="24"/>
                <w:szCs w:val="24"/>
              </w:rPr>
              <w:t>в случае, если рабочим учебным планом предусмотрена промежуточная аттестация в каждом семестре изучения, указывается количество часов максимальной учебной нагрузки в конкретном семестре;</w:t>
            </w:r>
          </w:p>
          <w:p w:rsidR="00146B74" w:rsidRPr="00A10E49" w:rsidRDefault="00146B74" w:rsidP="00282E67">
            <w:pPr>
              <w:tabs>
                <w:tab w:val="left" w:pos="176"/>
                <w:tab w:val="left" w:pos="317"/>
              </w:tabs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рабочим учебным планом не предусмотрена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в каждом семестре изучения, указывается количество часов максимальной учебной нагрузки за период, предшествующий промежуточной аттестации или за период от предыдущей промежуточной аттестации (при ее наличии).</w:t>
            </w:r>
          </w:p>
          <w:p w:rsidR="00C12411" w:rsidRPr="00176AC1" w:rsidRDefault="00146B74" w:rsidP="00282E67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модулю</w:t>
            </w:r>
            <w:r w:rsidRPr="00176AC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не указывается</w:t>
            </w:r>
          </w:p>
        </w:tc>
      </w:tr>
      <w:tr w:rsidR="00146B74" w:rsidRPr="00A10E49" w:rsidTr="00282E67">
        <w:tc>
          <w:tcPr>
            <w:tcW w:w="2553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336" w:type="dxa"/>
          </w:tcPr>
          <w:p w:rsidR="00D45903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аттестациистудента отмечаются следующимиоценками: 5 (отлично), 4 (хорошо), 3(удовлетворительно), «зачтено».</w:t>
            </w:r>
          </w:p>
          <w:p w:rsidR="00176AC1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недостатка места дляполного написания возможны сокращения: </w:t>
            </w: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5 (</w:t>
            </w:r>
            <w:proofErr w:type="spellStart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отл</w:t>
            </w:r>
            <w:proofErr w:type="spellEnd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.), 4 (хор.), 3 (</w:t>
            </w:r>
            <w:proofErr w:type="spellStart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.), «</w:t>
            </w:r>
            <w:proofErr w:type="spellStart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зач</w:t>
            </w:r>
            <w:proofErr w:type="spellEnd"/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r w:rsidR="00176A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Оценки 2 (неудовлетворительно), «не зачтено</w:t>
            </w:r>
            <w:r w:rsidR="00D45903" w:rsidRPr="00A10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 зачетную книжку студента не заносятся.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Оценка, полученная студентом по результатам сдачи комплексного зачета по нескольким учебным дисциплинам, дифференцированного зачета или комплексного экзамена по нескольким учебным дисциплинам / междисциплинарным курсам, комплексного экзамена (квалификационного) по нескольким профессиональным модулям ставится единая.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Оценка, полученная студентом по результатам сдачи комплексного дифференцированного зачета по междисциплинарным курсам и практике дублируется в разделе «ПРАКТИКА»</w:t>
            </w:r>
          </w:p>
        </w:tc>
      </w:tr>
      <w:tr w:rsidR="00146B74" w:rsidRPr="00A10E49" w:rsidTr="00282E67">
        <w:tc>
          <w:tcPr>
            <w:tcW w:w="2553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сдачи </w:t>
            </w:r>
            <w:r w:rsidR="00282E67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кзамена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Дата сдачи зачета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Проставляется фактическая дата сдачиэкзамена или зачета в формате: число,месяц, год (например, 02.03.2013).</w:t>
            </w:r>
          </w:p>
        </w:tc>
      </w:tr>
      <w:tr w:rsidR="00146B74" w:rsidRPr="00A10E49" w:rsidTr="00282E67">
        <w:tc>
          <w:tcPr>
            <w:tcW w:w="2553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преподавателя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Ставится подпись преподавателя,фактически проводившего зачет илиэкзамен.</w:t>
            </w:r>
          </w:p>
        </w:tc>
      </w:tr>
      <w:tr w:rsidR="00146B74" w:rsidRPr="00A10E49" w:rsidTr="00282E67">
        <w:tc>
          <w:tcPr>
            <w:tcW w:w="2553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преподавателя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Указываются фамилия и инициалыпреподавателя, фактическипроводившего зачет или экзамен.</w:t>
            </w:r>
          </w:p>
        </w:tc>
      </w:tr>
    </w:tbl>
    <w:p w:rsidR="00146B74" w:rsidRPr="00A10E49" w:rsidRDefault="00146B74" w:rsidP="00A1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74" w:rsidRPr="00A10E49" w:rsidRDefault="00146B74" w:rsidP="00282E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Сведени</w:t>
      </w:r>
      <w:r w:rsidR="00176AC1">
        <w:rPr>
          <w:rFonts w:ascii="Times New Roman" w:hAnsi="Times New Roman" w:cs="Times New Roman"/>
          <w:sz w:val="24"/>
          <w:szCs w:val="24"/>
        </w:rPr>
        <w:t xml:space="preserve">я о курсовых работах (проектах) вносятся на страницах 22-23 </w:t>
      </w:r>
      <w:r w:rsidRPr="00A10E49">
        <w:rPr>
          <w:rFonts w:ascii="Times New Roman" w:hAnsi="Times New Roman" w:cs="Times New Roman"/>
          <w:sz w:val="24"/>
          <w:szCs w:val="24"/>
        </w:rPr>
        <w:t>«</w:t>
      </w:r>
      <w:r w:rsidRPr="00A10E49">
        <w:rPr>
          <w:rFonts w:ascii="Times New Roman" w:hAnsi="Times New Roman" w:cs="Times New Roman"/>
          <w:b/>
          <w:sz w:val="24"/>
          <w:szCs w:val="24"/>
        </w:rPr>
        <w:t>КУРСОВЫЕ ПРОЕКТЫ (РАБОТЫ)».</w:t>
      </w:r>
    </w:p>
    <w:p w:rsidR="00146B74" w:rsidRPr="00A10E49" w:rsidRDefault="00146B74" w:rsidP="00282E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Страницы по графам заполняются следующим образом:</w:t>
      </w:r>
    </w:p>
    <w:tbl>
      <w:tblPr>
        <w:tblStyle w:val="a4"/>
        <w:tblW w:w="0" w:type="auto"/>
        <w:tblLook w:val="04A0"/>
      </w:tblPr>
      <w:tblGrid>
        <w:gridCol w:w="2238"/>
        <w:gridCol w:w="7333"/>
      </w:tblGrid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учебныхпредметов, курсов, дисциплин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(модулей)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Для учебных дисциплин:на одной или двух строкахзаписывается наименование учебнойдисциплины в соответствии с рабочимучебным планом.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Для междисциплинарных курсов /профессиональных модулей: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Записывается индексмеждисциплинарного курса /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всоответствии с рабочим учебнымпланом (например, МДК 01.01, ПМ.01).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 случае комплексного курсовогопроекта (работы) рядом снаименованием учебной дисциплиныили индексом междисциплинарного</w:t>
            </w:r>
            <w:r w:rsidR="00C12411"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/профессионального модуляпрописывается (К)</w:t>
            </w:r>
          </w:p>
        </w:tc>
      </w:tr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курсового проекта (работы)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Наименование темы в соответствии сприказом о закреплении тем курсовыхпроектов (работ)</w:t>
            </w:r>
          </w:p>
        </w:tc>
      </w:tr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Результаты защиты курсов</w:t>
            </w:r>
            <w:r w:rsidR="003F4AF5" w:rsidRPr="00A10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го проекта(работы) отмечаются следующимиоценками: 5 (отлично), 4 (хорошо), 3(удовлетворительно). В случаенедостатка места для полногонаписания возможны сокращения: 5(</w:t>
            </w:r>
            <w:proofErr w:type="spellStart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.), 4 (хор.), 3 (</w:t>
            </w:r>
            <w:proofErr w:type="spellStart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.). Оценка 2(неудовлетворительно)  в зачетнуюкнижку студента не заносится.Оценка, полученная студентом порезультатам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комплексногокурсового проекта (работы) ставитсяединая.</w:t>
            </w:r>
          </w:p>
        </w:tc>
      </w:tr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Дата сдачи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Проставляется фактическая датазащ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иты курсового проекта (работы)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вформате: число, месяц, год (например,02.03.2013).</w:t>
            </w:r>
          </w:p>
        </w:tc>
      </w:tr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преподавателя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Ставится подпись преподавателя,фактически проводившего защиту иприем курсового проекта (работы).</w:t>
            </w:r>
          </w:p>
        </w:tc>
      </w:tr>
      <w:tr w:rsidR="00146B74" w:rsidRPr="00A10E49" w:rsidTr="00CD7F13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преподавателя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Указываются фамилия и инициалыпреподавателя, фактическипроводившего защиту и приемкурсового проекта (работы).</w:t>
            </w:r>
          </w:p>
        </w:tc>
      </w:tr>
    </w:tbl>
    <w:p w:rsidR="009746FE" w:rsidRPr="00A10E49" w:rsidRDefault="009746FE" w:rsidP="00A1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B74" w:rsidRPr="00A10E49" w:rsidRDefault="00176AC1" w:rsidP="00A1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практике вносятся на страницах 24-27 </w:t>
      </w:r>
      <w:r w:rsidR="00146B74" w:rsidRPr="00A10E49">
        <w:rPr>
          <w:rFonts w:ascii="Times New Roman" w:hAnsi="Times New Roman" w:cs="Times New Roman"/>
          <w:sz w:val="24"/>
          <w:szCs w:val="24"/>
        </w:rPr>
        <w:t>«</w:t>
      </w:r>
      <w:r w:rsidR="00146B74" w:rsidRPr="00A10E49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46B74" w:rsidRPr="00A10E49">
        <w:rPr>
          <w:rFonts w:ascii="Times New Roman" w:hAnsi="Times New Roman" w:cs="Times New Roman"/>
          <w:sz w:val="24"/>
          <w:szCs w:val="24"/>
        </w:rPr>
        <w:t>».</w:t>
      </w:r>
    </w:p>
    <w:p w:rsidR="00146B74" w:rsidRPr="00A10E49" w:rsidRDefault="00146B74" w:rsidP="00282E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Страницы по графам заполняются следующим образом: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Указывается курс прохожденияпрактики в соответствии с рабочимучебным планом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рабочим учебнымпланом указывается: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практика реализуется в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одном семестре, –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соответствующийсеместр;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практика реализуется внескольких семестрах, – семестрыпредшествующие промежуточнойаттестации или семестры за период отпредыдущей промежуточнойаттестации (при ее наличии).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вида практики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Указывается конкретный вид практикив соответствии с рабочим учебнымпланом: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при наличии учебной практики врамках профессионального модуляделается запись ее индекса, напримерУП.01;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при наличии практики по профилюспециальности в рамкахпрофессионального модуля делаетсязапись ее индекса, например ПП.01;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запись о преддипломной практикеделается сокращенно – ПДП.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практики, в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 кого работал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(должность, профессия)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фактическое местопрохождения практики, должность илипрофессия.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учебной практики:учебные аудитории, лаборатории,полигоны, учебный научно-производственный комплекс,ресурсный центр и другиевспомогательные объекты </w:t>
            </w:r>
            <w:r w:rsidR="00D45903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, атакже специально-оборудованныепомещения организаций на основедоговоров между организацией и</w:t>
            </w:r>
          </w:p>
          <w:p w:rsidR="00146B74" w:rsidRPr="00A10E49" w:rsidRDefault="00D45903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техникумом</w:t>
            </w:r>
            <w:r w:rsidR="00146B74" w:rsidRPr="00A1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Места проведения производственнойпрактики: организации различных формсобственности, учебный научно-производственный комплекс,ресурсный центр.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 указываются втом случае, если студент был зачисленна вакантную должность (присоответствии требований программыпрактики и профессиональнойдеятельности по должности(профессии)).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часов 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1) В случае, если практика реализуетсяв одном семестре, указываетсяколичество часов в соответствии срабочим учебным планом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2) В случае, если практика реализуетсяв нескольких семестрах, указываетсяколичество часов за период,предшествующий промежуточнойаттестации или за период отпредыдущей промежуточнойаттестации (при ее наличии).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176B50" w:rsidRPr="00A10E49" w:rsidRDefault="00176B50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46B74" w:rsidRPr="00A10E49">
              <w:rPr>
                <w:rFonts w:ascii="Times New Roman" w:hAnsi="Times New Roman" w:cs="Times New Roman"/>
                <w:sz w:val="24"/>
                <w:szCs w:val="24"/>
              </w:rPr>
              <w:t>о окончании практики студенту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оценка порезультатам дифференцированногозачета.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По преддипломной практикевыставляется оценка.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Проставляется фактическая дата сдачидифференцированного зачета в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формате: число, месяц, год (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например,02.03.2013).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Ф.И.О. руководителя практики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от организации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Указывается фамилия и инициалыруководителя практики от организации(закрепленного приказом организации)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76AC1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руководителя практики</w:t>
            </w:r>
            <w:r w:rsidR="00146B74"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образовательной организации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фамилия и инициалыруководителя практики от 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(закрепленного приказом 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46FE" w:rsidRPr="00A10E49" w:rsidRDefault="009746FE" w:rsidP="00A1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74" w:rsidRPr="00A10E49" w:rsidRDefault="00146B74" w:rsidP="00282E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  <w:r w:rsidRPr="00A10E49">
        <w:rPr>
          <w:rFonts w:ascii="Times New Roman" w:hAnsi="Times New Roman" w:cs="Times New Roman"/>
          <w:sz w:val="24"/>
          <w:szCs w:val="24"/>
        </w:rPr>
        <w:t xml:space="preserve"> отражаются  настраницах 28-29. Страницы заполняются следующим образом:</w:t>
      </w:r>
    </w:p>
    <w:p w:rsidR="00146B74" w:rsidRPr="00A10E49" w:rsidRDefault="00146B74" w:rsidP="00282E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страница 28:</w:t>
      </w:r>
    </w:p>
    <w:tbl>
      <w:tblPr>
        <w:tblStyle w:val="a4"/>
        <w:tblW w:w="0" w:type="auto"/>
        <w:tblLook w:val="04A0"/>
      </w:tblPr>
      <w:tblGrid>
        <w:gridCol w:w="2955"/>
        <w:gridCol w:w="6616"/>
      </w:tblGrid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Вид выпускной квалификационнойработы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Дипломный проект или дипломнаяработа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, письменная экзаменационная работа и выпускная практическая квалификационная работа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Записывается в полном соответствии сприказом 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темвыпускных квалификационных работ(ВКР)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выпускной</w:t>
            </w:r>
          </w:p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квалификационной работы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фамилия и инициалыруководителя ВКР в соответствии сприказом 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закреплениируководителей ВКР</w:t>
            </w:r>
          </w:p>
        </w:tc>
      </w:tr>
    </w:tbl>
    <w:p w:rsidR="009746FE" w:rsidRPr="00A10E49" w:rsidRDefault="009746FE" w:rsidP="0028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74" w:rsidRPr="00A10E49" w:rsidRDefault="00146B74" w:rsidP="00282E6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страница 29: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(курсант)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вименительном падеже в соответствии спаспортными данными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Допущен к защите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в соответствии сприказом 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студентовк защите ВКР в формате: число, месяц(прописью), год (например, 15 мая 2013)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руководителя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Ставится подпись заместителя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</w:t>
            </w:r>
            <w:r w:rsidR="00176B50"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работе с расшифровкой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защиты  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Проставляется фактическая дата защитыв формате число, месяц (прописью), год(например, 05 июня 2013)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итоговойаттестации студента отмечаютсяследующими оценками: 5 (отлично), 4(хорошо), 3 (удовлетворительно).Оценка 2 (неудовлетворительно)оформляется только в протоколезаседания государственныхэкзаменационных комиссий и непроставляется в зачетную книжку.</w:t>
            </w:r>
          </w:p>
        </w:tc>
      </w:tr>
      <w:tr w:rsidR="00146B74" w:rsidRPr="00A10E49" w:rsidTr="00176AC1">
        <w:tc>
          <w:tcPr>
            <w:tcW w:w="2235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государственной</w:t>
            </w:r>
          </w:p>
          <w:p w:rsidR="00146B74" w:rsidRPr="00176AC1" w:rsidRDefault="00146B74" w:rsidP="00282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7336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Ставится подпись председателягосударственной экзаменационнойкомиссии (в соответствии с приказом) сее расшифровкой</w:t>
            </w:r>
          </w:p>
        </w:tc>
      </w:tr>
    </w:tbl>
    <w:p w:rsidR="00146B74" w:rsidRPr="00A10E49" w:rsidRDefault="00146B74" w:rsidP="00A1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74" w:rsidRPr="00A10E49" w:rsidRDefault="00146B74" w:rsidP="00282E6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49">
        <w:rPr>
          <w:rFonts w:ascii="Times New Roman" w:hAnsi="Times New Roman" w:cs="Times New Roman"/>
          <w:sz w:val="24"/>
          <w:szCs w:val="24"/>
        </w:rPr>
        <w:t>страница 31:</w:t>
      </w:r>
    </w:p>
    <w:tbl>
      <w:tblPr>
        <w:tblStyle w:val="a4"/>
        <w:tblW w:w="9889" w:type="dxa"/>
        <w:tblLook w:val="04A0"/>
      </w:tblPr>
      <w:tblGrid>
        <w:gridCol w:w="3085"/>
        <w:gridCol w:w="6804"/>
      </w:tblGrid>
      <w:tr w:rsidR="00146B74" w:rsidRPr="00A10E49" w:rsidTr="00CD7F13">
        <w:tc>
          <w:tcPr>
            <w:tcW w:w="3085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государственной</w:t>
            </w:r>
            <w:r w:rsidR="00176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  <w:r w:rsidR="00A578B7"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кзаменационной </w:t>
            </w: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6804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оформления протоколаи его номер </w:t>
            </w:r>
          </w:p>
        </w:tc>
      </w:tr>
      <w:tr w:rsidR="00146B74" w:rsidRPr="00A10E49" w:rsidTr="00CD7F13">
        <w:tc>
          <w:tcPr>
            <w:tcW w:w="3085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студенту  </w:t>
            </w:r>
          </w:p>
        </w:tc>
        <w:tc>
          <w:tcPr>
            <w:tcW w:w="6804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фамилия, имя, отчество (при наличии) в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паспортными данными в дательномпадеже</w:t>
            </w:r>
          </w:p>
        </w:tc>
      </w:tr>
      <w:tr w:rsidR="00146B74" w:rsidRPr="00A10E49" w:rsidTr="00CD7F13">
        <w:tc>
          <w:tcPr>
            <w:tcW w:w="3085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присвоена квалификация  </w:t>
            </w:r>
          </w:p>
        </w:tc>
        <w:tc>
          <w:tcPr>
            <w:tcW w:w="6804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Указывается квалификация в соответствии с федеральным государственным образовательным стандартом среднего профессионального  образованияУказываются серия и номер всоответствии с бланком диплома</w:t>
            </w:r>
            <w:proofErr w:type="gramStart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– в соответствиис книгой регистрации выдачи дипломов</w:t>
            </w:r>
          </w:p>
        </w:tc>
      </w:tr>
      <w:tr w:rsidR="00146B74" w:rsidRPr="00A10E49" w:rsidTr="00CD7F13">
        <w:tc>
          <w:tcPr>
            <w:tcW w:w="3085" w:type="dxa"/>
          </w:tcPr>
          <w:p w:rsidR="00146B74" w:rsidRPr="00A10E49" w:rsidRDefault="00146B74" w:rsidP="00A10E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выдачи  </w:t>
            </w:r>
          </w:p>
        </w:tc>
        <w:tc>
          <w:tcPr>
            <w:tcW w:w="6804" w:type="dxa"/>
          </w:tcPr>
          <w:p w:rsidR="00146B74" w:rsidRPr="00A10E49" w:rsidRDefault="00146B74" w:rsidP="0028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5. Выдача дубликата и хранение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Студент несет ответственность за сохранность зачетной книжки истуденческого билета. В случае порчи, утраты или утери зачетной книжки(студенческого билета) студент немедленно обращается  к заведующемуотделением</w:t>
            </w:r>
            <w:r w:rsidR="00A578B7"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на имя директора техникума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дубликата.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К заявлению об утрате до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кумента прилагается объявление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опризнании выданного ра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 xml:space="preserve">нее документа недействительным </w:t>
            </w:r>
            <w:r w:rsidRPr="00A10E49">
              <w:rPr>
                <w:rFonts w:ascii="Times New Roman" w:hAnsi="Times New Roman" w:cs="Times New Roman"/>
                <w:sz w:val="24"/>
                <w:szCs w:val="24"/>
              </w:rPr>
              <w:t>вместе сзаголовком газеты и объяснительная записка.</w:t>
            </w:r>
          </w:p>
        </w:tc>
      </w:tr>
    </w:tbl>
    <w:p w:rsidR="00146B74" w:rsidRPr="00A10E49" w:rsidRDefault="00146B74" w:rsidP="00A10E49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6B74" w:rsidRPr="00A10E49" w:rsidSect="00B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283"/>
    <w:multiLevelType w:val="hybridMultilevel"/>
    <w:tmpl w:val="EC82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765"/>
    <w:multiLevelType w:val="multilevel"/>
    <w:tmpl w:val="A87A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1A7825"/>
    <w:multiLevelType w:val="hybridMultilevel"/>
    <w:tmpl w:val="F62A74EE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278F427E"/>
    <w:multiLevelType w:val="hybridMultilevel"/>
    <w:tmpl w:val="358A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228"/>
    <w:multiLevelType w:val="multilevel"/>
    <w:tmpl w:val="A87A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2942C3"/>
    <w:multiLevelType w:val="multilevel"/>
    <w:tmpl w:val="A87A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9D36AA"/>
    <w:multiLevelType w:val="hybridMultilevel"/>
    <w:tmpl w:val="CB0E86F2"/>
    <w:lvl w:ilvl="0" w:tplc="4F4E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E70B0"/>
    <w:multiLevelType w:val="hybridMultilevel"/>
    <w:tmpl w:val="CCBA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61A9"/>
    <w:multiLevelType w:val="hybridMultilevel"/>
    <w:tmpl w:val="C84A6C6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>
    <w:nsid w:val="779C5FB0"/>
    <w:multiLevelType w:val="multilevel"/>
    <w:tmpl w:val="09820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9" w:hanging="2160"/>
      </w:pPr>
      <w:rPr>
        <w:rFonts w:hint="default"/>
      </w:rPr>
    </w:lvl>
  </w:abstractNum>
  <w:abstractNum w:abstractNumId="10">
    <w:nsid w:val="7A5F4E4F"/>
    <w:multiLevelType w:val="hybridMultilevel"/>
    <w:tmpl w:val="A78E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28FD"/>
    <w:multiLevelType w:val="multilevel"/>
    <w:tmpl w:val="A87A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172"/>
    <w:rsid w:val="000C26C0"/>
    <w:rsid w:val="000E3EFB"/>
    <w:rsid w:val="00134DFE"/>
    <w:rsid w:val="00146B74"/>
    <w:rsid w:val="00176AC1"/>
    <w:rsid w:val="00176B50"/>
    <w:rsid w:val="00282E67"/>
    <w:rsid w:val="002957A7"/>
    <w:rsid w:val="00297E0F"/>
    <w:rsid w:val="002E1E1C"/>
    <w:rsid w:val="00345ED9"/>
    <w:rsid w:val="00365FEC"/>
    <w:rsid w:val="003705B3"/>
    <w:rsid w:val="003F4AF5"/>
    <w:rsid w:val="004B7F19"/>
    <w:rsid w:val="005010DF"/>
    <w:rsid w:val="005B789B"/>
    <w:rsid w:val="005C699D"/>
    <w:rsid w:val="006729C7"/>
    <w:rsid w:val="00690CB9"/>
    <w:rsid w:val="0071515A"/>
    <w:rsid w:val="00755365"/>
    <w:rsid w:val="00783921"/>
    <w:rsid w:val="007A30EC"/>
    <w:rsid w:val="00884FA4"/>
    <w:rsid w:val="009746FE"/>
    <w:rsid w:val="009837CD"/>
    <w:rsid w:val="009A04B5"/>
    <w:rsid w:val="009C558F"/>
    <w:rsid w:val="009C6557"/>
    <w:rsid w:val="009E1AC5"/>
    <w:rsid w:val="009F0E47"/>
    <w:rsid w:val="00A10E49"/>
    <w:rsid w:val="00A30D38"/>
    <w:rsid w:val="00A335E7"/>
    <w:rsid w:val="00A578B7"/>
    <w:rsid w:val="00A756BC"/>
    <w:rsid w:val="00B25AB9"/>
    <w:rsid w:val="00B82B4F"/>
    <w:rsid w:val="00B97486"/>
    <w:rsid w:val="00BD55C2"/>
    <w:rsid w:val="00BE3CBD"/>
    <w:rsid w:val="00C05664"/>
    <w:rsid w:val="00C12411"/>
    <w:rsid w:val="00CD4E0C"/>
    <w:rsid w:val="00CD7F13"/>
    <w:rsid w:val="00D252F1"/>
    <w:rsid w:val="00D33C8C"/>
    <w:rsid w:val="00D45903"/>
    <w:rsid w:val="00D647AD"/>
    <w:rsid w:val="00D8388A"/>
    <w:rsid w:val="00DF3ECD"/>
    <w:rsid w:val="00E05E4A"/>
    <w:rsid w:val="00E41172"/>
    <w:rsid w:val="00EC61EE"/>
    <w:rsid w:val="00F075DB"/>
    <w:rsid w:val="00F54F05"/>
    <w:rsid w:val="00F57EFE"/>
    <w:rsid w:val="00F72298"/>
    <w:rsid w:val="00FE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B9"/>
  </w:style>
  <w:style w:type="paragraph" w:styleId="1">
    <w:name w:val="heading 1"/>
    <w:basedOn w:val="a"/>
    <w:link w:val="10"/>
    <w:uiPriority w:val="9"/>
    <w:qFormat/>
    <w:rsid w:val="00E41172"/>
    <w:pPr>
      <w:spacing w:before="100" w:beforeAutospacing="1" w:after="100" w:afterAutospacing="1" w:line="324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172"/>
    <w:rPr>
      <w:rFonts w:ascii="Times New Roman" w:eastAsia="Times New Roman" w:hAnsi="Times New Roman" w:cs="Times New Roman"/>
      <w:b/>
      <w:bCs/>
      <w:color w:val="333333"/>
      <w:kern w:val="36"/>
      <w:sz w:val="32"/>
      <w:szCs w:val="32"/>
    </w:rPr>
  </w:style>
  <w:style w:type="paragraph" w:styleId="a3">
    <w:name w:val="List Paragraph"/>
    <w:basedOn w:val="a"/>
    <w:uiPriority w:val="34"/>
    <w:qFormat/>
    <w:rsid w:val="00D33C8C"/>
    <w:pPr>
      <w:ind w:left="720"/>
      <w:contextualSpacing/>
    </w:pPr>
  </w:style>
  <w:style w:type="table" w:styleId="a4">
    <w:name w:val="Table Grid"/>
    <w:basedOn w:val="a1"/>
    <w:uiPriority w:val="59"/>
    <w:rsid w:val="00F5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3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/Wwvv1eTvpiG/RvDN9SDd3FrHH0=</DigestValue>
    </Reference>
    <Reference URI="#idOfficeObject" Type="http://www.w3.org/2000/09/xmldsig#Object">
      <DigestMethod Algorithm="http://www.w3.org/2000/09/xmldsig#sha1"/>
      <DigestValue>Y4o0DORYjXY7vu13kZ9tmxe070c=</DigestValue>
    </Reference>
    <Reference URI="#idValidSigLnImg" Type="http://www.w3.org/2000/09/xmldsig#Object">
      <DigestMethod Algorithm="http://www.w3.org/2000/09/xmldsig#sha1"/>
      <DigestValue>fD1x637uiGhn9WzmbAb+yovAexA=</DigestValue>
    </Reference>
    <Reference URI="#idInvalidSigLnImg" Type="http://www.w3.org/2000/09/xmldsig#Object">
      <DigestMethod Algorithm="http://www.w3.org/2000/09/xmldsig#sha1"/>
      <DigestValue>7b6tJHX4L6kwTH1AlLc6pNGUaHk=</DigestValue>
    </Reference>
  </SignedInfo>
  <SignatureValue>
    RjQNXRxBIn6eqFL0rHXE7fOuTn/7GsoMqZRPYgy3BypqAGHKHQLZ4IIYI2BSyNyErO0eyzM3
    UEL9CJ4DQXLvnzOiFjkwjQdplwelT8Bs2FTYEojXih7o9b1ZZrdXxwgLG4UURoFK70uXnULr
    9esd+MF3i5zd1sGjITF1gOb7aLs=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6oi8w3l+bhbrujqMc8wT3339eRU=</DigestValue>
      </Reference>
      <Reference URI="/word/fontTable.xml?ContentType=application/vnd.openxmlformats-officedocument.wordprocessingml.fontTable+xml">
        <DigestMethod Algorithm="http://www.w3.org/2000/09/xmldsig#sha1"/>
        <DigestValue>Ot5ZD90IYBVKatoNPGFiEOg3gns=</DigestValue>
      </Reference>
      <Reference URI="/word/media/image1.emf?ContentType=image/x-emf">
        <DigestMethod Algorithm="http://www.w3.org/2000/09/xmldsig#sha1"/>
        <DigestValue>hyxahgWZX1j1AGe3E4BT+OJP0xg=</DigestValue>
      </Reference>
      <Reference URI="/word/numbering.xml?ContentType=application/vnd.openxmlformats-officedocument.wordprocessingml.numbering+xml">
        <DigestMethod Algorithm="http://www.w3.org/2000/09/xmldsig#sha1"/>
        <DigestValue>y4Rj7E7st33CaLzcTpe/Teq6cM0=</DigestValue>
      </Reference>
      <Reference URI="/word/settings.xml?ContentType=application/vnd.openxmlformats-officedocument.wordprocessingml.settings+xml">
        <DigestMethod Algorithm="http://www.w3.org/2000/09/xmldsig#sha1"/>
        <DigestValue>1KixbS9rQXXSDXUTPqsN/rcr9H4=</DigestValue>
      </Reference>
      <Reference URI="/word/styles.xml?ContentType=application/vnd.openxmlformats-officedocument.wordprocessingml.styles+xml">
        <DigestMethod Algorithm="http://www.w3.org/2000/09/xmldsig#sha1"/>
        <DigestValue>RdIvJebWxTyn5r6K9tQMHYf4ouo=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2021-09-29T05:36:46Z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{62750C52-FE0E-418D-9027-9E2F310032C0}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mxYBAlNlZ29lIFVJAFFgMlgAAAAAAAAAo1FgMhIAAAAAT3YD5OUSAFNlZ29lIFVJAAASABIAAADMAAAAAE92AyRRYDLMAAAAAQAAAAAAAADk5RIATjBiMljmEgDMAAAAiD8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cJPSAut2YTJ0aWQy56Eh8FzSEgABAAQAAAAEALjREgCao2AyAAAEALjREgBiDW4yAMAfBQAAJwVc0hIAXNISAAEABAAAAAQALNISAAAAAAD/////8NESACzSEgAQE24yAMAfBYg/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PAYIwAAAAAA8BgjACYAigFsGCENCwCIAQIAAAAAAAAAAAAAAAAAAAA8AD4ARKESAAAAAABonhIAiG4jAAAAAAFDADoAXABXAEkATgAAoGkFqKASAMQOkXxGEJF82wGRfAAAAAABAAAASABoBWkAbQB0AGYALgBkAGwAbAAAAAAAAAAAAAAAAAAAAAAA6J4SAAAAVQUiApF8TAAAAMgUVQUAAFUFENhpBcCeEgD4BQAABKESACDpkHwoApF8/////yICkXybAZF8oJsdABifEgDrWvN3GJ8SAHAk8ndEPTU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JsWAQJTZWdvZSBVSQBRYDJYAAAAAAAAAKNRYDISAAAAAE92A+TlEgBTZWdvZSBVSQAAEgASAAAAzAAAAABPdgMkUWAyzAAAAAEAAAAAAAAA5OUSAE4wYjJY5hIAzAAAAIg/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nCT0gLrdmEydGlkMuehIfBc0hIAAQAEAAAABAC40RIAmqNgMgAABAC40RIAYg1uMgDAHwUAACcFXNISAFzSEgABAAQAAAAEACzSEgAAAAAA//////DREgAs0hIAEBNuMgDAHwWIPw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I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DwGCMAAAAAAPAYIwAmAIoBbxgh6AsAiAEAAAAAAAAAAAAAAAAAAAAAAAAAAAAAAAAAAAAAAAAAAAAAAAAAAAAAAAAAAAAAAAAAAAAAAKBpBaigEgDEDpF8RhCRfNsBkXwAAAAAAQAAAEgAaAUAAAAAAAAAAAAAAAAAAAAAAAAAAAAAAAAAAAAAAAAAAOieEgAAAFUFIgKRfEwAAADIFFUFAABVBRDYaQXAnhIAAAAAAAShEgAg6ZB8KAKRfP////8iApF8mwGRfKCbHQAYnxIA61rzdxifEgBwJPJ3FEE1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B721-C019-4BB2-AB2B-96AA98B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Администратор</cp:lastModifiedBy>
  <cp:revision>12</cp:revision>
  <cp:lastPrinted>2017-05-23T03:33:00Z</cp:lastPrinted>
  <dcterms:created xsi:type="dcterms:W3CDTF">2017-05-18T08:12:00Z</dcterms:created>
  <dcterms:modified xsi:type="dcterms:W3CDTF">2021-09-29T05:36:00Z</dcterms:modified>
</cp:coreProperties>
</file>