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9F6" w:rsidRPr="00DE69F6" w:rsidRDefault="00DE69F6" w:rsidP="00C15FDA">
      <w:pPr>
        <w:ind w:left="5670"/>
        <w:jc w:val="center"/>
        <w:rPr>
          <w:rFonts w:eastAsia="Calibri"/>
          <w:color w:val="000000"/>
          <w:sz w:val="24"/>
          <w:szCs w:val="24"/>
        </w:rPr>
      </w:pPr>
      <w:r w:rsidRPr="00DE69F6">
        <w:rPr>
          <w:rFonts w:eastAsia="Calibri"/>
          <w:color w:val="000000"/>
          <w:sz w:val="24"/>
          <w:szCs w:val="24"/>
        </w:rPr>
        <w:t xml:space="preserve">Утверждено приказом директора </w:t>
      </w:r>
      <w:r w:rsidR="00025F39">
        <w:rPr>
          <w:rFonts w:eastAsia="Calibri"/>
          <w:color w:val="000000"/>
          <w:sz w:val="24"/>
          <w:szCs w:val="24"/>
        </w:rPr>
        <w:t>ГБПОУ</w:t>
      </w:r>
      <w:r w:rsidR="002A6B73">
        <w:rPr>
          <w:rFonts w:eastAsia="Calibri"/>
          <w:color w:val="000000"/>
          <w:sz w:val="24"/>
          <w:szCs w:val="24"/>
        </w:rPr>
        <w:t xml:space="preserve"> </w:t>
      </w:r>
      <w:r w:rsidRPr="00DE69F6">
        <w:rPr>
          <w:rFonts w:eastAsia="Calibri"/>
          <w:color w:val="000000"/>
          <w:sz w:val="24"/>
          <w:szCs w:val="24"/>
        </w:rPr>
        <w:t>ХТТ г.Саянска</w:t>
      </w:r>
    </w:p>
    <w:p w:rsidR="00AC6D71" w:rsidRDefault="00025F39" w:rsidP="00C15FDA">
      <w:pPr>
        <w:pStyle w:val="p7"/>
        <w:ind w:left="5670"/>
        <w:jc w:val="center"/>
        <w:rPr>
          <w:rStyle w:val="s5"/>
        </w:rPr>
      </w:pPr>
      <w:r>
        <w:rPr>
          <w:rFonts w:eastAsia="Calibri"/>
        </w:rPr>
        <w:t xml:space="preserve">№ </w:t>
      </w:r>
      <w:r w:rsidR="00EC4B11">
        <w:rPr>
          <w:rFonts w:eastAsia="Calibri"/>
        </w:rPr>
        <w:t xml:space="preserve"> </w:t>
      </w:r>
      <w:r w:rsidR="00C42094">
        <w:rPr>
          <w:rFonts w:eastAsia="Calibri"/>
        </w:rPr>
        <w:t>21</w:t>
      </w:r>
      <w:r w:rsidR="00EC4B11">
        <w:rPr>
          <w:rFonts w:eastAsia="Calibri"/>
        </w:rPr>
        <w:t xml:space="preserve"> </w:t>
      </w:r>
      <w:r w:rsidR="00DB6C3A">
        <w:rPr>
          <w:rFonts w:eastAsia="Calibri"/>
        </w:rPr>
        <w:t xml:space="preserve"> </w:t>
      </w:r>
      <w:r w:rsidR="00DE69F6" w:rsidRPr="0068598C">
        <w:t>-</w:t>
      </w:r>
      <w:r w:rsidR="00EC3E81">
        <w:t xml:space="preserve">ос </w:t>
      </w:r>
      <w:r w:rsidR="00DE69F6">
        <w:t xml:space="preserve">от </w:t>
      </w:r>
      <w:r w:rsidR="000542E5">
        <w:t>12.02.2021</w:t>
      </w:r>
      <w:r w:rsidR="00EC3E81">
        <w:t xml:space="preserve"> </w:t>
      </w:r>
      <w:r w:rsidR="00DE69F6" w:rsidRPr="008019B7">
        <w:rPr>
          <w:rFonts w:eastAsia="Calibri"/>
        </w:rPr>
        <w:t>г</w:t>
      </w:r>
      <w:r>
        <w:rPr>
          <w:rFonts w:eastAsia="Calibri"/>
        </w:rPr>
        <w:t>.</w:t>
      </w:r>
    </w:p>
    <w:p w:rsidR="00DE69F6" w:rsidRDefault="00DE69F6" w:rsidP="00DE69F6">
      <w:pPr>
        <w:pStyle w:val="p7"/>
        <w:jc w:val="center"/>
        <w:rPr>
          <w:rStyle w:val="s5"/>
          <w:caps/>
        </w:rPr>
      </w:pPr>
    </w:p>
    <w:p w:rsidR="005E09DE" w:rsidRPr="00DE69F6" w:rsidRDefault="00AC6D71" w:rsidP="00C15FDA">
      <w:pPr>
        <w:pStyle w:val="p7"/>
        <w:spacing w:line="276" w:lineRule="auto"/>
        <w:jc w:val="center"/>
        <w:rPr>
          <w:bCs/>
          <w:caps/>
        </w:rPr>
      </w:pPr>
      <w:r w:rsidRPr="00C15FDA">
        <w:rPr>
          <w:rStyle w:val="s5"/>
          <w:caps/>
          <w:spacing w:val="100"/>
        </w:rPr>
        <w:t>ПОЛОЖЕНИЕ</w:t>
      </w:r>
      <w:r w:rsidRPr="00DE69F6">
        <w:rPr>
          <w:caps/>
        </w:rPr>
        <w:br/>
      </w:r>
      <w:r w:rsidRPr="00DE69F6">
        <w:rPr>
          <w:rStyle w:val="s5"/>
          <w:caps/>
        </w:rPr>
        <w:t xml:space="preserve">О ПРИЕМНОЙ КОМИССИИ ГБПОУ </w:t>
      </w:r>
      <w:r w:rsidR="00DE69F6" w:rsidRPr="00DE69F6">
        <w:rPr>
          <w:bCs/>
          <w:caps/>
        </w:rPr>
        <w:t>ХТТ г.Саянска</w:t>
      </w:r>
    </w:p>
    <w:p w:rsidR="0062356C" w:rsidRPr="0062356C" w:rsidRDefault="0062356C" w:rsidP="0062356C">
      <w:pPr>
        <w:shd w:val="clear" w:color="auto" w:fill="FFFFFF"/>
        <w:rPr>
          <w:b/>
          <w:bCs/>
          <w:sz w:val="24"/>
          <w:szCs w:val="24"/>
        </w:rPr>
      </w:pPr>
    </w:p>
    <w:p w:rsidR="00765B41" w:rsidRPr="0062356C" w:rsidRDefault="00765B41" w:rsidP="00C15FDA">
      <w:pPr>
        <w:numPr>
          <w:ilvl w:val="0"/>
          <w:numId w:val="14"/>
        </w:numPr>
        <w:shd w:val="clear" w:color="auto" w:fill="FFFFFF"/>
        <w:ind w:left="426"/>
        <w:jc w:val="center"/>
        <w:rPr>
          <w:sz w:val="24"/>
          <w:szCs w:val="24"/>
        </w:rPr>
      </w:pPr>
      <w:r w:rsidRPr="0062356C">
        <w:rPr>
          <w:b/>
          <w:bCs/>
          <w:sz w:val="24"/>
          <w:szCs w:val="24"/>
        </w:rPr>
        <w:t>Общие положения.</w:t>
      </w:r>
    </w:p>
    <w:p w:rsidR="00DE69F6" w:rsidRDefault="00765B41" w:rsidP="00C15FDA">
      <w:pPr>
        <w:pStyle w:val="1"/>
        <w:widowControl w:val="0"/>
        <w:numPr>
          <w:ilvl w:val="1"/>
          <w:numId w:val="14"/>
        </w:numPr>
        <w:autoSpaceDE w:val="0"/>
        <w:autoSpaceDN w:val="0"/>
        <w:adjustRightInd w:val="0"/>
        <w:ind w:left="426" w:hanging="426"/>
        <w:jc w:val="both"/>
        <w:rPr>
          <w:sz w:val="24"/>
          <w:szCs w:val="24"/>
        </w:rPr>
      </w:pPr>
      <w:r w:rsidRPr="0062356C">
        <w:rPr>
          <w:sz w:val="24"/>
          <w:szCs w:val="24"/>
        </w:rPr>
        <w:t xml:space="preserve">Настоящее положение разработано в соответствии с </w:t>
      </w:r>
    </w:p>
    <w:p w:rsidR="00DE69F6" w:rsidRDefault="00AC6D71" w:rsidP="00C15FDA">
      <w:pPr>
        <w:pStyle w:val="1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sz w:val="24"/>
          <w:szCs w:val="24"/>
        </w:rPr>
      </w:pPr>
      <w:r w:rsidRPr="00C3140B">
        <w:rPr>
          <w:sz w:val="24"/>
          <w:szCs w:val="24"/>
        </w:rPr>
        <w:t>Федеральн</w:t>
      </w:r>
      <w:r>
        <w:rPr>
          <w:sz w:val="24"/>
          <w:szCs w:val="24"/>
        </w:rPr>
        <w:t>ым</w:t>
      </w:r>
      <w:r w:rsidRPr="00C3140B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C3140B">
        <w:rPr>
          <w:sz w:val="24"/>
          <w:szCs w:val="24"/>
        </w:rPr>
        <w:t xml:space="preserve"> от 29 декабря </w:t>
      </w:r>
      <w:r w:rsidR="003C308E">
        <w:rPr>
          <w:sz w:val="24"/>
          <w:szCs w:val="24"/>
        </w:rPr>
        <w:t xml:space="preserve"> </w:t>
      </w:r>
      <w:r w:rsidRPr="00C3140B">
        <w:rPr>
          <w:sz w:val="24"/>
          <w:szCs w:val="24"/>
        </w:rPr>
        <w:t>2012 г. № 273-ФЗ «Об образовании в Российской Федерации»;</w:t>
      </w:r>
    </w:p>
    <w:p w:rsidR="00E1208E" w:rsidRPr="004B3E57" w:rsidRDefault="00E1208E" w:rsidP="00C15FDA">
      <w:pPr>
        <w:pStyle w:val="1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b/>
          <w:sz w:val="24"/>
          <w:szCs w:val="24"/>
        </w:rPr>
      </w:pPr>
      <w:r w:rsidRPr="00C3140B">
        <w:rPr>
          <w:sz w:val="24"/>
          <w:szCs w:val="24"/>
        </w:rPr>
        <w:t>Порядка организации и осуществления образовательной деятельности по образовательным программ среднего профессионального образования (утв. приказом Министерства образования и науки Российской Федерации от 14 июня 2013 г. № 464</w:t>
      </w:r>
      <w:r>
        <w:rPr>
          <w:sz w:val="24"/>
          <w:szCs w:val="24"/>
        </w:rPr>
        <w:t>, в ред. Приказов Минобрнауки России от 22.01 2014 №31, от 15.12.2014 №1580</w:t>
      </w:r>
      <w:r w:rsidRPr="00C3140B">
        <w:rPr>
          <w:sz w:val="24"/>
          <w:szCs w:val="24"/>
        </w:rPr>
        <w:t>);</w:t>
      </w:r>
    </w:p>
    <w:p w:rsidR="000542E5" w:rsidRPr="000542E5" w:rsidRDefault="000542E5" w:rsidP="00C15FDA">
      <w:pPr>
        <w:pStyle w:val="1"/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b/>
          <w:sz w:val="24"/>
          <w:szCs w:val="24"/>
        </w:rPr>
      </w:pPr>
      <w:r w:rsidRPr="00B66C2F">
        <w:rPr>
          <w:sz w:val="24"/>
          <w:szCs w:val="24"/>
        </w:rPr>
        <w:t>Приказ Министерства Просвещения Российской Федерации от 02сентября 2020 года №457 « Об утверждении порядка приема на обучение по образовательным программам среднего профессионального образования.</w:t>
      </w:r>
    </w:p>
    <w:p w:rsidR="00DE69F6" w:rsidRDefault="00AC6D71" w:rsidP="00C15FDA">
      <w:pPr>
        <w:pStyle w:val="1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b/>
          <w:sz w:val="24"/>
          <w:szCs w:val="24"/>
        </w:rPr>
      </w:pPr>
      <w:r w:rsidRPr="000A39A1">
        <w:rPr>
          <w:sz w:val="24"/>
          <w:szCs w:val="24"/>
        </w:rPr>
        <w:t xml:space="preserve">Письма Рособрнадзора от </w:t>
      </w:r>
      <w:r w:rsidR="00DE69F6">
        <w:rPr>
          <w:sz w:val="24"/>
          <w:szCs w:val="24"/>
        </w:rPr>
        <w:t>19.06.2007 № 01 – 289/05 – 01 «</w:t>
      </w:r>
      <w:r w:rsidRPr="000A39A1">
        <w:rPr>
          <w:sz w:val="24"/>
          <w:szCs w:val="24"/>
        </w:rPr>
        <w:t>О приеме граждан с документами об образо</w:t>
      </w:r>
      <w:r w:rsidR="000542E5">
        <w:rPr>
          <w:sz w:val="24"/>
          <w:szCs w:val="24"/>
        </w:rPr>
        <w:t>вании иностранных государств в Р</w:t>
      </w:r>
      <w:r w:rsidRPr="000A39A1">
        <w:rPr>
          <w:sz w:val="24"/>
          <w:szCs w:val="24"/>
        </w:rPr>
        <w:t>оссийские образовательные учреждения»;</w:t>
      </w:r>
    </w:p>
    <w:p w:rsidR="000542E5" w:rsidRPr="000542E5" w:rsidRDefault="00AC6D71" w:rsidP="00C15FDA">
      <w:pPr>
        <w:pStyle w:val="1"/>
        <w:widowControl w:val="0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ind w:left="851"/>
        <w:jc w:val="both"/>
        <w:rPr>
          <w:b/>
          <w:sz w:val="24"/>
          <w:szCs w:val="24"/>
        </w:rPr>
      </w:pPr>
      <w:r w:rsidRPr="00C3140B">
        <w:rPr>
          <w:rFonts w:eastAsia="TimesNewRomanPSMT"/>
          <w:sz w:val="24"/>
          <w:szCs w:val="24"/>
        </w:rPr>
        <w:t xml:space="preserve">Устава </w:t>
      </w:r>
      <w:r>
        <w:rPr>
          <w:rFonts w:eastAsia="TimesNewRomanPSMT"/>
          <w:sz w:val="24"/>
          <w:szCs w:val="24"/>
        </w:rPr>
        <w:t xml:space="preserve">Государственного бюджетного </w:t>
      </w:r>
      <w:r w:rsidR="003C308E">
        <w:rPr>
          <w:rFonts w:eastAsia="TimesNewRomanPSMT"/>
          <w:sz w:val="24"/>
          <w:szCs w:val="24"/>
        </w:rPr>
        <w:t xml:space="preserve">профессионального </w:t>
      </w:r>
      <w:r>
        <w:rPr>
          <w:rFonts w:eastAsia="TimesNewRomanPSMT"/>
          <w:sz w:val="24"/>
          <w:szCs w:val="24"/>
        </w:rPr>
        <w:t>образовательного учреждения  Иркутской области «Химико-технологический техникум г.Саянска»</w:t>
      </w:r>
      <w:r w:rsidRPr="00C3140B">
        <w:rPr>
          <w:rFonts w:eastAsia="TimesNewRomanPSMT"/>
          <w:sz w:val="24"/>
          <w:szCs w:val="24"/>
        </w:rPr>
        <w:t>.</w:t>
      </w:r>
    </w:p>
    <w:p w:rsidR="00AC6D71" w:rsidRPr="003C308E" w:rsidRDefault="00AC6D71" w:rsidP="000542E5">
      <w:pPr>
        <w:pStyle w:val="1"/>
        <w:widowControl w:val="0"/>
        <w:autoSpaceDE w:val="0"/>
        <w:autoSpaceDN w:val="0"/>
        <w:adjustRightInd w:val="0"/>
        <w:ind w:left="720"/>
        <w:jc w:val="both"/>
        <w:rPr>
          <w:b/>
          <w:sz w:val="24"/>
          <w:szCs w:val="24"/>
        </w:rPr>
      </w:pPr>
      <w:r w:rsidRPr="00C3140B">
        <w:rPr>
          <w:sz w:val="24"/>
          <w:szCs w:val="24"/>
        </w:rPr>
        <w:t xml:space="preserve"> </w:t>
      </w:r>
    </w:p>
    <w:p w:rsidR="00DE69F6" w:rsidRPr="00E1208E" w:rsidRDefault="00AC6D71" w:rsidP="00C15FDA">
      <w:pPr>
        <w:widowControl/>
        <w:numPr>
          <w:ilvl w:val="1"/>
          <w:numId w:val="14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1208E">
        <w:rPr>
          <w:sz w:val="24"/>
          <w:szCs w:val="24"/>
        </w:rPr>
        <w:t>Положение определяет порядок создания и регламентирует деятельность  приемной        комиссии ГБ</w:t>
      </w:r>
      <w:r w:rsidR="003C308E" w:rsidRPr="00E1208E">
        <w:rPr>
          <w:sz w:val="24"/>
          <w:szCs w:val="24"/>
        </w:rPr>
        <w:t>П</w:t>
      </w:r>
      <w:r w:rsidRPr="00E1208E">
        <w:rPr>
          <w:sz w:val="24"/>
          <w:szCs w:val="24"/>
        </w:rPr>
        <w:t xml:space="preserve">ОУ  ХТТ г.Саянска </w:t>
      </w:r>
      <w:r w:rsidR="00E1208E">
        <w:rPr>
          <w:sz w:val="24"/>
          <w:szCs w:val="24"/>
        </w:rPr>
        <w:t>(далее – техникум).</w:t>
      </w:r>
    </w:p>
    <w:p w:rsidR="00DE69F6" w:rsidRDefault="003C308E" w:rsidP="00C15FDA">
      <w:pPr>
        <w:widowControl/>
        <w:numPr>
          <w:ilvl w:val="1"/>
          <w:numId w:val="14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E1208E">
        <w:rPr>
          <w:sz w:val="24"/>
          <w:szCs w:val="24"/>
        </w:rPr>
        <w:t xml:space="preserve"> Приемная комиссия создается для организации приема обучающихся в техникум</w:t>
      </w:r>
    </w:p>
    <w:p w:rsidR="00AC6D71" w:rsidRPr="000542E5" w:rsidRDefault="003C308E" w:rsidP="00C15FDA">
      <w:pPr>
        <w:widowControl/>
        <w:numPr>
          <w:ilvl w:val="1"/>
          <w:numId w:val="14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DE69F6">
        <w:rPr>
          <w:sz w:val="24"/>
          <w:szCs w:val="24"/>
        </w:rPr>
        <w:t>Техникум обеспечивает гласность и открытость работы приемной комиссии.</w:t>
      </w:r>
    </w:p>
    <w:p w:rsidR="00AC6D71" w:rsidRPr="0062356C" w:rsidRDefault="00AC6D71" w:rsidP="0062356C">
      <w:pPr>
        <w:shd w:val="clear" w:color="auto" w:fill="FFFFFF"/>
        <w:tabs>
          <w:tab w:val="num" w:pos="-284"/>
          <w:tab w:val="left" w:pos="0"/>
        </w:tabs>
        <w:ind w:hanging="523"/>
        <w:jc w:val="both"/>
        <w:rPr>
          <w:sz w:val="24"/>
          <w:szCs w:val="24"/>
        </w:rPr>
      </w:pPr>
    </w:p>
    <w:p w:rsidR="00074B5E" w:rsidRPr="0062356C" w:rsidRDefault="00765B41" w:rsidP="00C15FDA">
      <w:pPr>
        <w:numPr>
          <w:ilvl w:val="0"/>
          <w:numId w:val="14"/>
        </w:numPr>
        <w:shd w:val="clear" w:color="auto" w:fill="FFFFFF"/>
        <w:spacing w:after="120"/>
        <w:jc w:val="center"/>
        <w:rPr>
          <w:b/>
          <w:bCs/>
          <w:sz w:val="24"/>
          <w:szCs w:val="24"/>
        </w:rPr>
      </w:pPr>
      <w:r w:rsidRPr="0062356C">
        <w:rPr>
          <w:b/>
          <w:bCs/>
          <w:sz w:val="24"/>
          <w:szCs w:val="24"/>
        </w:rPr>
        <w:t>Состав и организация деятельности приемной комиссии</w:t>
      </w:r>
    </w:p>
    <w:p w:rsidR="00074B5E" w:rsidRPr="00C15FDA" w:rsidRDefault="00765B41" w:rsidP="00C15FDA">
      <w:pPr>
        <w:widowControl/>
        <w:numPr>
          <w:ilvl w:val="1"/>
          <w:numId w:val="14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62356C">
        <w:rPr>
          <w:sz w:val="24"/>
          <w:szCs w:val="24"/>
        </w:rPr>
        <w:t>Приемная комиссия создается ежегодно</w:t>
      </w:r>
      <w:r w:rsidR="0071686E" w:rsidRPr="0062356C">
        <w:rPr>
          <w:sz w:val="24"/>
          <w:szCs w:val="24"/>
        </w:rPr>
        <w:t xml:space="preserve"> </w:t>
      </w:r>
      <w:r w:rsidR="009A12B1">
        <w:rPr>
          <w:sz w:val="24"/>
          <w:szCs w:val="24"/>
        </w:rPr>
        <w:t xml:space="preserve"> и </w:t>
      </w:r>
      <w:r w:rsidR="0071686E" w:rsidRPr="0062356C">
        <w:rPr>
          <w:sz w:val="24"/>
          <w:szCs w:val="24"/>
        </w:rPr>
        <w:t xml:space="preserve"> действует </w:t>
      </w:r>
      <w:r w:rsidR="00917686">
        <w:rPr>
          <w:sz w:val="24"/>
          <w:szCs w:val="24"/>
        </w:rPr>
        <w:t xml:space="preserve">с 1 марта </w:t>
      </w:r>
      <w:r w:rsidRPr="00917686">
        <w:rPr>
          <w:sz w:val="24"/>
          <w:szCs w:val="24"/>
        </w:rPr>
        <w:t xml:space="preserve">до </w:t>
      </w:r>
      <w:r w:rsidR="009A12B1" w:rsidRPr="00917686">
        <w:rPr>
          <w:sz w:val="24"/>
          <w:szCs w:val="24"/>
        </w:rPr>
        <w:t>25</w:t>
      </w:r>
      <w:r w:rsidRPr="00917686">
        <w:rPr>
          <w:sz w:val="24"/>
          <w:szCs w:val="24"/>
        </w:rPr>
        <w:t xml:space="preserve"> </w:t>
      </w:r>
      <w:r w:rsidR="009A12B1" w:rsidRPr="00917686">
        <w:rPr>
          <w:sz w:val="24"/>
          <w:szCs w:val="24"/>
        </w:rPr>
        <w:t>ноя</w:t>
      </w:r>
      <w:r w:rsidRPr="00917686">
        <w:rPr>
          <w:sz w:val="24"/>
          <w:szCs w:val="24"/>
        </w:rPr>
        <w:t>бря</w:t>
      </w:r>
      <w:r w:rsidR="009A12B1" w:rsidRPr="00917686">
        <w:rPr>
          <w:sz w:val="24"/>
          <w:szCs w:val="24"/>
        </w:rPr>
        <w:t>.</w:t>
      </w:r>
      <w:r w:rsidRPr="003C308E">
        <w:rPr>
          <w:sz w:val="24"/>
          <w:szCs w:val="24"/>
        </w:rPr>
        <w:t xml:space="preserve"> </w:t>
      </w:r>
    </w:p>
    <w:p w:rsidR="00074B5E" w:rsidRPr="00C15FDA" w:rsidRDefault="009A12B1" w:rsidP="00C15FDA">
      <w:pPr>
        <w:widowControl/>
        <w:numPr>
          <w:ilvl w:val="1"/>
          <w:numId w:val="14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Режим работы, к</w:t>
      </w:r>
      <w:r w:rsidR="00765B41" w:rsidRPr="0062356C">
        <w:rPr>
          <w:sz w:val="24"/>
          <w:szCs w:val="24"/>
        </w:rPr>
        <w:t xml:space="preserve">оличественный и персональный состав приемной комиссии, </w:t>
      </w:r>
      <w:r w:rsidR="000D4433">
        <w:rPr>
          <w:sz w:val="24"/>
          <w:szCs w:val="24"/>
        </w:rPr>
        <w:t xml:space="preserve">ответственный </w:t>
      </w:r>
      <w:r w:rsidR="00765B41" w:rsidRPr="0062356C">
        <w:rPr>
          <w:sz w:val="24"/>
          <w:szCs w:val="24"/>
        </w:rPr>
        <w:t>секретарь комиссии утверждается приказом директ</w:t>
      </w:r>
      <w:r w:rsidR="002A1070" w:rsidRPr="0062356C">
        <w:rPr>
          <w:sz w:val="24"/>
          <w:szCs w:val="24"/>
        </w:rPr>
        <w:t>ора техникума</w:t>
      </w:r>
      <w:r w:rsidR="00765B41" w:rsidRPr="0062356C">
        <w:rPr>
          <w:sz w:val="24"/>
          <w:szCs w:val="24"/>
        </w:rPr>
        <w:t>.</w:t>
      </w:r>
    </w:p>
    <w:p w:rsidR="00074B5E" w:rsidRDefault="000D4433" w:rsidP="00C15FDA">
      <w:pPr>
        <w:widowControl/>
        <w:numPr>
          <w:ilvl w:val="1"/>
          <w:numId w:val="14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0D4433">
        <w:rPr>
          <w:sz w:val="24"/>
          <w:szCs w:val="24"/>
        </w:rPr>
        <w:t>Председателем приемной комиссии техникума  является директор техникума.</w:t>
      </w:r>
    </w:p>
    <w:p w:rsidR="00536C62" w:rsidRDefault="009A12B1" w:rsidP="00C15FDA">
      <w:pPr>
        <w:widowControl/>
        <w:numPr>
          <w:ilvl w:val="1"/>
          <w:numId w:val="14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Работу приемной комиссии и делопроизводство, а также личный при</w:t>
      </w:r>
      <w:r w:rsidR="00F53DB1">
        <w:rPr>
          <w:sz w:val="24"/>
          <w:szCs w:val="24"/>
        </w:rPr>
        <w:t>ем поступающих и их родителей (</w:t>
      </w:r>
      <w:r>
        <w:rPr>
          <w:sz w:val="24"/>
          <w:szCs w:val="24"/>
        </w:rPr>
        <w:t>законных представителей) организует ответственный секретарь приемной комиссии, который назначается директором техникума.</w:t>
      </w:r>
    </w:p>
    <w:p w:rsidR="00917686" w:rsidRPr="00536C62" w:rsidRDefault="00917686" w:rsidP="00C15FDA">
      <w:pPr>
        <w:widowControl/>
        <w:numPr>
          <w:ilvl w:val="1"/>
          <w:numId w:val="14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F53DB1">
        <w:rPr>
          <w:sz w:val="24"/>
          <w:szCs w:val="24"/>
        </w:rPr>
        <w:t>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информацию:</w:t>
      </w:r>
    </w:p>
    <w:p w:rsidR="00536C62" w:rsidRPr="000542E5" w:rsidRDefault="00536C62" w:rsidP="00C15FDA">
      <w:pPr>
        <w:shd w:val="clear" w:color="auto" w:fill="FFFFFF"/>
        <w:ind w:left="426"/>
        <w:jc w:val="both"/>
        <w:rPr>
          <w:b/>
          <w:sz w:val="24"/>
          <w:szCs w:val="24"/>
        </w:rPr>
      </w:pPr>
      <w:r w:rsidRPr="000542E5">
        <w:rPr>
          <w:b/>
          <w:sz w:val="24"/>
          <w:szCs w:val="24"/>
        </w:rPr>
        <w:t>Не позднее 1 марта</w:t>
      </w:r>
    </w:p>
    <w:p w:rsidR="00536C62" w:rsidRPr="00F53DB1" w:rsidRDefault="00917686" w:rsidP="00C15FDA">
      <w:pPr>
        <w:pStyle w:val="ConsPlusNormal"/>
        <w:numPr>
          <w:ilvl w:val="0"/>
          <w:numId w:val="26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3DB1">
        <w:rPr>
          <w:rFonts w:ascii="Times New Roman" w:hAnsi="Times New Roman" w:cs="Times New Roman"/>
          <w:sz w:val="24"/>
          <w:szCs w:val="24"/>
        </w:rPr>
        <w:t xml:space="preserve">правила приема в </w:t>
      </w:r>
      <w:r w:rsidR="00536C62" w:rsidRPr="00F53DB1">
        <w:rPr>
          <w:rFonts w:ascii="Times New Roman" w:hAnsi="Times New Roman" w:cs="Times New Roman"/>
          <w:sz w:val="24"/>
          <w:szCs w:val="24"/>
        </w:rPr>
        <w:t>техникум</w:t>
      </w:r>
      <w:r w:rsidRPr="00F53DB1">
        <w:rPr>
          <w:rFonts w:ascii="Times New Roman" w:hAnsi="Times New Roman" w:cs="Times New Roman"/>
          <w:sz w:val="24"/>
          <w:szCs w:val="24"/>
        </w:rPr>
        <w:t>;</w:t>
      </w:r>
    </w:p>
    <w:p w:rsidR="00536C62" w:rsidRPr="00F53DB1" w:rsidRDefault="00917686" w:rsidP="00C15FDA">
      <w:pPr>
        <w:pStyle w:val="ConsPlusNormal"/>
        <w:numPr>
          <w:ilvl w:val="0"/>
          <w:numId w:val="26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3DB1">
        <w:rPr>
          <w:rFonts w:ascii="Times New Roman" w:hAnsi="Times New Roman" w:cs="Times New Roman"/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536C62" w:rsidRPr="00F53DB1" w:rsidRDefault="00917686" w:rsidP="00C15FDA">
      <w:pPr>
        <w:pStyle w:val="ConsPlusNormal"/>
        <w:numPr>
          <w:ilvl w:val="0"/>
          <w:numId w:val="26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3DB1">
        <w:rPr>
          <w:rFonts w:ascii="Times New Roman" w:hAnsi="Times New Roman" w:cs="Times New Roman"/>
          <w:sz w:val="24"/>
          <w:szCs w:val="24"/>
        </w:rPr>
        <w:t xml:space="preserve">перечень специальностей (профессий), по которым </w:t>
      </w:r>
      <w:r w:rsidR="00536C62" w:rsidRPr="00F53DB1">
        <w:rPr>
          <w:rFonts w:ascii="Times New Roman" w:hAnsi="Times New Roman" w:cs="Times New Roman"/>
          <w:sz w:val="24"/>
          <w:szCs w:val="24"/>
        </w:rPr>
        <w:t>техникум</w:t>
      </w:r>
      <w:r w:rsidRPr="00F53DB1">
        <w:rPr>
          <w:rFonts w:ascii="Times New Roman" w:hAnsi="Times New Roman" w:cs="Times New Roman"/>
          <w:sz w:val="24"/>
          <w:szCs w:val="24"/>
        </w:rPr>
        <w:t xml:space="preserve"> объявляет прием в соответствии с лицензией на осуществление образовательной деятельности </w:t>
      </w:r>
      <w:r w:rsidR="00C15FDA">
        <w:rPr>
          <w:rFonts w:ascii="Times New Roman" w:hAnsi="Times New Roman" w:cs="Times New Roman"/>
          <w:sz w:val="24"/>
          <w:szCs w:val="24"/>
        </w:rPr>
        <w:br/>
      </w:r>
      <w:r w:rsidRPr="00F53DB1">
        <w:rPr>
          <w:rFonts w:ascii="Times New Roman" w:hAnsi="Times New Roman" w:cs="Times New Roman"/>
          <w:sz w:val="24"/>
          <w:szCs w:val="24"/>
        </w:rPr>
        <w:t>(с выделением форм получения образования (очная,  заочная);</w:t>
      </w:r>
    </w:p>
    <w:p w:rsidR="00536C62" w:rsidRDefault="00917686" w:rsidP="00C15FDA">
      <w:pPr>
        <w:pStyle w:val="ConsPlusNormal"/>
        <w:numPr>
          <w:ilvl w:val="0"/>
          <w:numId w:val="26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F53DB1">
        <w:rPr>
          <w:rFonts w:ascii="Times New Roman" w:hAnsi="Times New Roman" w:cs="Times New Roman"/>
          <w:sz w:val="24"/>
          <w:szCs w:val="24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EC3E81" w:rsidRPr="00F53DB1" w:rsidRDefault="00EC3E81" w:rsidP="00C15FDA">
      <w:pPr>
        <w:pStyle w:val="ConsPlusNormal"/>
        <w:numPr>
          <w:ilvl w:val="0"/>
          <w:numId w:val="26"/>
        </w:num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информацию о проведении вступительных испытаний</w:t>
      </w:r>
    </w:p>
    <w:p w:rsidR="00536C62" w:rsidRPr="00F53DB1" w:rsidRDefault="00917686" w:rsidP="00C15FDA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851"/>
        <w:jc w:val="both"/>
        <w:rPr>
          <w:sz w:val="24"/>
          <w:szCs w:val="24"/>
        </w:rPr>
      </w:pPr>
      <w:r w:rsidRPr="00F53DB1">
        <w:rPr>
          <w:sz w:val="24"/>
          <w:szCs w:val="24"/>
        </w:rPr>
        <w:t>информацию о возможности приема заявлений и необходимых документов, в</w:t>
      </w:r>
      <w:r w:rsidRPr="00536C62">
        <w:rPr>
          <w:color w:val="FF0000"/>
        </w:rPr>
        <w:t xml:space="preserve"> </w:t>
      </w:r>
      <w:r w:rsidRPr="00F53DB1">
        <w:rPr>
          <w:sz w:val="24"/>
          <w:szCs w:val="24"/>
        </w:rPr>
        <w:t>электронной форме;</w:t>
      </w:r>
      <w:bookmarkStart w:id="0" w:name="P85"/>
      <w:bookmarkEnd w:id="0"/>
    </w:p>
    <w:p w:rsidR="00917686" w:rsidRDefault="00917686" w:rsidP="00C15FDA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851"/>
        <w:jc w:val="both"/>
        <w:rPr>
          <w:sz w:val="24"/>
          <w:szCs w:val="24"/>
        </w:rPr>
      </w:pPr>
      <w:r w:rsidRPr="00F53DB1">
        <w:rPr>
          <w:sz w:val="24"/>
          <w:szCs w:val="24"/>
        </w:rPr>
        <w:t xml:space="preserve">информацию о необходимости (отсутствии необходимости) прохождения поступающими обязательного предварительного медицинского осмотра (обследования); </w:t>
      </w:r>
      <w:r w:rsidR="00186102">
        <w:rPr>
          <w:sz w:val="24"/>
          <w:szCs w:val="24"/>
        </w:rPr>
        <w:t xml:space="preserve"> в случае необходимости прохождения указанного осмотра –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554513" w:rsidRPr="00F53DB1" w:rsidRDefault="00554513" w:rsidP="00554513">
      <w:pPr>
        <w:shd w:val="clear" w:color="auto" w:fill="FFFFFF"/>
        <w:ind w:left="1080"/>
        <w:jc w:val="both"/>
        <w:rPr>
          <w:sz w:val="24"/>
          <w:szCs w:val="24"/>
        </w:rPr>
      </w:pPr>
    </w:p>
    <w:p w:rsidR="00ED2DF4" w:rsidRPr="000542E5" w:rsidRDefault="00917686" w:rsidP="00F53DB1">
      <w:pPr>
        <w:shd w:val="clear" w:color="auto" w:fill="FFFFFF"/>
        <w:ind w:left="360"/>
        <w:jc w:val="both"/>
        <w:rPr>
          <w:b/>
          <w:sz w:val="24"/>
          <w:szCs w:val="24"/>
        </w:rPr>
      </w:pPr>
      <w:r w:rsidRPr="000542E5">
        <w:rPr>
          <w:b/>
          <w:sz w:val="24"/>
          <w:szCs w:val="24"/>
        </w:rPr>
        <w:t>Не позднее 1 июня:</w:t>
      </w:r>
    </w:p>
    <w:p w:rsidR="00ED2DF4" w:rsidRPr="00F53DB1" w:rsidRDefault="00917686" w:rsidP="00C15FDA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851"/>
        <w:jc w:val="both"/>
        <w:rPr>
          <w:sz w:val="24"/>
          <w:szCs w:val="24"/>
        </w:rPr>
      </w:pPr>
      <w:r w:rsidRPr="00F53DB1">
        <w:rPr>
          <w:sz w:val="24"/>
          <w:szCs w:val="24"/>
        </w:rPr>
        <w:t>общее количество мест для приема по каждой специальности (профессии), в том числе по различным формам получения образования;</w:t>
      </w:r>
    </w:p>
    <w:p w:rsidR="00ED2DF4" w:rsidRPr="00F53DB1" w:rsidRDefault="00917686" w:rsidP="00C15FDA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851"/>
        <w:jc w:val="both"/>
        <w:rPr>
          <w:sz w:val="24"/>
          <w:szCs w:val="24"/>
        </w:rPr>
      </w:pPr>
      <w:r w:rsidRPr="00F53DB1">
        <w:rPr>
          <w:sz w:val="24"/>
          <w:szCs w:val="24"/>
        </w:rPr>
        <w:t>количество мест, финансируемых за счет бюджетов субъектов Российской Федерации, по каждой специальности (профессии), в том числе по различным формам получения образования;</w:t>
      </w:r>
    </w:p>
    <w:p w:rsidR="00ED2DF4" w:rsidRPr="00F53DB1" w:rsidRDefault="00917686" w:rsidP="00C15FDA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851"/>
        <w:jc w:val="both"/>
        <w:rPr>
          <w:sz w:val="24"/>
          <w:szCs w:val="24"/>
        </w:rPr>
      </w:pPr>
      <w:r w:rsidRPr="00F53DB1">
        <w:rPr>
          <w:sz w:val="24"/>
          <w:szCs w:val="24"/>
        </w:rPr>
        <w:t>количество мест по каждой специальности (профессии) по договорам об оказании платных образовательных услуг, в том числе по различным формам получения образования;</w:t>
      </w:r>
    </w:p>
    <w:p w:rsidR="00ED2DF4" w:rsidRPr="00F53DB1" w:rsidRDefault="00917686" w:rsidP="00C15FDA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851"/>
        <w:jc w:val="both"/>
        <w:rPr>
          <w:sz w:val="24"/>
          <w:szCs w:val="24"/>
        </w:rPr>
      </w:pPr>
      <w:r w:rsidRPr="00F53DB1">
        <w:rPr>
          <w:sz w:val="24"/>
          <w:szCs w:val="24"/>
        </w:rPr>
        <w:t>информацию о наличии общежития и количестве мест в общежитиях, выделяемых для иногородних поступающих;</w:t>
      </w:r>
    </w:p>
    <w:p w:rsidR="00917686" w:rsidRPr="00F53DB1" w:rsidRDefault="00917686" w:rsidP="00C15FDA">
      <w:pPr>
        <w:numPr>
          <w:ilvl w:val="0"/>
          <w:numId w:val="26"/>
        </w:numPr>
        <w:shd w:val="clear" w:color="auto" w:fill="FFFFFF"/>
        <w:tabs>
          <w:tab w:val="left" w:pos="851"/>
        </w:tabs>
        <w:ind w:left="851"/>
        <w:jc w:val="both"/>
        <w:rPr>
          <w:sz w:val="24"/>
          <w:szCs w:val="24"/>
        </w:rPr>
      </w:pPr>
      <w:r w:rsidRPr="00F53DB1">
        <w:rPr>
          <w:sz w:val="24"/>
          <w:szCs w:val="24"/>
        </w:rPr>
        <w:t>образец договора об оказании платных образовательных услуг.</w:t>
      </w:r>
    </w:p>
    <w:p w:rsidR="00917686" w:rsidRPr="00F53DB1" w:rsidRDefault="00917686" w:rsidP="00C15FDA">
      <w:pPr>
        <w:numPr>
          <w:ilvl w:val="1"/>
          <w:numId w:val="1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F53DB1">
        <w:rPr>
          <w:sz w:val="24"/>
          <w:szCs w:val="24"/>
        </w:rPr>
        <w:t xml:space="preserve">В период приема документов приемная комиссия ежедневно размещает на официальном </w:t>
      </w:r>
      <w:r w:rsidR="00ED2DF4" w:rsidRPr="00F53DB1">
        <w:rPr>
          <w:sz w:val="24"/>
          <w:szCs w:val="24"/>
        </w:rPr>
        <w:t xml:space="preserve">сайте, </w:t>
      </w:r>
      <w:r w:rsidRPr="00F53DB1">
        <w:rPr>
          <w:sz w:val="24"/>
          <w:szCs w:val="24"/>
        </w:rPr>
        <w:t>стенде приемной комиссии сведения о количестве поданных заявлений по каждой специальности (профессии) с выделением форм получения образования (очная,  заочная).</w:t>
      </w:r>
    </w:p>
    <w:p w:rsidR="00E84000" w:rsidRDefault="00E84000" w:rsidP="00C15FDA">
      <w:pPr>
        <w:numPr>
          <w:ilvl w:val="1"/>
          <w:numId w:val="14"/>
        </w:numPr>
        <w:shd w:val="clear" w:color="auto" w:fill="FFFFFF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комиссии.</w:t>
      </w:r>
    </w:p>
    <w:p w:rsidR="00E84000" w:rsidRDefault="00765B41" w:rsidP="00C15FDA">
      <w:pPr>
        <w:numPr>
          <w:ilvl w:val="1"/>
          <w:numId w:val="14"/>
        </w:numPr>
        <w:shd w:val="clear" w:color="auto" w:fill="FFFFFF"/>
        <w:ind w:left="567" w:hanging="567"/>
        <w:jc w:val="both"/>
        <w:rPr>
          <w:sz w:val="24"/>
          <w:szCs w:val="24"/>
        </w:rPr>
      </w:pPr>
      <w:r w:rsidRPr="00E84000">
        <w:rPr>
          <w:sz w:val="24"/>
          <w:szCs w:val="24"/>
        </w:rPr>
        <w:t>Приемная комиссия осуществляе</w:t>
      </w:r>
      <w:r w:rsidR="004525B4" w:rsidRPr="00E84000">
        <w:rPr>
          <w:sz w:val="24"/>
          <w:szCs w:val="24"/>
        </w:rPr>
        <w:t>т прием документов</w:t>
      </w:r>
      <w:r w:rsidR="00B6438A">
        <w:rPr>
          <w:sz w:val="24"/>
          <w:szCs w:val="24"/>
        </w:rPr>
        <w:t xml:space="preserve"> на очное и заочное обучение, в соответствии с Правилами приема в техникум (п.4. Прием документов от поступающих)</w:t>
      </w:r>
    </w:p>
    <w:p w:rsidR="008D36D3" w:rsidRDefault="008D36D3" w:rsidP="00C15FDA">
      <w:pPr>
        <w:numPr>
          <w:ilvl w:val="1"/>
          <w:numId w:val="14"/>
        </w:numPr>
        <w:shd w:val="clear" w:color="auto" w:fill="FFFFFF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Подача заявления и документов фиксируется в регистрационном журнале установленной формы с обязательной нумерацией страниц, прошнурованном и скрепленном печатью техникума. В регистрационном журнале фиксируются следующие сведения:</w:t>
      </w:r>
    </w:p>
    <w:p w:rsidR="008D36D3" w:rsidRDefault="008D36D3" w:rsidP="00C15FDA">
      <w:pPr>
        <w:shd w:val="clear" w:color="auto" w:fill="FFFFFF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а)  ФИО поступающего,</w:t>
      </w:r>
    </w:p>
    <w:p w:rsidR="008D36D3" w:rsidRDefault="008D36D3" w:rsidP="00C15FDA">
      <w:pPr>
        <w:shd w:val="clear" w:color="auto" w:fill="FFFFFF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б)  Домашний адрес, контактный телефон, дата приема заявления и документов.</w:t>
      </w:r>
    </w:p>
    <w:p w:rsidR="008D36D3" w:rsidRPr="00E84000" w:rsidRDefault="008D36D3" w:rsidP="00C15FDA">
      <w:pPr>
        <w:shd w:val="clear" w:color="auto" w:fill="FFFFFF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 день окончания приема документов записи в журнале закрываются итоговой чертой с подписью секретаря приемной комиссии и скрепляются печатью техникума. Регистрационный журнал храниться в течение 1 года.</w:t>
      </w:r>
    </w:p>
    <w:p w:rsidR="0062356C" w:rsidRPr="0062356C" w:rsidRDefault="00765B41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62356C">
        <w:rPr>
          <w:sz w:val="24"/>
          <w:szCs w:val="24"/>
        </w:rPr>
        <w:t>Приемная комиссия обязана ознакомить поступающего и (или) его родителей (законных представителей) с</w:t>
      </w:r>
      <w:r w:rsidR="007510D9" w:rsidRPr="0062356C">
        <w:rPr>
          <w:sz w:val="24"/>
          <w:szCs w:val="24"/>
        </w:rPr>
        <w:t xml:space="preserve"> Уставом </w:t>
      </w:r>
      <w:r w:rsidR="0062356C" w:rsidRPr="0062356C">
        <w:rPr>
          <w:sz w:val="24"/>
          <w:szCs w:val="24"/>
        </w:rPr>
        <w:t>техникума</w:t>
      </w:r>
      <w:r w:rsidRPr="0062356C">
        <w:rPr>
          <w:sz w:val="24"/>
          <w:szCs w:val="24"/>
        </w:rPr>
        <w:t>, лицензией</w:t>
      </w:r>
      <w:r w:rsidR="00BB7B84">
        <w:rPr>
          <w:sz w:val="24"/>
          <w:szCs w:val="24"/>
        </w:rPr>
        <w:t xml:space="preserve"> на право ведения </w:t>
      </w:r>
      <w:r w:rsidRPr="0062356C">
        <w:rPr>
          <w:sz w:val="24"/>
          <w:szCs w:val="24"/>
        </w:rPr>
        <w:t xml:space="preserve">образовательной деятельности, свидетельством о государственной аккредитации,  требованиями к форме одежды </w:t>
      </w:r>
      <w:r w:rsidR="004525B4">
        <w:rPr>
          <w:sz w:val="24"/>
          <w:szCs w:val="24"/>
        </w:rPr>
        <w:t>обучающихся</w:t>
      </w:r>
      <w:r w:rsidR="007510D9" w:rsidRPr="0062356C">
        <w:rPr>
          <w:sz w:val="24"/>
          <w:szCs w:val="24"/>
        </w:rPr>
        <w:t xml:space="preserve"> в техникуме</w:t>
      </w:r>
      <w:r w:rsidRPr="0062356C">
        <w:rPr>
          <w:sz w:val="24"/>
          <w:szCs w:val="24"/>
        </w:rPr>
        <w:t>, о чем делается запись в заявлении поступающего и удостоверяется его росписью.</w:t>
      </w:r>
    </w:p>
    <w:p w:rsidR="0062356C" w:rsidRPr="000542E5" w:rsidRDefault="00765B41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b/>
          <w:sz w:val="24"/>
          <w:szCs w:val="24"/>
          <w:u w:val="single"/>
        </w:rPr>
      </w:pPr>
      <w:r w:rsidRPr="00DB0906">
        <w:rPr>
          <w:sz w:val="24"/>
          <w:szCs w:val="24"/>
          <w:u w:val="single"/>
        </w:rPr>
        <w:t xml:space="preserve">Приемная комиссия принимает решение о зачислении </w:t>
      </w:r>
      <w:r w:rsidR="0062356C" w:rsidRPr="00DB0906">
        <w:rPr>
          <w:sz w:val="24"/>
          <w:szCs w:val="24"/>
          <w:u w:val="single"/>
        </w:rPr>
        <w:t>студентов</w:t>
      </w:r>
      <w:r w:rsidRPr="00DB0906">
        <w:rPr>
          <w:sz w:val="24"/>
          <w:szCs w:val="24"/>
          <w:u w:val="single"/>
        </w:rPr>
        <w:t xml:space="preserve"> и комплектует группы </w:t>
      </w:r>
      <w:r w:rsidR="004525B4" w:rsidRPr="00DB0906">
        <w:rPr>
          <w:sz w:val="24"/>
          <w:szCs w:val="24"/>
          <w:u w:val="single"/>
        </w:rPr>
        <w:t>обучающихся</w:t>
      </w:r>
      <w:r w:rsidRPr="00DB0906">
        <w:rPr>
          <w:sz w:val="24"/>
          <w:szCs w:val="24"/>
          <w:u w:val="single"/>
        </w:rPr>
        <w:t xml:space="preserve"> </w:t>
      </w:r>
      <w:r w:rsidR="00E55653" w:rsidRPr="00DB0906">
        <w:rPr>
          <w:sz w:val="24"/>
          <w:szCs w:val="24"/>
          <w:u w:val="single"/>
        </w:rPr>
        <w:t xml:space="preserve"> </w:t>
      </w:r>
      <w:r w:rsidR="00DB0906" w:rsidRPr="000542E5">
        <w:rPr>
          <w:b/>
          <w:sz w:val="24"/>
          <w:szCs w:val="24"/>
          <w:u w:val="single"/>
        </w:rPr>
        <w:t>25</w:t>
      </w:r>
      <w:r w:rsidR="00595A46" w:rsidRPr="000542E5">
        <w:rPr>
          <w:b/>
          <w:sz w:val="24"/>
          <w:szCs w:val="24"/>
          <w:u w:val="single"/>
        </w:rPr>
        <w:t xml:space="preserve"> августа</w:t>
      </w:r>
      <w:r w:rsidRPr="000542E5">
        <w:rPr>
          <w:b/>
          <w:sz w:val="24"/>
          <w:szCs w:val="24"/>
          <w:u w:val="single"/>
        </w:rPr>
        <w:t xml:space="preserve"> текущего года.</w:t>
      </w:r>
    </w:p>
    <w:p w:rsidR="00DB0906" w:rsidRDefault="00765B41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62356C">
        <w:rPr>
          <w:sz w:val="24"/>
          <w:szCs w:val="24"/>
        </w:rPr>
        <w:t>В случае объявле</w:t>
      </w:r>
      <w:r w:rsidR="0062356C" w:rsidRPr="0062356C">
        <w:rPr>
          <w:sz w:val="24"/>
          <w:szCs w:val="24"/>
        </w:rPr>
        <w:t xml:space="preserve">ния </w:t>
      </w:r>
      <w:r w:rsidR="007510D9" w:rsidRPr="0062356C">
        <w:rPr>
          <w:sz w:val="24"/>
          <w:szCs w:val="24"/>
        </w:rPr>
        <w:t>техникумом</w:t>
      </w:r>
      <w:r w:rsidRPr="0062356C">
        <w:rPr>
          <w:sz w:val="24"/>
          <w:szCs w:val="24"/>
        </w:rPr>
        <w:t xml:space="preserve"> </w:t>
      </w:r>
      <w:r w:rsidRPr="00DB0906">
        <w:rPr>
          <w:sz w:val="24"/>
          <w:szCs w:val="24"/>
          <w:u w:val="single"/>
        </w:rPr>
        <w:t>дополнительного набора</w:t>
      </w:r>
      <w:r w:rsidRPr="0062356C">
        <w:rPr>
          <w:sz w:val="24"/>
          <w:szCs w:val="24"/>
        </w:rPr>
        <w:t xml:space="preserve"> </w:t>
      </w:r>
      <w:r w:rsidR="0062356C" w:rsidRPr="0062356C">
        <w:rPr>
          <w:sz w:val="24"/>
          <w:szCs w:val="24"/>
        </w:rPr>
        <w:t>студентов</w:t>
      </w:r>
      <w:r w:rsidR="000542E5">
        <w:rPr>
          <w:sz w:val="24"/>
          <w:szCs w:val="24"/>
        </w:rPr>
        <w:t>,</w:t>
      </w:r>
      <w:r w:rsidR="0062356C" w:rsidRPr="0062356C">
        <w:rPr>
          <w:sz w:val="24"/>
          <w:szCs w:val="24"/>
        </w:rPr>
        <w:t xml:space="preserve"> </w:t>
      </w:r>
      <w:r w:rsidRPr="0062356C">
        <w:rPr>
          <w:sz w:val="24"/>
          <w:szCs w:val="24"/>
        </w:rPr>
        <w:t xml:space="preserve">принимается решение приемной комиссией о дополнительном зачислении </w:t>
      </w:r>
      <w:r w:rsidR="0062356C" w:rsidRPr="0062356C">
        <w:rPr>
          <w:sz w:val="24"/>
          <w:szCs w:val="24"/>
        </w:rPr>
        <w:t>студентов</w:t>
      </w:r>
      <w:r w:rsidR="00DB0906">
        <w:rPr>
          <w:sz w:val="24"/>
          <w:szCs w:val="24"/>
        </w:rPr>
        <w:t xml:space="preserve">, но не позднее </w:t>
      </w:r>
      <w:r w:rsidR="00DB0906" w:rsidRPr="000542E5">
        <w:rPr>
          <w:b/>
          <w:sz w:val="24"/>
          <w:szCs w:val="24"/>
          <w:u w:val="single"/>
        </w:rPr>
        <w:t>1</w:t>
      </w:r>
      <w:r w:rsidR="00C15FDA">
        <w:rPr>
          <w:b/>
          <w:sz w:val="24"/>
          <w:szCs w:val="24"/>
          <w:u w:val="single"/>
        </w:rPr>
        <w:t> </w:t>
      </w:r>
      <w:r w:rsidR="00DB0906" w:rsidRPr="000542E5">
        <w:rPr>
          <w:b/>
          <w:sz w:val="24"/>
          <w:szCs w:val="24"/>
          <w:u w:val="single"/>
        </w:rPr>
        <w:t>декабря</w:t>
      </w:r>
      <w:r w:rsidRPr="000542E5">
        <w:rPr>
          <w:b/>
          <w:sz w:val="24"/>
          <w:szCs w:val="24"/>
        </w:rPr>
        <w:t xml:space="preserve"> текущего года.</w:t>
      </w:r>
    </w:p>
    <w:p w:rsidR="0062356C" w:rsidRPr="009A5E34" w:rsidRDefault="009E59B8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62356C">
        <w:rPr>
          <w:sz w:val="24"/>
          <w:szCs w:val="24"/>
        </w:rPr>
        <w:t>Приемная комиссия осуществляет контроль достоверности сведений об участии в е</w:t>
      </w:r>
      <w:r w:rsidR="00BB7B84">
        <w:rPr>
          <w:sz w:val="24"/>
          <w:szCs w:val="24"/>
        </w:rPr>
        <w:t xml:space="preserve">дином государственном экзамене, </w:t>
      </w:r>
      <w:r w:rsidRPr="0062356C">
        <w:rPr>
          <w:sz w:val="24"/>
          <w:szCs w:val="24"/>
        </w:rPr>
        <w:t>о результатах единого государственного экзамена, а также осуществляет проверку других документов, представляемых поступающим.</w:t>
      </w:r>
    </w:p>
    <w:p w:rsidR="0062356C" w:rsidRPr="0062356C" w:rsidRDefault="00EA76EC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62356C">
        <w:rPr>
          <w:sz w:val="24"/>
          <w:szCs w:val="24"/>
        </w:rPr>
        <w:t xml:space="preserve">На каждого поступающего заводится личное дело, в котором хранятся все сданные документы при приеме на базе основного общего, среднего (полного) общего </w:t>
      </w:r>
      <w:r w:rsidRPr="0062356C">
        <w:rPr>
          <w:sz w:val="24"/>
          <w:szCs w:val="24"/>
        </w:rPr>
        <w:lastRenderedPageBreak/>
        <w:t>образования, начального профессионального образования соответствующего профиля, среднего и высшег</w:t>
      </w:r>
      <w:r w:rsidR="00F53DB1">
        <w:rPr>
          <w:sz w:val="24"/>
          <w:szCs w:val="24"/>
        </w:rPr>
        <w:t>о профессионального образования</w:t>
      </w:r>
      <w:r w:rsidRPr="0062356C">
        <w:rPr>
          <w:sz w:val="24"/>
          <w:szCs w:val="24"/>
        </w:rPr>
        <w:t>.</w:t>
      </w:r>
    </w:p>
    <w:p w:rsidR="00EA76EC" w:rsidRPr="0062356C" w:rsidRDefault="00EA76EC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62356C">
        <w:rPr>
          <w:sz w:val="24"/>
          <w:szCs w:val="24"/>
        </w:rPr>
        <w:t>Поступающему при предоставлении документов, выдается расписка о приеме документов.</w:t>
      </w:r>
    </w:p>
    <w:p w:rsidR="009A5E34" w:rsidRDefault="00765B41" w:rsidP="00C15FDA">
      <w:pPr>
        <w:numPr>
          <w:ilvl w:val="0"/>
          <w:numId w:val="14"/>
        </w:numPr>
        <w:shd w:val="clear" w:color="auto" w:fill="FFFFFF"/>
        <w:spacing w:before="120" w:after="120"/>
        <w:jc w:val="center"/>
        <w:rPr>
          <w:b/>
          <w:bCs/>
          <w:sz w:val="24"/>
          <w:szCs w:val="24"/>
        </w:rPr>
      </w:pPr>
      <w:r w:rsidRPr="0062356C">
        <w:rPr>
          <w:b/>
          <w:bCs/>
          <w:sz w:val="24"/>
          <w:szCs w:val="24"/>
        </w:rPr>
        <w:t>Окончание работы приемной комиссии</w:t>
      </w:r>
    </w:p>
    <w:p w:rsidR="00F53DB1" w:rsidRPr="000542E5" w:rsidRDefault="009A5E34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b/>
          <w:sz w:val="24"/>
          <w:szCs w:val="24"/>
        </w:rPr>
      </w:pPr>
      <w:r w:rsidRPr="00F53DB1">
        <w:rPr>
          <w:sz w:val="24"/>
          <w:szCs w:val="24"/>
        </w:rPr>
        <w:t xml:space="preserve">Поступающий представляет оригинал документа об образовании и (или) документа об образовании и о квалификации в срок </w:t>
      </w:r>
      <w:r w:rsidRPr="000542E5">
        <w:rPr>
          <w:b/>
          <w:sz w:val="24"/>
          <w:szCs w:val="24"/>
        </w:rPr>
        <w:t xml:space="preserve">до </w:t>
      </w:r>
      <w:r w:rsidR="000542E5" w:rsidRPr="000542E5">
        <w:rPr>
          <w:b/>
          <w:sz w:val="24"/>
          <w:szCs w:val="24"/>
        </w:rPr>
        <w:t>15</w:t>
      </w:r>
      <w:r w:rsidR="000542E5">
        <w:rPr>
          <w:b/>
          <w:sz w:val="24"/>
          <w:szCs w:val="24"/>
        </w:rPr>
        <w:t xml:space="preserve"> </w:t>
      </w:r>
      <w:r w:rsidRPr="000542E5">
        <w:rPr>
          <w:b/>
          <w:sz w:val="24"/>
          <w:szCs w:val="24"/>
        </w:rPr>
        <w:t>августа текущего года.</w:t>
      </w:r>
    </w:p>
    <w:p w:rsidR="009A5E34" w:rsidRPr="00F53DB1" w:rsidRDefault="00F53DB1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F53DB1">
        <w:rPr>
          <w:sz w:val="24"/>
          <w:szCs w:val="24"/>
        </w:rPr>
        <w:t>Издается приказ о зачислении.</w:t>
      </w:r>
      <w:r>
        <w:t xml:space="preserve"> </w:t>
      </w:r>
      <w:r w:rsidR="009A5E34" w:rsidRPr="00F53DB1">
        <w:rPr>
          <w:sz w:val="24"/>
          <w:szCs w:val="24"/>
        </w:rPr>
        <w:t xml:space="preserve">Приемная комиссия размещает  приказ для общего сведения за 3 дня до начала занятий в учебном году на информационном стенде, сайте техникума. </w:t>
      </w:r>
    </w:p>
    <w:p w:rsidR="0062356C" w:rsidRPr="0062356C" w:rsidRDefault="00371858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62356C">
        <w:rPr>
          <w:sz w:val="24"/>
          <w:szCs w:val="24"/>
        </w:rPr>
        <w:t>Пер</w:t>
      </w:r>
      <w:r w:rsidR="00765B41" w:rsidRPr="0062356C">
        <w:rPr>
          <w:sz w:val="24"/>
          <w:szCs w:val="24"/>
        </w:rPr>
        <w:t>ед окончанием работы приемной комиссии все ее документы передаются для хранения секретарем приемной комиссии секретарю учебной части, на которого возлагается ответственность за их сохранность.</w:t>
      </w:r>
    </w:p>
    <w:p w:rsidR="0062356C" w:rsidRPr="0062356C" w:rsidRDefault="00765B41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62356C">
        <w:rPr>
          <w:sz w:val="24"/>
          <w:szCs w:val="24"/>
        </w:rPr>
        <w:t xml:space="preserve">После передачи документов секретарю учебной части работа приемной комиссии считается законченной и </w:t>
      </w:r>
      <w:r w:rsidR="00630D6B" w:rsidRPr="0062356C">
        <w:rPr>
          <w:sz w:val="24"/>
          <w:szCs w:val="24"/>
        </w:rPr>
        <w:t>она самостоятельно распускается.</w:t>
      </w:r>
    </w:p>
    <w:p w:rsidR="0062356C" w:rsidRPr="0062356C" w:rsidRDefault="00123653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62356C">
        <w:rPr>
          <w:sz w:val="24"/>
          <w:szCs w:val="24"/>
        </w:rPr>
        <w:t xml:space="preserve">Все вопросы, связанные с приемом, окончательно решает приемная комиссия и органы управления учебным заведением. </w:t>
      </w:r>
    </w:p>
    <w:p w:rsidR="0062356C" w:rsidRPr="0062356C" w:rsidRDefault="00123653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62356C">
        <w:rPr>
          <w:sz w:val="24"/>
          <w:szCs w:val="24"/>
        </w:rPr>
        <w:t>Лица, зачисленные в техникум и не приступившие к занятиям без уважительных причин в течен</w:t>
      </w:r>
      <w:r w:rsidR="00E95448" w:rsidRPr="0062356C">
        <w:rPr>
          <w:sz w:val="24"/>
          <w:szCs w:val="24"/>
        </w:rPr>
        <w:t>ие 10 дней, отчисляются из техникума</w:t>
      </w:r>
      <w:r w:rsidRPr="0062356C">
        <w:rPr>
          <w:sz w:val="24"/>
          <w:szCs w:val="24"/>
        </w:rPr>
        <w:t>.</w:t>
      </w:r>
    </w:p>
    <w:p w:rsidR="00765B41" w:rsidRPr="0062356C" w:rsidRDefault="00E95448" w:rsidP="00C15FDA">
      <w:pPr>
        <w:widowControl/>
        <w:numPr>
          <w:ilvl w:val="1"/>
          <w:numId w:val="14"/>
        </w:numPr>
        <w:tabs>
          <w:tab w:val="left" w:pos="567"/>
        </w:tabs>
        <w:autoSpaceDE/>
        <w:autoSpaceDN/>
        <w:adjustRightInd/>
        <w:ind w:left="567" w:hanging="567"/>
        <w:jc w:val="both"/>
        <w:rPr>
          <w:sz w:val="24"/>
          <w:szCs w:val="24"/>
        </w:rPr>
      </w:pPr>
      <w:r w:rsidRPr="0062356C">
        <w:rPr>
          <w:sz w:val="24"/>
          <w:szCs w:val="24"/>
        </w:rPr>
        <w:t>Лицам, не принятым в техникум</w:t>
      </w:r>
      <w:r w:rsidR="00123653" w:rsidRPr="0062356C">
        <w:rPr>
          <w:sz w:val="24"/>
          <w:szCs w:val="24"/>
        </w:rPr>
        <w:t>, документы возвращаются не позднее 5 дней со дня решения приемной комиссии.</w:t>
      </w:r>
    </w:p>
    <w:sectPr w:rsidR="00765B41" w:rsidRPr="0062356C" w:rsidSect="00C15FDA">
      <w:footerReference w:type="even" r:id="rId7"/>
      <w:footerReference w:type="default" r:id="rId8"/>
      <w:pgSz w:w="11909" w:h="16834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DE" w:rsidRDefault="005E0DDE">
      <w:r>
        <w:separator/>
      </w:r>
    </w:p>
  </w:endnote>
  <w:endnote w:type="continuationSeparator" w:id="1">
    <w:p w:rsidR="005E0DDE" w:rsidRDefault="005E0D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70" w:rsidRDefault="00F31370" w:rsidP="000A21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370" w:rsidRDefault="00F31370" w:rsidP="00F3137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370" w:rsidRDefault="00F31370" w:rsidP="000A212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13464">
      <w:rPr>
        <w:rStyle w:val="a5"/>
        <w:noProof/>
      </w:rPr>
      <w:t>1</w:t>
    </w:r>
    <w:r>
      <w:rPr>
        <w:rStyle w:val="a5"/>
      </w:rPr>
      <w:fldChar w:fldCharType="end"/>
    </w:r>
  </w:p>
  <w:p w:rsidR="00F31370" w:rsidRDefault="00F31370" w:rsidP="00F3137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DE" w:rsidRDefault="005E0DDE">
      <w:r>
        <w:separator/>
      </w:r>
    </w:p>
  </w:footnote>
  <w:footnote w:type="continuationSeparator" w:id="1">
    <w:p w:rsidR="005E0DDE" w:rsidRDefault="005E0D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951"/>
    <w:multiLevelType w:val="hybridMultilevel"/>
    <w:tmpl w:val="58981B7E"/>
    <w:lvl w:ilvl="0" w:tplc="D11E0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0023D"/>
    <w:multiLevelType w:val="hybridMultilevel"/>
    <w:tmpl w:val="0C50B368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4F7"/>
    <w:multiLevelType w:val="hybridMultilevel"/>
    <w:tmpl w:val="C66E19CC"/>
    <w:lvl w:ilvl="0" w:tplc="EA927D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F208CA"/>
    <w:multiLevelType w:val="hybridMultilevel"/>
    <w:tmpl w:val="CA141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E1D65"/>
    <w:multiLevelType w:val="hybridMultilevel"/>
    <w:tmpl w:val="B56C8A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6F5B58"/>
    <w:multiLevelType w:val="hybridMultilevel"/>
    <w:tmpl w:val="6A747A68"/>
    <w:lvl w:ilvl="0" w:tplc="0A48CB14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3010DA"/>
    <w:multiLevelType w:val="multilevel"/>
    <w:tmpl w:val="6284F6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1970A02"/>
    <w:multiLevelType w:val="multilevel"/>
    <w:tmpl w:val="24FC30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44F4031A"/>
    <w:multiLevelType w:val="hybridMultilevel"/>
    <w:tmpl w:val="589E0A98"/>
    <w:lvl w:ilvl="0" w:tplc="B63EEA5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5A5354"/>
    <w:multiLevelType w:val="hybridMultilevel"/>
    <w:tmpl w:val="ECBA53E0"/>
    <w:lvl w:ilvl="0" w:tplc="CADE3AFC">
      <w:start w:val="1"/>
      <w:numFmt w:val="bullet"/>
      <w:lvlText w:val="−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10">
    <w:nsid w:val="499F1037"/>
    <w:multiLevelType w:val="hybridMultilevel"/>
    <w:tmpl w:val="A2F870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5379AF"/>
    <w:multiLevelType w:val="hybridMultilevel"/>
    <w:tmpl w:val="E07EDBFA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92F93"/>
    <w:multiLevelType w:val="hybridMultilevel"/>
    <w:tmpl w:val="C2EA2644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80965"/>
    <w:multiLevelType w:val="hybridMultilevel"/>
    <w:tmpl w:val="2E2E14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8B536B"/>
    <w:multiLevelType w:val="hybridMultilevel"/>
    <w:tmpl w:val="D7E8562A"/>
    <w:lvl w:ilvl="0" w:tplc="0419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DCC2680"/>
    <w:multiLevelType w:val="multilevel"/>
    <w:tmpl w:val="37B0D316"/>
    <w:lvl w:ilvl="0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6">
    <w:nsid w:val="5DDF6CE1"/>
    <w:multiLevelType w:val="hybridMultilevel"/>
    <w:tmpl w:val="9E022BAA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37B68"/>
    <w:multiLevelType w:val="hybridMultilevel"/>
    <w:tmpl w:val="37B0D316"/>
    <w:lvl w:ilvl="0" w:tplc="04190005">
      <w:start w:val="1"/>
      <w:numFmt w:val="bullet"/>
      <w:lvlText w:val=""/>
      <w:lvlJc w:val="left"/>
      <w:pPr>
        <w:tabs>
          <w:tab w:val="num" w:pos="1832"/>
        </w:tabs>
        <w:ind w:left="183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18">
    <w:nsid w:val="67E4710A"/>
    <w:multiLevelType w:val="hybridMultilevel"/>
    <w:tmpl w:val="BAC4A1F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D75CCB"/>
    <w:multiLevelType w:val="hybridMultilevel"/>
    <w:tmpl w:val="40A6AFCA"/>
    <w:lvl w:ilvl="0" w:tplc="0A48CB14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F41F3A"/>
    <w:multiLevelType w:val="hybridMultilevel"/>
    <w:tmpl w:val="58EE3E32"/>
    <w:lvl w:ilvl="0" w:tplc="C526C7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E39AF"/>
    <w:multiLevelType w:val="hybridMultilevel"/>
    <w:tmpl w:val="5BA8A11E"/>
    <w:lvl w:ilvl="0" w:tplc="D720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E2F4D"/>
    <w:multiLevelType w:val="hybridMultilevel"/>
    <w:tmpl w:val="3B8A67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FE21218"/>
    <w:multiLevelType w:val="multilevel"/>
    <w:tmpl w:val="8F9001A6"/>
    <w:lvl w:ilvl="0">
      <w:start w:val="1"/>
      <w:numFmt w:val="bullet"/>
      <w:lvlText w:val="−"/>
      <w:lvlJc w:val="left"/>
      <w:pPr>
        <w:tabs>
          <w:tab w:val="num" w:pos="1832"/>
        </w:tabs>
        <w:ind w:left="183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4">
    <w:nsid w:val="7AAF51A0"/>
    <w:multiLevelType w:val="hybridMultilevel"/>
    <w:tmpl w:val="82B4A8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123714"/>
    <w:multiLevelType w:val="hybridMultilevel"/>
    <w:tmpl w:val="8F9001A6"/>
    <w:lvl w:ilvl="0" w:tplc="CADE3AFC">
      <w:start w:val="1"/>
      <w:numFmt w:val="bullet"/>
      <w:lvlText w:val="−"/>
      <w:lvlJc w:val="left"/>
      <w:pPr>
        <w:tabs>
          <w:tab w:val="num" w:pos="1832"/>
        </w:tabs>
        <w:ind w:left="183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0"/>
  </w:num>
  <w:num w:numId="4">
    <w:abstractNumId w:val="8"/>
  </w:num>
  <w:num w:numId="5">
    <w:abstractNumId w:val="14"/>
  </w:num>
  <w:num w:numId="6">
    <w:abstractNumId w:val="13"/>
  </w:num>
  <w:num w:numId="7">
    <w:abstractNumId w:val="10"/>
  </w:num>
  <w:num w:numId="8">
    <w:abstractNumId w:val="25"/>
  </w:num>
  <w:num w:numId="9">
    <w:abstractNumId w:val="23"/>
  </w:num>
  <w:num w:numId="10">
    <w:abstractNumId w:val="17"/>
  </w:num>
  <w:num w:numId="11">
    <w:abstractNumId w:val="15"/>
  </w:num>
  <w:num w:numId="12">
    <w:abstractNumId w:val="9"/>
  </w:num>
  <w:num w:numId="13">
    <w:abstractNumId w:val="3"/>
  </w:num>
  <w:num w:numId="14">
    <w:abstractNumId w:val="6"/>
  </w:num>
  <w:num w:numId="15">
    <w:abstractNumId w:val="11"/>
  </w:num>
  <w:num w:numId="16">
    <w:abstractNumId w:val="20"/>
  </w:num>
  <w:num w:numId="17">
    <w:abstractNumId w:val="12"/>
  </w:num>
  <w:num w:numId="18">
    <w:abstractNumId w:val="1"/>
  </w:num>
  <w:num w:numId="19">
    <w:abstractNumId w:val="21"/>
  </w:num>
  <w:num w:numId="20">
    <w:abstractNumId w:val="16"/>
  </w:num>
  <w:num w:numId="21">
    <w:abstractNumId w:val="22"/>
  </w:num>
  <w:num w:numId="22">
    <w:abstractNumId w:val="4"/>
  </w:num>
  <w:num w:numId="23">
    <w:abstractNumId w:val="7"/>
  </w:num>
  <w:num w:numId="24">
    <w:abstractNumId w:val="24"/>
  </w:num>
  <w:num w:numId="25">
    <w:abstractNumId w:val="18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65B41"/>
    <w:rsid w:val="00025F39"/>
    <w:rsid w:val="000542E5"/>
    <w:rsid w:val="00074B5E"/>
    <w:rsid w:val="00076CC2"/>
    <w:rsid w:val="000845C8"/>
    <w:rsid w:val="000A2128"/>
    <w:rsid w:val="000B1B69"/>
    <w:rsid w:val="000B5148"/>
    <w:rsid w:val="000B7FF5"/>
    <w:rsid w:val="000D4433"/>
    <w:rsid w:val="00123653"/>
    <w:rsid w:val="00186102"/>
    <w:rsid w:val="00195241"/>
    <w:rsid w:val="001B25E9"/>
    <w:rsid w:val="00271AB6"/>
    <w:rsid w:val="002A1070"/>
    <w:rsid w:val="002A6B73"/>
    <w:rsid w:val="003051BB"/>
    <w:rsid w:val="003178FE"/>
    <w:rsid w:val="00371858"/>
    <w:rsid w:val="003B4DC7"/>
    <w:rsid w:val="003C308E"/>
    <w:rsid w:val="003E38C9"/>
    <w:rsid w:val="003E7766"/>
    <w:rsid w:val="004155CD"/>
    <w:rsid w:val="00431609"/>
    <w:rsid w:val="004525B4"/>
    <w:rsid w:val="004A25E5"/>
    <w:rsid w:val="004A3836"/>
    <w:rsid w:val="004B4BEE"/>
    <w:rsid w:val="005057DF"/>
    <w:rsid w:val="00520098"/>
    <w:rsid w:val="00536C62"/>
    <w:rsid w:val="00554513"/>
    <w:rsid w:val="00595A46"/>
    <w:rsid w:val="005D2BB6"/>
    <w:rsid w:val="005D612F"/>
    <w:rsid w:val="005E09DE"/>
    <w:rsid w:val="005E0DDE"/>
    <w:rsid w:val="005E790C"/>
    <w:rsid w:val="0062356C"/>
    <w:rsid w:val="00630D6B"/>
    <w:rsid w:val="0063746A"/>
    <w:rsid w:val="0068598C"/>
    <w:rsid w:val="006D4B0D"/>
    <w:rsid w:val="0071482B"/>
    <w:rsid w:val="0071686E"/>
    <w:rsid w:val="007510D9"/>
    <w:rsid w:val="00765B41"/>
    <w:rsid w:val="00774825"/>
    <w:rsid w:val="007A3ED7"/>
    <w:rsid w:val="007C4851"/>
    <w:rsid w:val="007D4FB6"/>
    <w:rsid w:val="00806918"/>
    <w:rsid w:val="00806A34"/>
    <w:rsid w:val="00813464"/>
    <w:rsid w:val="00825938"/>
    <w:rsid w:val="008412A4"/>
    <w:rsid w:val="008433A8"/>
    <w:rsid w:val="0087251E"/>
    <w:rsid w:val="00875739"/>
    <w:rsid w:val="008A4E54"/>
    <w:rsid w:val="008A6C4D"/>
    <w:rsid w:val="008D36D3"/>
    <w:rsid w:val="008D63D9"/>
    <w:rsid w:val="00917686"/>
    <w:rsid w:val="00964066"/>
    <w:rsid w:val="009A12B1"/>
    <w:rsid w:val="009A5E34"/>
    <w:rsid w:val="009E59B8"/>
    <w:rsid w:val="009E7183"/>
    <w:rsid w:val="00A00730"/>
    <w:rsid w:val="00A47C99"/>
    <w:rsid w:val="00A81459"/>
    <w:rsid w:val="00A94FF3"/>
    <w:rsid w:val="00AC6D71"/>
    <w:rsid w:val="00B438B4"/>
    <w:rsid w:val="00B51372"/>
    <w:rsid w:val="00B52BF7"/>
    <w:rsid w:val="00B6438A"/>
    <w:rsid w:val="00B93A6E"/>
    <w:rsid w:val="00BA6389"/>
    <w:rsid w:val="00BB7B84"/>
    <w:rsid w:val="00C15FDA"/>
    <w:rsid w:val="00C42094"/>
    <w:rsid w:val="00C81E35"/>
    <w:rsid w:val="00CB25C4"/>
    <w:rsid w:val="00CD727C"/>
    <w:rsid w:val="00D02C0E"/>
    <w:rsid w:val="00D131C3"/>
    <w:rsid w:val="00D40780"/>
    <w:rsid w:val="00D76185"/>
    <w:rsid w:val="00D874D7"/>
    <w:rsid w:val="00DB0906"/>
    <w:rsid w:val="00DB6C3A"/>
    <w:rsid w:val="00DC286C"/>
    <w:rsid w:val="00DE69F6"/>
    <w:rsid w:val="00E1208E"/>
    <w:rsid w:val="00E55653"/>
    <w:rsid w:val="00E84000"/>
    <w:rsid w:val="00E95448"/>
    <w:rsid w:val="00EA76EC"/>
    <w:rsid w:val="00EC3E81"/>
    <w:rsid w:val="00EC4B11"/>
    <w:rsid w:val="00EC5717"/>
    <w:rsid w:val="00ED2DF4"/>
    <w:rsid w:val="00F27D7F"/>
    <w:rsid w:val="00F31370"/>
    <w:rsid w:val="00F31894"/>
    <w:rsid w:val="00F53DB1"/>
    <w:rsid w:val="00F5790A"/>
    <w:rsid w:val="00F61E84"/>
    <w:rsid w:val="00FC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AC6D71"/>
    <w:pPr>
      <w:widowControl/>
      <w:autoSpaceDE/>
      <w:autoSpaceDN/>
      <w:adjustRightInd/>
      <w:outlineLvl w:val="0"/>
    </w:pPr>
    <w:rPr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9E59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er"/>
    <w:basedOn w:val="a"/>
    <w:rsid w:val="00F313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1370"/>
  </w:style>
  <w:style w:type="paragraph" w:customStyle="1" w:styleId="p7">
    <w:name w:val="p7"/>
    <w:basedOn w:val="a"/>
    <w:rsid w:val="00AC6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basedOn w:val="a0"/>
    <w:rsid w:val="00AC6D71"/>
  </w:style>
  <w:style w:type="paragraph" w:customStyle="1" w:styleId="Default">
    <w:name w:val="Default"/>
    <w:rsid w:val="00AC6D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AC6D7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C6D71"/>
    <w:rPr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AC6D71"/>
    <w:pPr>
      <w:ind w:left="720"/>
      <w:contextualSpacing/>
    </w:pPr>
  </w:style>
  <w:style w:type="paragraph" w:customStyle="1" w:styleId="ConsPlusNormal">
    <w:name w:val="ConsPlusNormal"/>
    <w:rsid w:val="00E8400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Balloon Text"/>
    <w:basedOn w:val="a"/>
    <w:link w:val="a9"/>
    <w:rsid w:val="006859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859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</dc:creator>
  <cp:keywords/>
  <dc:description/>
  <cp:lastModifiedBy>solo</cp:lastModifiedBy>
  <cp:revision>2</cp:revision>
  <cp:lastPrinted>2021-02-11T07:41:00Z</cp:lastPrinted>
  <dcterms:created xsi:type="dcterms:W3CDTF">2021-02-15T07:31:00Z</dcterms:created>
  <dcterms:modified xsi:type="dcterms:W3CDTF">2021-02-15T07:31:00Z</dcterms:modified>
</cp:coreProperties>
</file>