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8" w:rsidRDefault="00AF63F8" w:rsidP="003E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53A" w:rsidRPr="004777D4" w:rsidRDefault="0069353A" w:rsidP="0069353A">
      <w:pPr>
        <w:spacing w:after="0"/>
        <w:jc w:val="center"/>
        <w:rPr>
          <w:rFonts w:ascii="Times New Roman" w:hAnsi="Times New Roman" w:cs="Times New Roman"/>
        </w:rPr>
      </w:pPr>
      <w:r w:rsidRPr="004777D4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69353A" w:rsidRPr="004777D4" w:rsidRDefault="0069353A" w:rsidP="0069353A">
      <w:pPr>
        <w:spacing w:after="0"/>
        <w:jc w:val="center"/>
        <w:rPr>
          <w:rFonts w:ascii="Times New Roman" w:hAnsi="Times New Roman" w:cs="Times New Roman"/>
        </w:rPr>
      </w:pPr>
      <w:r w:rsidRPr="004777D4">
        <w:rPr>
          <w:rFonts w:ascii="Times New Roman" w:hAnsi="Times New Roman" w:cs="Times New Roman"/>
        </w:rPr>
        <w:t>Иркутской области «Химико-технологический техникум г. Саянска»</w:t>
      </w:r>
    </w:p>
    <w:p w:rsidR="0047293E" w:rsidRDefault="0047293E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C916E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1650365"/>
            <wp:effectExtent l="19050" t="0" r="9525" b="0"/>
            <wp:docPr id="5" name="Рисунок 0" descr="первый-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-лис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93E" w:rsidRDefault="0047293E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93E" w:rsidRPr="0069353A" w:rsidRDefault="0047293E" w:rsidP="0069353A">
      <w:pPr>
        <w:spacing w:after="120" w:line="240" w:lineRule="auto"/>
        <w:ind w:left="329" w:right="83"/>
        <w:jc w:val="center"/>
        <w:rPr>
          <w:rFonts w:ascii="Times New Roman" w:hAnsi="Times New Roman" w:cs="Times New Roman"/>
          <w:b/>
          <w:bCs/>
          <w:spacing w:val="100"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spacing w:val="100"/>
          <w:sz w:val="24"/>
          <w:szCs w:val="24"/>
        </w:rPr>
        <w:t>ПРОГРАММА</w:t>
      </w:r>
    </w:p>
    <w:p w:rsidR="0047293E" w:rsidRPr="0069353A" w:rsidRDefault="0047293E" w:rsidP="0047293E">
      <w:pPr>
        <w:spacing w:after="0" w:line="240" w:lineRule="auto"/>
        <w:ind w:left="361" w:right="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w w:val="105"/>
          <w:sz w:val="24"/>
          <w:szCs w:val="24"/>
        </w:rPr>
        <w:t>государственной итоговой аттестации выпускников</w:t>
      </w:r>
    </w:p>
    <w:p w:rsidR="0047293E" w:rsidRPr="0069353A" w:rsidRDefault="003E4A93" w:rsidP="003E4A93">
      <w:pPr>
        <w:spacing w:after="0" w:line="240" w:lineRule="auto"/>
        <w:ind w:left="361" w:right="8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w w:val="105"/>
          <w:sz w:val="24"/>
          <w:szCs w:val="24"/>
        </w:rPr>
        <w:t>Специальность 38.02.01 Экономика и бухгалтерский учет</w:t>
      </w:r>
    </w:p>
    <w:p w:rsidR="003E4A93" w:rsidRPr="0069353A" w:rsidRDefault="003E4A93" w:rsidP="003E4A93">
      <w:pPr>
        <w:spacing w:after="0" w:line="240" w:lineRule="auto"/>
        <w:ind w:left="361" w:right="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w w:val="105"/>
          <w:sz w:val="24"/>
          <w:szCs w:val="24"/>
        </w:rPr>
        <w:t>(химическая отрасль)</w:t>
      </w:r>
    </w:p>
    <w:p w:rsidR="0047293E" w:rsidRDefault="0047293E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D0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7D4" w:rsidRDefault="004777D4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7D4" w:rsidRDefault="004777D4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7D4" w:rsidRDefault="004777D4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53A" w:rsidRDefault="00CA2F8C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Саянск, 2020</w:t>
      </w:r>
    </w:p>
    <w:p w:rsidR="0069353A" w:rsidRDefault="0069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F8C" w:rsidRDefault="00CA2F8C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69353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1835150"/>
            <wp:effectExtent l="19050" t="0" r="9525" b="0"/>
            <wp:docPr id="3" name="Рисунок 2" descr="2-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страниц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F7" w:rsidRDefault="001113F7" w:rsidP="001113F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F7" w:rsidRPr="001113F7" w:rsidRDefault="001113F7" w:rsidP="001113F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F7" w:rsidRP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>Авторы:</w:t>
      </w:r>
    </w:p>
    <w:p w:rsidR="001113F7" w:rsidRP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 xml:space="preserve">Подгорская А.В. - Заместитель директора по УМР </w:t>
      </w:r>
    </w:p>
    <w:p w:rsidR="001113F7" w:rsidRP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>Стригельская  Е.В. - Заместитель директора по УПР</w:t>
      </w:r>
    </w:p>
    <w:p w:rsid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>Кренделева О. Г.- Заместитель директора по УР</w:t>
      </w:r>
    </w:p>
    <w:p w:rsid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4D6" w:rsidRDefault="00F974D6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117599"/>
        <w:docPartObj>
          <w:docPartGallery w:val="Table of Contents"/>
          <w:docPartUnique/>
        </w:docPartObj>
      </w:sdtPr>
      <w:sdtContent>
        <w:p w:rsidR="003E039A" w:rsidRDefault="003E039A">
          <w:pPr>
            <w:pStyle w:val="af"/>
          </w:pPr>
          <w:r>
            <w:t>Оглавление</w:t>
          </w:r>
        </w:p>
        <w:p w:rsidR="00DA4987" w:rsidRDefault="00D91B8B">
          <w:pPr>
            <w:pStyle w:val="11"/>
            <w:tabs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D91B8B">
            <w:fldChar w:fldCharType="begin"/>
          </w:r>
          <w:r w:rsidR="003E039A">
            <w:instrText xml:space="preserve"> TOC \o "1-3" \h \z \u </w:instrText>
          </w:r>
          <w:r w:rsidRPr="00D91B8B">
            <w:fldChar w:fldCharType="separate"/>
          </w:r>
          <w:hyperlink w:anchor="_Toc69909391" w:history="1">
            <w:r w:rsidR="00DA4987" w:rsidRPr="006A5A25">
              <w:rPr>
                <w:rStyle w:val="ac"/>
                <w:b/>
                <w:noProof/>
              </w:rPr>
              <w:t>Пояснительная записка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2" w:history="1">
            <w:r w:rsidR="00DA4987" w:rsidRPr="006A5A25">
              <w:rPr>
                <w:rStyle w:val="ac"/>
                <w:b/>
                <w:bCs/>
                <w:noProof/>
              </w:rPr>
              <w:t>1. Общие положения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3" w:history="1">
            <w:r w:rsidR="00DA4987" w:rsidRPr="006A5A25">
              <w:rPr>
                <w:rStyle w:val="ac"/>
                <w:b/>
                <w:noProof/>
              </w:rPr>
              <w:t>2.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Форма государственной итоговой аттестации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4" w:history="1">
            <w:r w:rsidR="00DA4987" w:rsidRPr="006A5A25">
              <w:rPr>
                <w:rStyle w:val="ac"/>
                <w:b/>
                <w:noProof/>
              </w:rPr>
              <w:t>3.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Организация работы государственной экзаменационной комиссии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5" w:history="1">
            <w:r w:rsidR="00DA4987" w:rsidRPr="006A5A25">
              <w:rPr>
                <w:rStyle w:val="ac"/>
                <w:b/>
                <w:noProof/>
              </w:rPr>
              <w:t>4.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Процедура и сроки проведения государственной итоговой аттестации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6" w:history="1">
            <w:r w:rsidR="00DA4987" w:rsidRPr="006A5A25">
              <w:rPr>
                <w:rStyle w:val="ac"/>
                <w:b/>
                <w:noProof/>
              </w:rPr>
              <w:t>5.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Порядок проведения государственной итоговой аттестации для выпускников из числа лиц с ограниченными возможностями здоровья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7" w:history="1">
            <w:r w:rsidR="00DA4987" w:rsidRPr="006A5A25">
              <w:rPr>
                <w:rStyle w:val="ac"/>
                <w:b/>
                <w:bCs/>
                <w:noProof/>
              </w:rPr>
              <w:t>6.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Тематика выпускных практических квалифиционных работ по специальности 38.02.01 Экономика и бухгалтерский учет по ДЭ WSR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398" w:history="1">
            <w:r w:rsidR="00DA4987" w:rsidRPr="006A5A25">
              <w:rPr>
                <w:rStyle w:val="ac"/>
                <w:b/>
                <w:noProof/>
              </w:rPr>
              <w:t>7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Обзор задания демонстрационного экзамена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06" w:history="1">
            <w:r w:rsidR="00DA4987" w:rsidRPr="006A5A25">
              <w:rPr>
                <w:rStyle w:val="ac"/>
                <w:b/>
                <w:noProof/>
              </w:rPr>
              <w:t>8.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Основные требования к проведению демонстрационного экзамена по стандартам WorldSkills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07" w:history="1">
            <w:r w:rsidR="00DA4987" w:rsidRPr="006A5A25">
              <w:rPr>
                <w:rStyle w:val="ac"/>
                <w:b/>
                <w:noProof/>
              </w:rPr>
              <w:t>9.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Критерии оценки демонстрационного экзамена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08" w:history="1">
            <w:r w:rsidR="00DA4987" w:rsidRPr="006A5A25">
              <w:rPr>
                <w:rStyle w:val="ac"/>
                <w:b/>
                <w:noProof/>
              </w:rPr>
              <w:t>10.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Примерный план работы ЦПДЭ при проведении демонстрационного экзамена по КОД № 1.1 по компетенции №R41 «Бухгалтерский учет»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09" w:history="1">
            <w:r w:rsidR="00DA4987" w:rsidRPr="006A5A25">
              <w:rPr>
                <w:rStyle w:val="ac"/>
                <w:b/>
                <w:noProof/>
              </w:rPr>
              <w:t>11.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Соответствие площадки проведения требованиям</w:t>
            </w:r>
            <w:r w:rsidR="00DA4987" w:rsidRPr="006A5A25">
              <w:rPr>
                <w:rStyle w:val="ac"/>
                <w:b/>
                <w:noProof/>
                <w:spacing w:val="-2"/>
              </w:rPr>
              <w:t xml:space="preserve"> </w:t>
            </w:r>
            <w:r w:rsidR="00DA4987" w:rsidRPr="006A5A25">
              <w:rPr>
                <w:rStyle w:val="ac"/>
                <w:b/>
                <w:noProof/>
              </w:rPr>
              <w:t>WSR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10" w:history="1">
            <w:r w:rsidR="00DA4987" w:rsidRPr="006A5A25">
              <w:rPr>
                <w:rStyle w:val="ac"/>
                <w:b/>
                <w:noProof/>
              </w:rPr>
              <w:t>12.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Требования к минимальному материально-техническому обеспечению при выполнении выпускной квалификационной работы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11" w:history="1">
            <w:r w:rsidR="00DA4987" w:rsidRPr="006A5A25">
              <w:rPr>
                <w:rStyle w:val="ac"/>
                <w:b/>
                <w:noProof/>
              </w:rPr>
              <w:t>13.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Требования к процедуре предзащиты ВКР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12" w:history="1">
            <w:r w:rsidR="00DA4987" w:rsidRPr="006A5A25">
              <w:rPr>
                <w:rStyle w:val="ac"/>
                <w:b/>
                <w:noProof/>
              </w:rPr>
              <w:t>14.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Защита выпускных квалификационных работ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987" w:rsidRDefault="00D91B8B">
          <w:pPr>
            <w:pStyle w:val="11"/>
            <w:tabs>
              <w:tab w:val="left" w:pos="1882"/>
              <w:tab w:val="right" w:leader="dot" w:pos="1008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9909413" w:history="1">
            <w:r w:rsidR="00CC7465">
              <w:rPr>
                <w:rStyle w:val="ac"/>
                <w:b/>
                <w:bCs/>
                <w:noProof/>
                <w:lang w:val="ru-RU"/>
              </w:rPr>
              <w:t>15</w:t>
            </w:r>
            <w:r w:rsidR="00DA4987" w:rsidRPr="006A5A25">
              <w:rPr>
                <w:rStyle w:val="ac"/>
                <w:b/>
                <w:bCs/>
                <w:noProof/>
              </w:rPr>
              <w:t>.</w:t>
            </w:r>
            <w:r w:rsidR="00DA49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A4987" w:rsidRPr="006A5A25">
              <w:rPr>
                <w:rStyle w:val="ac"/>
                <w:b/>
                <w:noProof/>
              </w:rPr>
              <w:t>Подведение итогов прохождения обучающимися ГИА</w:t>
            </w:r>
            <w:r w:rsidR="00DA49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4987">
              <w:rPr>
                <w:noProof/>
                <w:webHidden/>
              </w:rPr>
              <w:instrText xml:space="preserve"> PAGEREF _Toc69909413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8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4D48" w:rsidRPr="00B2750A" w:rsidRDefault="00D91B8B" w:rsidP="00B2750A">
          <w:r>
            <w:fldChar w:fldCharType="end"/>
          </w:r>
        </w:p>
      </w:sdtContent>
    </w:sdt>
    <w:p w:rsidR="000E4D48" w:rsidRPr="000E4D48" w:rsidRDefault="000E4D48" w:rsidP="000E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D48" w:rsidRPr="000E4D48" w:rsidRDefault="000E4D48" w:rsidP="000E4D48">
      <w:pPr>
        <w:pStyle w:val="41"/>
        <w:spacing w:before="41"/>
        <w:ind w:left="0"/>
        <w:rPr>
          <w:lang w:val="ru-RU"/>
        </w:rPr>
      </w:pPr>
    </w:p>
    <w:p w:rsidR="000E4D48" w:rsidRPr="000E4D48" w:rsidRDefault="000E4D48" w:rsidP="000E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44C" w:rsidRPr="000E4D48" w:rsidRDefault="0066744C" w:rsidP="000E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B4" w:rsidRDefault="001068B4" w:rsidP="003E039A">
      <w:pPr>
        <w:pStyle w:val="1"/>
        <w:jc w:val="center"/>
        <w:rPr>
          <w:b/>
          <w:color w:val="auto"/>
        </w:rPr>
        <w:sectPr w:rsidR="001068B4" w:rsidSect="00A060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958" w:right="851" w:bottom="879" w:left="964" w:header="0" w:footer="692" w:gutter="0"/>
          <w:cols w:space="720"/>
          <w:titlePg/>
          <w:docGrid w:linePitch="299"/>
        </w:sectPr>
      </w:pPr>
      <w:bookmarkStart w:id="0" w:name="_Toc69909391"/>
    </w:p>
    <w:p w:rsidR="000E4D48" w:rsidRPr="003E039A" w:rsidRDefault="000E4D48" w:rsidP="003E039A">
      <w:pPr>
        <w:pStyle w:val="1"/>
        <w:jc w:val="center"/>
        <w:rPr>
          <w:b/>
          <w:color w:val="auto"/>
        </w:rPr>
      </w:pPr>
      <w:r w:rsidRPr="003E039A">
        <w:rPr>
          <w:b/>
          <w:color w:val="auto"/>
        </w:rPr>
        <w:lastRenderedPageBreak/>
        <w:t>Пояснительная записка</w:t>
      </w:r>
      <w:bookmarkEnd w:id="0"/>
    </w:p>
    <w:p w:rsidR="000E4D48" w:rsidRPr="00726682" w:rsidRDefault="000E4D48" w:rsidP="00A06009">
      <w:pPr>
        <w:pStyle w:val="a3"/>
        <w:spacing w:before="36" w:line="276" w:lineRule="auto"/>
        <w:ind w:right="-49"/>
        <w:jc w:val="both"/>
        <w:rPr>
          <w:lang w:val="ru-RU"/>
        </w:rPr>
      </w:pPr>
      <w:r w:rsidRPr="00726682">
        <w:rPr>
          <w:lang w:val="ru-RU"/>
        </w:rPr>
        <w:t xml:space="preserve">Программа государственной итоговой аттестации (далее программа ГИА) – это локальный акт </w:t>
      </w:r>
      <w:r w:rsidR="00C92251" w:rsidRPr="00C92251">
        <w:rPr>
          <w:lang w:val="ru-RU"/>
        </w:rPr>
        <w:t>Государственно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бюджетно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профессионально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образовательно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учреждени</w:t>
      </w:r>
      <w:r w:rsidR="00C92251">
        <w:rPr>
          <w:lang w:val="ru-RU"/>
        </w:rPr>
        <w:t>я</w:t>
      </w:r>
      <w:r w:rsidR="00C92251" w:rsidRPr="00C92251">
        <w:rPr>
          <w:lang w:val="ru-RU"/>
        </w:rPr>
        <w:t xml:space="preserve"> Иркутской области «Химико-технологический техникум г. Саянска»</w:t>
      </w:r>
      <w:r w:rsidR="00C92251">
        <w:rPr>
          <w:lang w:val="ru-RU"/>
        </w:rPr>
        <w:t>. (ГБПОУ ХТТ г. Саянска)</w:t>
      </w:r>
    </w:p>
    <w:p w:rsidR="000E4D48" w:rsidRPr="00C92251" w:rsidRDefault="000E4D48" w:rsidP="00A06009">
      <w:pPr>
        <w:pStyle w:val="a3"/>
        <w:spacing w:before="3" w:line="276" w:lineRule="auto"/>
        <w:ind w:right="-49"/>
        <w:jc w:val="both"/>
        <w:rPr>
          <w:lang w:val="ru-RU"/>
        </w:rPr>
      </w:pPr>
      <w:r w:rsidRPr="00726682">
        <w:rPr>
          <w:lang w:val="ru-RU"/>
        </w:rPr>
        <w:t xml:space="preserve">Программа государственной итоговой аттестации является документом для </w:t>
      </w:r>
      <w:r w:rsidR="00C92251">
        <w:rPr>
          <w:lang w:val="ru-RU"/>
        </w:rPr>
        <w:t>выпускников</w:t>
      </w:r>
      <w:r w:rsidRPr="00726682">
        <w:rPr>
          <w:lang w:val="ru-RU"/>
        </w:rPr>
        <w:t xml:space="preserve">, освоивших основную профессиональную образовательную программу среднего профессионального образования (программу подготовки квалифицированных рабочих, служащих) по </w:t>
      </w:r>
      <w:r w:rsidR="00342EE2">
        <w:rPr>
          <w:lang w:val="ru-RU"/>
        </w:rPr>
        <w:t>специальности 38.02.01 Экономика и бухгалтерский учет.</w:t>
      </w:r>
      <w:r w:rsidR="00C92251">
        <w:rPr>
          <w:lang w:val="ru-RU"/>
        </w:rPr>
        <w:t xml:space="preserve"> </w:t>
      </w:r>
    </w:p>
    <w:p w:rsidR="007D6156" w:rsidRPr="007D6156" w:rsidRDefault="007D6156" w:rsidP="00A06009">
      <w:pPr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разработана в соответствии: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со статьей 59 «Итоговая аттестация» Федерального закона Российской Федерации от 29.12.2012 года (действующая редакция 2016 г.) № 273 «Об образовании в Российской Федерации»;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2013г. № 968» (с изменениями от 17.11.2017г)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 xml:space="preserve">с федеральным государственным образовательным стандартом среднего профессионального образования </w:t>
      </w:r>
      <w:r w:rsidR="00342EE2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  <w:r w:rsidRPr="007D6156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342EE2">
        <w:rPr>
          <w:rFonts w:ascii="Times New Roman" w:hAnsi="Times New Roman" w:cs="Times New Roman"/>
          <w:sz w:val="24"/>
          <w:szCs w:val="24"/>
        </w:rPr>
        <w:t>69 от 05.02.2018</w:t>
      </w:r>
      <w:r w:rsidRPr="007D615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D6156" w:rsidRPr="009E4775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</w:r>
      <w:r w:rsidRPr="009E4775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соответствующих профессиональной деятельности выпускников </w:t>
      </w:r>
      <w:r w:rsidR="00F600A0" w:rsidRPr="009E4775">
        <w:rPr>
          <w:rFonts w:ascii="Times New Roman" w:hAnsi="Times New Roman" w:cs="Times New Roman"/>
          <w:sz w:val="24"/>
          <w:szCs w:val="24"/>
        </w:rPr>
        <w:t xml:space="preserve">08.002 </w:t>
      </w:r>
      <w:r w:rsidRPr="009E4775">
        <w:rPr>
          <w:rFonts w:ascii="Times New Roman" w:hAnsi="Times New Roman" w:cs="Times New Roman"/>
          <w:sz w:val="24"/>
          <w:szCs w:val="24"/>
        </w:rPr>
        <w:t xml:space="preserve"> </w:t>
      </w:r>
      <w:r w:rsidR="00F600A0" w:rsidRPr="009E4775">
        <w:rPr>
          <w:rFonts w:ascii="Times New Roman" w:hAnsi="Times New Roman" w:cs="Times New Roman"/>
          <w:sz w:val="24"/>
          <w:szCs w:val="24"/>
        </w:rPr>
        <w:t>Бухгалтер</w:t>
      </w:r>
      <w:r w:rsidRPr="009E4775">
        <w:rPr>
          <w:rFonts w:ascii="Times New Roman" w:hAnsi="Times New Roman" w:cs="Times New Roman"/>
          <w:sz w:val="24"/>
          <w:szCs w:val="24"/>
        </w:rPr>
        <w:t xml:space="preserve"> (</w:t>
      </w:r>
      <w:r w:rsidR="00F600A0" w:rsidRPr="009E4775">
        <w:rPr>
          <w:rFonts w:ascii="Times New Roman" w:hAnsi="Times New Roman" w:cs="Times New Roman"/>
          <w:sz w:val="24"/>
          <w:szCs w:val="24"/>
        </w:rPr>
        <w:t>утвержден </w:t>
      </w:r>
      <w:hyperlink r:id="rId16" w:anchor="/document/70852774/entry/0" w:history="1">
        <w:r w:rsidR="00F600A0" w:rsidRPr="00AD502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F600A0" w:rsidRPr="009E4775">
        <w:rPr>
          <w:rFonts w:ascii="Times New Roman" w:hAnsi="Times New Roman" w:cs="Times New Roman"/>
          <w:sz w:val="24"/>
          <w:szCs w:val="24"/>
        </w:rPr>
        <w:t> Министерства труда и социальной защиты Российской Федерации от 22 декабря 2014 г. N 1061н (зарегистрирован Министерством юстиции Российской Федерации 23 января 2015 г., регистрационный N 35697)</w:t>
      </w:r>
      <w:r w:rsidRPr="009E4775">
        <w:rPr>
          <w:rFonts w:ascii="Times New Roman" w:hAnsi="Times New Roman" w:cs="Times New Roman"/>
          <w:sz w:val="24"/>
          <w:szCs w:val="24"/>
        </w:rPr>
        <w:t>), международных стандартов Ворлдскиллс</w:t>
      </w:r>
      <w:r w:rsidR="00B2750A">
        <w:rPr>
          <w:rFonts w:ascii="Times New Roman" w:hAnsi="Times New Roman" w:cs="Times New Roman"/>
          <w:sz w:val="24"/>
          <w:szCs w:val="24"/>
        </w:rPr>
        <w:t>;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75">
        <w:rPr>
          <w:rFonts w:ascii="Times New Roman" w:hAnsi="Times New Roman" w:cs="Times New Roman"/>
          <w:sz w:val="24"/>
          <w:szCs w:val="24"/>
        </w:rPr>
        <w:t>-</w:t>
      </w:r>
      <w:r w:rsidRPr="009E4775">
        <w:rPr>
          <w:rFonts w:ascii="Times New Roman" w:hAnsi="Times New Roman" w:cs="Times New Roman"/>
          <w:sz w:val="24"/>
          <w:szCs w:val="24"/>
        </w:rPr>
        <w:tab/>
        <w:t>положение о стандартах Ворлдскиллс утвержденное Правлением союза «Агентство развития профессиональных сообществ и рабочих кадров «Молодые профессионалы» (Ворлдскиллс Россия)» (далее - союз) от 9 марта 2017 г., протокол №1, с изменениями от 27 октября 2017г., протокол</w:t>
      </w:r>
      <w:r w:rsidR="00637A4D">
        <w:rPr>
          <w:rFonts w:ascii="Times New Roman" w:hAnsi="Times New Roman" w:cs="Times New Roman"/>
          <w:sz w:val="24"/>
          <w:szCs w:val="24"/>
        </w:rPr>
        <w:t xml:space="preserve"> </w:t>
      </w:r>
      <w:r w:rsidRPr="009E4775">
        <w:rPr>
          <w:rFonts w:ascii="Times New Roman" w:hAnsi="Times New Roman" w:cs="Times New Roman"/>
          <w:sz w:val="24"/>
          <w:szCs w:val="24"/>
        </w:rPr>
        <w:t>1, с изменениями от 27 октября 2017 г., протокол № 12</w:t>
      </w:r>
    </w:p>
    <w:p w:rsidR="009A5C7C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государственной итоговой аттестации по образовательным программам среднего профессионального образования в </w:t>
      </w:r>
      <w:r w:rsidR="009A5C7C" w:rsidRPr="009A5C7C">
        <w:rPr>
          <w:rFonts w:ascii="Times New Roman" w:hAnsi="Times New Roman" w:cs="Times New Roman"/>
          <w:sz w:val="24"/>
          <w:szCs w:val="24"/>
        </w:rPr>
        <w:t>Государственно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A5C7C">
        <w:rPr>
          <w:rFonts w:ascii="Times New Roman" w:hAnsi="Times New Roman" w:cs="Times New Roman"/>
          <w:sz w:val="24"/>
          <w:szCs w:val="24"/>
        </w:rPr>
        <w:t>и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Иркутской области «Химико-технологический техникум г. Саянска». 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определяет совокупность требований к государственной итоговой аттестации по </w:t>
      </w:r>
      <w:r w:rsidR="00A94E4C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  <w:r w:rsidRPr="007D6156">
        <w:rPr>
          <w:rFonts w:ascii="Times New Roman" w:hAnsi="Times New Roman" w:cs="Times New Roman"/>
          <w:sz w:val="24"/>
          <w:szCs w:val="24"/>
        </w:rPr>
        <w:t xml:space="preserve"> на 20</w:t>
      </w:r>
      <w:r w:rsidR="009A5C7C">
        <w:rPr>
          <w:rFonts w:ascii="Times New Roman" w:hAnsi="Times New Roman" w:cs="Times New Roman"/>
          <w:sz w:val="24"/>
          <w:szCs w:val="24"/>
        </w:rPr>
        <w:t>20</w:t>
      </w:r>
      <w:r w:rsidR="00637A4D">
        <w:rPr>
          <w:rFonts w:ascii="Times New Roman" w:hAnsi="Times New Roman" w:cs="Times New Roman"/>
          <w:sz w:val="24"/>
          <w:szCs w:val="24"/>
        </w:rPr>
        <w:t xml:space="preserve"> – 202</w:t>
      </w:r>
      <w:r w:rsidR="009A5C7C">
        <w:rPr>
          <w:rFonts w:ascii="Times New Roman" w:hAnsi="Times New Roman" w:cs="Times New Roman"/>
          <w:sz w:val="24"/>
          <w:szCs w:val="24"/>
        </w:rPr>
        <w:t>1</w:t>
      </w:r>
      <w:r w:rsidR="00637A4D">
        <w:rPr>
          <w:rFonts w:ascii="Times New Roman" w:hAnsi="Times New Roman" w:cs="Times New Roman"/>
          <w:sz w:val="24"/>
          <w:szCs w:val="24"/>
        </w:rPr>
        <w:t xml:space="preserve"> </w:t>
      </w:r>
      <w:r w:rsidRPr="007D615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 xml:space="preserve">Предметом государственной итоговой аттестации выпускников по ППКРС на основе ФГОС СПО </w:t>
      </w:r>
      <w:r w:rsidR="00A94E4C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Pr="007D6156">
        <w:rPr>
          <w:rFonts w:ascii="Times New Roman" w:hAnsi="Times New Roman" w:cs="Times New Roman"/>
          <w:sz w:val="24"/>
          <w:szCs w:val="24"/>
        </w:rPr>
        <w:t xml:space="preserve"> является оценка качества подготовки выпускников, которая проводится в форме защиты выпускной квалификационной работы</w:t>
      </w:r>
      <w:r w:rsidR="00B2750A">
        <w:rPr>
          <w:rFonts w:ascii="Times New Roman" w:hAnsi="Times New Roman" w:cs="Times New Roman"/>
          <w:sz w:val="24"/>
          <w:szCs w:val="24"/>
        </w:rPr>
        <w:t xml:space="preserve"> (дипломная работа) и</w:t>
      </w:r>
      <w:r w:rsidRPr="007D6156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A94E4C">
        <w:rPr>
          <w:rFonts w:ascii="Times New Roman" w:hAnsi="Times New Roman" w:cs="Times New Roman"/>
          <w:sz w:val="24"/>
          <w:szCs w:val="24"/>
        </w:rPr>
        <w:t>.</w:t>
      </w:r>
      <w:r w:rsidRPr="007D6156">
        <w:rPr>
          <w:rFonts w:ascii="Times New Roman" w:hAnsi="Times New Roman" w:cs="Times New Roman"/>
          <w:sz w:val="24"/>
          <w:szCs w:val="24"/>
        </w:rPr>
        <w:t xml:space="preserve"> Проведение демонстрационного экзамена по стандартам Ворлдскиллс Россия одновременно решает комплекс задач: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ориентирует преподавателя и обучающегося на конечный результат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позволяет в комплексе повысить качество учебного процесса, качество подготовки и объективность оценки подготовленности выпускников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систематизирует знания, умения и опыт, полученный обучающимися во время прохождения производственной практики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заданиях демонстрационного экзамена)</w:t>
      </w:r>
    </w:p>
    <w:p w:rsidR="0066744C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программы, успешно прошедшие промежуточную аттестацию, предусмотренную учебным планом и не имеющие академической задолженности</w:t>
      </w:r>
      <w:r w:rsidR="009A5C7C">
        <w:rPr>
          <w:rFonts w:ascii="Times New Roman" w:hAnsi="Times New Roman" w:cs="Times New Roman"/>
          <w:sz w:val="24"/>
          <w:szCs w:val="24"/>
        </w:rPr>
        <w:t>.</w:t>
      </w:r>
    </w:p>
    <w:p w:rsid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вид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материалы по содержанию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сроки проведения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этапы и объем времени на подготовку и проведение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условия подготовки и процедуры проведения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материально-технические условия проведения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состав экспертов уровня и качества подготовки выпускников в период государственной итоговой аттестации;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тематика, состав, объем и структура задания студентам на демонстрационный экзамен;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перечень</w:t>
      </w:r>
      <w:r w:rsidRPr="009A5C7C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Pr="009A5C7C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Pr="009A5C7C">
        <w:rPr>
          <w:rFonts w:ascii="Times New Roman" w:hAnsi="Times New Roman" w:cs="Times New Roman"/>
          <w:sz w:val="24"/>
          <w:szCs w:val="24"/>
        </w:rPr>
        <w:tab/>
        <w:t>представляемых</w:t>
      </w:r>
      <w:r w:rsidRPr="009A5C7C">
        <w:rPr>
          <w:rFonts w:ascii="Times New Roman" w:hAnsi="Times New Roman" w:cs="Times New Roman"/>
          <w:sz w:val="24"/>
          <w:szCs w:val="24"/>
        </w:rPr>
        <w:tab/>
        <w:t>на</w:t>
      </w:r>
      <w:r w:rsidRPr="009A5C7C">
        <w:rPr>
          <w:rFonts w:ascii="Times New Roman" w:hAnsi="Times New Roman" w:cs="Times New Roman"/>
          <w:sz w:val="24"/>
          <w:szCs w:val="24"/>
        </w:rPr>
        <w:tab/>
        <w:t>заседаниях</w:t>
      </w:r>
      <w:r w:rsidRPr="009A5C7C">
        <w:rPr>
          <w:rFonts w:ascii="Times New Roman" w:hAnsi="Times New Roman" w:cs="Times New Roman"/>
          <w:sz w:val="24"/>
          <w:szCs w:val="24"/>
        </w:rPr>
        <w:tab/>
        <w:t>государственной экзаменационной комиссии;</w:t>
      </w: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форма и процедура проведения государственной итоговой аттестации;</w:t>
      </w:r>
    </w:p>
    <w:p w:rsid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критерии оценки уровня и качества подготовки выпускников</w:t>
      </w:r>
    </w:p>
    <w:p w:rsidR="00F8735B" w:rsidRDefault="00F8735B" w:rsidP="00F8735B">
      <w:pPr>
        <w:pStyle w:val="70"/>
        <w:shd w:val="clear" w:color="auto" w:fill="auto"/>
        <w:spacing w:before="0" w:after="0" w:line="274" w:lineRule="exact"/>
        <w:ind w:left="4460" w:hanging="3420"/>
        <w:rPr>
          <w:sz w:val="24"/>
          <w:szCs w:val="24"/>
        </w:rPr>
      </w:pPr>
    </w:p>
    <w:p w:rsidR="00F8735B" w:rsidRPr="00DA4987" w:rsidRDefault="00F8735B" w:rsidP="00DA498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A4987">
        <w:rPr>
          <w:rFonts w:ascii="Times New Roman" w:hAnsi="Times New Roman" w:cs="Times New Roman"/>
          <w:b/>
          <w:color w:val="auto"/>
          <w:sz w:val="28"/>
        </w:rPr>
        <w:t>СТРУКТУРА И СОДЕРЖАНИЕ ГОСУДАРСТВЕННОЙ ИТОГОВОЙ АТТЕСТАЦИИ</w:t>
      </w:r>
    </w:p>
    <w:p w:rsidR="00F8735B" w:rsidRDefault="00F8735B" w:rsidP="00F8735B">
      <w:pPr>
        <w:pStyle w:val="70"/>
        <w:shd w:val="clear" w:color="auto" w:fill="auto"/>
        <w:spacing w:before="0" w:after="0" w:line="274" w:lineRule="exact"/>
        <w:ind w:left="180" w:firstLine="560"/>
        <w:rPr>
          <w:sz w:val="24"/>
          <w:szCs w:val="24"/>
        </w:rPr>
      </w:pPr>
    </w:p>
    <w:p w:rsidR="00F8735B" w:rsidRPr="00270D0C" w:rsidRDefault="00F8735B" w:rsidP="00F8735B">
      <w:pPr>
        <w:pStyle w:val="70"/>
        <w:shd w:val="clear" w:color="auto" w:fill="auto"/>
        <w:spacing w:before="0" w:after="0" w:line="274" w:lineRule="exact"/>
        <w:ind w:left="180" w:firstLine="560"/>
        <w:rPr>
          <w:sz w:val="24"/>
          <w:szCs w:val="24"/>
        </w:rPr>
      </w:pPr>
      <w:r w:rsidRPr="00270D0C">
        <w:rPr>
          <w:sz w:val="24"/>
          <w:szCs w:val="24"/>
        </w:rPr>
        <w:t>Вид и сроки проведения государственной итоговой аттестации:</w:t>
      </w:r>
    </w:p>
    <w:p w:rsidR="00F8735B" w:rsidRDefault="00F8735B" w:rsidP="00F8735B">
      <w:pPr>
        <w:pStyle w:val="22"/>
        <w:shd w:val="clear" w:color="auto" w:fill="auto"/>
        <w:spacing w:line="274" w:lineRule="exact"/>
        <w:ind w:left="180" w:firstLine="560"/>
        <w:jc w:val="left"/>
        <w:rPr>
          <w:sz w:val="24"/>
          <w:szCs w:val="24"/>
        </w:rPr>
      </w:pPr>
      <w:r w:rsidRPr="0042144B">
        <w:rPr>
          <w:b/>
          <w:sz w:val="24"/>
          <w:szCs w:val="24"/>
        </w:rPr>
        <w:t>Вид:</w:t>
      </w:r>
      <w:r>
        <w:rPr>
          <w:sz w:val="24"/>
          <w:szCs w:val="24"/>
        </w:rPr>
        <w:t xml:space="preserve"> </w:t>
      </w:r>
      <w:r w:rsidRPr="00270D0C">
        <w:rPr>
          <w:sz w:val="24"/>
          <w:szCs w:val="24"/>
        </w:rPr>
        <w:t>вы</w:t>
      </w:r>
      <w:r>
        <w:rPr>
          <w:sz w:val="24"/>
          <w:szCs w:val="24"/>
        </w:rPr>
        <w:t>пускная квалификационная работа, демонстрационный экзамен</w:t>
      </w:r>
    </w:p>
    <w:p w:rsidR="00F8735B" w:rsidRPr="00270D0C" w:rsidRDefault="00F8735B" w:rsidP="00F8735B">
      <w:pPr>
        <w:pStyle w:val="22"/>
        <w:shd w:val="clear" w:color="auto" w:fill="auto"/>
        <w:spacing w:line="274" w:lineRule="exact"/>
        <w:ind w:left="180" w:firstLine="560"/>
        <w:jc w:val="left"/>
        <w:rPr>
          <w:sz w:val="24"/>
          <w:szCs w:val="24"/>
        </w:rPr>
      </w:pPr>
      <w:r w:rsidRPr="0042144B">
        <w:rPr>
          <w:b/>
          <w:sz w:val="24"/>
          <w:szCs w:val="24"/>
        </w:rPr>
        <w:t>Форма:</w:t>
      </w:r>
      <w:r>
        <w:rPr>
          <w:sz w:val="24"/>
          <w:szCs w:val="24"/>
        </w:rPr>
        <w:t xml:space="preserve"> дипломная работа, практическая работа.</w:t>
      </w:r>
    </w:p>
    <w:p w:rsidR="00F8735B" w:rsidRDefault="00F8735B" w:rsidP="00F8735B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</w:rPr>
      </w:pPr>
      <w:r w:rsidRPr="00197134">
        <w:rPr>
          <w:rStyle w:val="71"/>
        </w:rPr>
        <w:t xml:space="preserve">Сроки защиты выпускной квалификационной работы: </w:t>
      </w:r>
      <w:r w:rsidR="000A29C8" w:rsidRPr="001B5C29">
        <w:rPr>
          <w:sz w:val="24"/>
          <w:szCs w:val="24"/>
        </w:rPr>
        <w:t>2 недели с 14.06.2021 по 30</w:t>
      </w:r>
      <w:r w:rsidRPr="001B5C29">
        <w:rPr>
          <w:sz w:val="24"/>
          <w:szCs w:val="24"/>
        </w:rPr>
        <w:t>.06.</w:t>
      </w:r>
      <w:r w:rsidR="000A29C8" w:rsidRPr="001B5C29">
        <w:rPr>
          <w:sz w:val="24"/>
          <w:szCs w:val="24"/>
        </w:rPr>
        <w:t>2021</w:t>
      </w:r>
    </w:p>
    <w:p w:rsidR="00F8735B" w:rsidRPr="00F8735B" w:rsidRDefault="00F8735B" w:rsidP="00F8735B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</w:rPr>
      </w:pPr>
      <w:r>
        <w:rPr>
          <w:rStyle w:val="71"/>
        </w:rPr>
        <w:t xml:space="preserve">Сроки проведения демонстрационного экзамена: </w:t>
      </w:r>
      <w:r w:rsidR="00637A4D">
        <w:rPr>
          <w:rStyle w:val="71"/>
          <w:b w:val="0"/>
        </w:rPr>
        <w:t>1</w:t>
      </w:r>
      <w:r w:rsidRPr="00F8735B">
        <w:rPr>
          <w:rStyle w:val="71"/>
          <w:b w:val="0"/>
        </w:rPr>
        <w:t xml:space="preserve"> недел</w:t>
      </w:r>
      <w:r w:rsidR="00637A4D">
        <w:rPr>
          <w:rStyle w:val="71"/>
          <w:b w:val="0"/>
        </w:rPr>
        <w:t>я</w:t>
      </w:r>
      <w:r w:rsidR="00DD2DA2">
        <w:rPr>
          <w:rStyle w:val="71"/>
          <w:b w:val="0"/>
        </w:rPr>
        <w:t>,</w:t>
      </w:r>
      <w:r>
        <w:rPr>
          <w:rStyle w:val="71"/>
        </w:rPr>
        <w:t xml:space="preserve"> </w:t>
      </w:r>
      <w:r w:rsidR="00637A4D">
        <w:rPr>
          <w:rStyle w:val="71"/>
          <w:b w:val="0"/>
        </w:rPr>
        <w:t>с 15.06.2021 по 19</w:t>
      </w:r>
      <w:r>
        <w:rPr>
          <w:rStyle w:val="71"/>
          <w:b w:val="0"/>
        </w:rPr>
        <w:t>.06.2021</w:t>
      </w:r>
    </w:p>
    <w:p w:rsidR="00F8735B" w:rsidRDefault="00F8735B" w:rsidP="00F8735B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  <w:highlight w:val="yellow"/>
        </w:rPr>
      </w:pPr>
    </w:p>
    <w:p w:rsidR="00F8735B" w:rsidRDefault="00F8735B" w:rsidP="00F8735B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  <w:highlight w:val="yellow"/>
        </w:rPr>
      </w:pPr>
    </w:p>
    <w:p w:rsidR="00F8735B" w:rsidRPr="00D71900" w:rsidRDefault="00F8735B" w:rsidP="00F8735B">
      <w:pPr>
        <w:pStyle w:val="22"/>
        <w:shd w:val="clear" w:color="auto" w:fill="auto"/>
        <w:spacing w:line="274" w:lineRule="exact"/>
        <w:ind w:left="180" w:firstLine="560"/>
        <w:jc w:val="left"/>
        <w:rPr>
          <w:b/>
          <w:sz w:val="24"/>
          <w:szCs w:val="24"/>
        </w:rPr>
      </w:pPr>
      <w:r w:rsidRPr="002D2C41">
        <w:rPr>
          <w:b/>
          <w:sz w:val="24"/>
          <w:szCs w:val="24"/>
        </w:rPr>
        <w:t>Тематика выпускных квалификационных работ</w:t>
      </w:r>
    </w:p>
    <w:tbl>
      <w:tblPr>
        <w:tblStyle w:val="ad"/>
        <w:tblW w:w="10349" w:type="dxa"/>
        <w:tblInd w:w="-176" w:type="dxa"/>
        <w:tblLayout w:type="fixed"/>
        <w:tblLook w:val="04A0"/>
      </w:tblPr>
      <w:tblGrid>
        <w:gridCol w:w="993"/>
        <w:gridCol w:w="6379"/>
        <w:gridCol w:w="2977"/>
      </w:tblGrid>
      <w:tr w:rsidR="00F8735B" w:rsidRPr="00DD2DA2" w:rsidTr="00454014">
        <w:trPr>
          <w:trHeight w:hRule="exact" w:val="565"/>
        </w:trPr>
        <w:tc>
          <w:tcPr>
            <w:tcW w:w="993" w:type="dxa"/>
          </w:tcPr>
          <w:p w:rsidR="00F8735B" w:rsidRPr="00DD2DA2" w:rsidRDefault="00F8735B" w:rsidP="00F8735B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DA2">
              <w:rPr>
                <w:sz w:val="24"/>
                <w:szCs w:val="24"/>
              </w:rPr>
              <w:t xml:space="preserve"> </w:t>
            </w: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F8735B" w:rsidRPr="00DD2DA2" w:rsidRDefault="00F8735B" w:rsidP="00F8735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977" w:type="dxa"/>
          </w:tcPr>
          <w:p w:rsidR="00F8735B" w:rsidRPr="00DD2DA2" w:rsidRDefault="00F8735B" w:rsidP="00F8735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Наименование ПМ, отражаемых в работе</w:t>
            </w:r>
          </w:p>
        </w:tc>
      </w:tr>
      <w:tr w:rsidR="00926C98" w:rsidRPr="00DD2DA2" w:rsidTr="00454014">
        <w:trPr>
          <w:trHeight w:hRule="exact" w:val="275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Учет прочих доходов и расходов на предприятии</w:t>
            </w:r>
          </w:p>
        </w:tc>
        <w:tc>
          <w:tcPr>
            <w:tcW w:w="2977" w:type="dxa"/>
            <w:vMerge w:val="restart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ПМ 01.</w:t>
            </w:r>
          </w:p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ПМ 02.</w:t>
            </w:r>
          </w:p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</w:t>
            </w: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lastRenderedPageBreak/>
              <w:t>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ПМ 03.</w:t>
            </w:r>
          </w:p>
          <w:p w:rsidR="00926C98" w:rsidRPr="00DD2DA2" w:rsidRDefault="00926C98" w:rsidP="00454014">
            <w:pPr>
              <w:pStyle w:val="ae"/>
              <w:rPr>
                <w:rFonts w:ascii="Times New Roman" w:eastAsia="Times New Roman" w:hAnsi="Times New Roman" w:cs="Times New Roman"/>
                <w:color w:val="auto"/>
              </w:rPr>
            </w:pPr>
            <w:r w:rsidRPr="00DD2DA2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расчетов с бюджетом и внебюджетными </w:t>
            </w:r>
          </w:p>
          <w:p w:rsidR="00926C98" w:rsidRPr="00DD2DA2" w:rsidRDefault="00926C98" w:rsidP="00454014">
            <w:pPr>
              <w:pStyle w:val="ae"/>
              <w:rPr>
                <w:rFonts w:ascii="Times New Roman" w:eastAsia="Times New Roman" w:hAnsi="Times New Roman" w:cs="Times New Roman"/>
                <w:color w:val="auto"/>
              </w:rPr>
            </w:pPr>
            <w:r w:rsidRPr="00DD2DA2">
              <w:rPr>
                <w:rFonts w:ascii="Times New Roman" w:eastAsia="Times New Roman" w:hAnsi="Times New Roman" w:cs="Times New Roman"/>
                <w:color w:val="auto"/>
              </w:rPr>
              <w:t>Фондами</w:t>
            </w:r>
          </w:p>
          <w:p w:rsidR="00926C98" w:rsidRPr="00DD2DA2" w:rsidRDefault="00926C98" w:rsidP="00454014">
            <w:pPr>
              <w:pStyle w:val="ae"/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DD2DA2">
              <w:rPr>
                <w:rFonts w:ascii="Times New Roman" w:hAnsi="Times New Roman" w:cs="Times New Roman"/>
              </w:rPr>
              <w:t>ПМ.04</w:t>
            </w:r>
          </w:p>
          <w:p w:rsidR="00926C98" w:rsidRPr="00DD2DA2" w:rsidRDefault="00926C98" w:rsidP="00454014">
            <w:pPr>
              <w:pStyle w:val="ae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</w:tr>
      <w:tr w:rsidR="00926C98" w:rsidRPr="00DD2DA2" w:rsidTr="00454014">
        <w:trPr>
          <w:trHeight w:hRule="exact" w:val="563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Бухгалтерский учет и анализ кредиторской задолженности предприятия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572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</w:t>
            </w:r>
            <w:r w:rsidRPr="00DD2DA2">
              <w:rPr>
                <w:rFonts w:ascii="Times New Roman" w:hAnsi="Times New Roman" w:cs="Times New Roman"/>
              </w:rPr>
              <w:t xml:space="preserve"> анализ эффективности вложения финансов в организации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320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Учет амортизации основных средств и методы начисления в организации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668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Финансовый анализ предприятия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DD2DA2">
        <w:trPr>
          <w:trHeight w:hRule="exact" w:val="750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 xml:space="preserve">Учет и контроль расчетов с подотчетными лицами на </w:t>
            </w:r>
            <w:r>
              <w:rPr>
                <w:rFonts w:ascii="Times New Roman" w:hAnsi="Times New Roman" w:cs="Times New Roman"/>
              </w:rPr>
              <w:t>пре</w:t>
            </w:r>
            <w:r w:rsidRPr="00DD2DA2">
              <w:rPr>
                <w:rFonts w:ascii="Times New Roman" w:hAnsi="Times New Roman" w:cs="Times New Roman"/>
              </w:rPr>
              <w:t>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DD2DA2">
        <w:trPr>
          <w:trHeight w:hRule="exact" w:val="845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Бухгалтерский учет денежных средств в кассе предприятия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DD2DA2">
        <w:trPr>
          <w:trHeight w:hRule="exact" w:val="843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Учет движения дебиторской и кредиторской задолженности на</w:t>
            </w:r>
            <w:r>
              <w:rPr>
                <w:rFonts w:ascii="Times New Roman" w:hAnsi="Times New Roman" w:cs="Times New Roman"/>
              </w:rPr>
              <w:t xml:space="preserve">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589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Учет расчетов на предприятии с покупателями и заказчиками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563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Учет и анализ кредитов и займов и контроль за их использованием на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579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Бухгалтерский учет расчетов с работниками по оплате труда на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2DA2"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2DA2">
              <w:rPr>
                <w:rFonts w:ascii="Times New Roman" w:hAnsi="Times New Roman" w:cs="Times New Roman"/>
              </w:rPr>
              <w:t>Учет т анализ использования материалов в работе предприятия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Учет и анализ имущества предприятия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и анализ расходов организации и выявление возможности их снижения на предприятии 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 основных средств и инвестиций на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 общехозяйственных расходов на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926C98" w:rsidRPr="00DD2DA2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факторный анализ прибыли на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926C98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 реализации товаров в розничной торговле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98" w:rsidRPr="00DD2DA2" w:rsidTr="00454014">
        <w:trPr>
          <w:trHeight w:hRule="exact" w:val="711"/>
        </w:trPr>
        <w:tc>
          <w:tcPr>
            <w:tcW w:w="993" w:type="dxa"/>
          </w:tcPr>
          <w:p w:rsidR="00926C98" w:rsidRPr="00DD2DA2" w:rsidRDefault="00926C98" w:rsidP="00454014">
            <w:pPr>
              <w:pStyle w:val="22"/>
              <w:shd w:val="clear" w:color="auto" w:fill="auto"/>
              <w:spacing w:line="240" w:lineRule="auto"/>
              <w:jc w:val="left"/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Gothic10pt0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926C98" w:rsidRDefault="00926C98" w:rsidP="0045401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движение материально- производственных запасов на предприятии</w:t>
            </w:r>
          </w:p>
        </w:tc>
        <w:tc>
          <w:tcPr>
            <w:tcW w:w="2977" w:type="dxa"/>
            <w:vMerge/>
          </w:tcPr>
          <w:p w:rsidR="00926C98" w:rsidRPr="00DD2DA2" w:rsidRDefault="00926C98" w:rsidP="004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5B" w:rsidRPr="00CB01B9" w:rsidRDefault="00F8735B" w:rsidP="00F8735B">
      <w:pPr>
        <w:jc w:val="both"/>
        <w:rPr>
          <w:b/>
        </w:rPr>
      </w:pPr>
    </w:p>
    <w:p w:rsidR="00F8735B" w:rsidRDefault="00F8735B" w:rsidP="00F8735B">
      <w:pPr>
        <w:pStyle w:val="70"/>
        <w:shd w:val="clear" w:color="auto" w:fill="auto"/>
        <w:spacing w:before="0" w:after="0" w:line="240" w:lineRule="auto"/>
        <w:ind w:right="220"/>
        <w:jc w:val="center"/>
        <w:rPr>
          <w:sz w:val="24"/>
          <w:szCs w:val="24"/>
        </w:rPr>
      </w:pPr>
      <w:r w:rsidRPr="00CB01B9">
        <w:rPr>
          <w:sz w:val="24"/>
          <w:szCs w:val="24"/>
        </w:rPr>
        <w:t xml:space="preserve">Выполнение и оформление </w:t>
      </w:r>
      <w:r>
        <w:rPr>
          <w:sz w:val="24"/>
          <w:szCs w:val="24"/>
        </w:rPr>
        <w:t xml:space="preserve">Выпускной квалификационной </w:t>
      </w:r>
      <w:r w:rsidRPr="00CB01B9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осуществляется </w:t>
      </w:r>
      <w:r w:rsidRPr="00CB01B9">
        <w:rPr>
          <w:sz w:val="24"/>
          <w:szCs w:val="24"/>
        </w:rPr>
        <w:t xml:space="preserve">в соответствии с требованиями, указанными в </w:t>
      </w:r>
      <w:r>
        <w:rPr>
          <w:sz w:val="24"/>
          <w:szCs w:val="24"/>
        </w:rPr>
        <w:t>«Методические рекомендации по выполнению дипломной работы для специальности 38.02.01 Экономика и бухгалтерский учет (химическая отрасль)».</w:t>
      </w:r>
    </w:p>
    <w:p w:rsidR="00F8735B" w:rsidRPr="00CB01B9" w:rsidRDefault="00F8735B" w:rsidP="00F8735B">
      <w:pPr>
        <w:pStyle w:val="70"/>
        <w:shd w:val="clear" w:color="auto" w:fill="auto"/>
        <w:spacing w:before="0" w:after="0" w:line="240" w:lineRule="auto"/>
        <w:ind w:right="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Прохождение демонстрационного экзамена проходит с соблюдением требовании стандартов </w:t>
      </w:r>
      <w:r w:rsidRPr="007D6156">
        <w:rPr>
          <w:sz w:val="24"/>
          <w:szCs w:val="24"/>
        </w:rPr>
        <w:t>Ворлдскиллс Россия</w:t>
      </w:r>
    </w:p>
    <w:p w:rsidR="009A5C7C" w:rsidRPr="00AD502F" w:rsidRDefault="00AD502F" w:rsidP="00AD502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990939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="009A5C7C" w:rsidRPr="00AD502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  <w:bookmarkEnd w:id="1"/>
    </w:p>
    <w:p w:rsidR="009A5C7C" w:rsidRPr="001072EC" w:rsidRDefault="001072EC" w:rsidP="001229E5">
      <w:pPr>
        <w:spacing w:after="0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DD0"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C7C" w:rsidRPr="009A5C7C">
        <w:rPr>
          <w:rFonts w:ascii="Times New Roman" w:hAnsi="Times New Roman" w:cs="Times New Roman"/>
          <w:b/>
          <w:bCs/>
          <w:sz w:val="24"/>
          <w:szCs w:val="24"/>
        </w:rPr>
        <w:t>Цель государственной итоговой аттестации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- установление соответствия уровня и качества подготовки выпускников требованиям ФГОС СПО по </w:t>
      </w:r>
      <w:r w:rsidR="00D82FE7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</w:p>
    <w:p w:rsidR="001072EC" w:rsidRPr="001072EC" w:rsidRDefault="001072EC" w:rsidP="001229E5">
      <w:pPr>
        <w:pStyle w:val="a5"/>
        <w:numPr>
          <w:ilvl w:val="1"/>
          <w:numId w:val="31"/>
        </w:numPr>
        <w:spacing w:before="2"/>
        <w:ind w:hanging="218"/>
        <w:rPr>
          <w:b/>
          <w:bCs/>
          <w:sz w:val="24"/>
          <w:szCs w:val="24"/>
        </w:rPr>
      </w:pPr>
      <w:r w:rsidRPr="001072EC">
        <w:rPr>
          <w:b/>
          <w:bCs/>
          <w:sz w:val="24"/>
          <w:szCs w:val="24"/>
        </w:rPr>
        <w:t>Задачи государственной итоговой</w:t>
      </w:r>
      <w:r w:rsidRPr="001072EC">
        <w:rPr>
          <w:b/>
          <w:bCs/>
          <w:spacing w:val="-2"/>
          <w:sz w:val="24"/>
          <w:szCs w:val="24"/>
        </w:rPr>
        <w:t xml:space="preserve"> </w:t>
      </w:r>
      <w:r w:rsidRPr="001072EC">
        <w:rPr>
          <w:b/>
          <w:bCs/>
          <w:sz w:val="24"/>
          <w:szCs w:val="24"/>
        </w:rPr>
        <w:t>аттестации:</w:t>
      </w:r>
    </w:p>
    <w:p w:rsidR="001072EC" w:rsidRPr="001072EC" w:rsidRDefault="001072EC" w:rsidP="001229E5">
      <w:pPr>
        <w:pStyle w:val="a5"/>
        <w:numPr>
          <w:ilvl w:val="0"/>
          <w:numId w:val="3"/>
        </w:numPr>
        <w:tabs>
          <w:tab w:val="left" w:pos="1170"/>
        </w:tabs>
        <w:spacing w:before="41" w:line="276" w:lineRule="auto"/>
        <w:ind w:left="851" w:right="732" w:firstLine="0"/>
        <w:rPr>
          <w:sz w:val="24"/>
          <w:szCs w:val="24"/>
          <w:lang w:val="ru-RU"/>
        </w:rPr>
      </w:pPr>
      <w:r w:rsidRPr="001072EC">
        <w:rPr>
          <w:sz w:val="24"/>
          <w:szCs w:val="24"/>
          <w:lang w:val="ru-RU"/>
        </w:rPr>
        <w:t>установление готовности выпускника к основным видам профессиональной деятельности;</w:t>
      </w:r>
    </w:p>
    <w:p w:rsidR="001072EC" w:rsidRPr="00D82FE7" w:rsidRDefault="001072EC" w:rsidP="001229E5">
      <w:pPr>
        <w:pStyle w:val="a5"/>
        <w:numPr>
          <w:ilvl w:val="0"/>
          <w:numId w:val="3"/>
        </w:numPr>
        <w:ind w:left="851" w:firstLine="0"/>
        <w:rPr>
          <w:sz w:val="24"/>
          <w:szCs w:val="24"/>
          <w:lang w:val="ru-RU"/>
        </w:rPr>
      </w:pPr>
      <w:r w:rsidRPr="001072EC">
        <w:rPr>
          <w:sz w:val="24"/>
          <w:szCs w:val="24"/>
          <w:lang w:val="ru-RU"/>
        </w:rPr>
        <w:lastRenderedPageBreak/>
        <w:t xml:space="preserve">оценка сформированности профессиональных и общих компетенций в соответствии с Федеральным государственным образовательным стандартом среднего профессионального образования по </w:t>
      </w:r>
      <w:r w:rsidR="00D82FE7">
        <w:rPr>
          <w:sz w:val="24"/>
          <w:szCs w:val="24"/>
          <w:lang w:val="ru-RU"/>
        </w:rPr>
        <w:t>специальности 38.02.01 Экономика и бухгалтерский учет</w:t>
      </w:r>
    </w:p>
    <w:p w:rsidR="00DF327B" w:rsidRPr="00D82FE7" w:rsidRDefault="00DF327B" w:rsidP="00DF327B">
      <w:pPr>
        <w:pStyle w:val="a5"/>
        <w:ind w:left="1529" w:firstLine="0"/>
        <w:rPr>
          <w:sz w:val="24"/>
          <w:szCs w:val="24"/>
          <w:lang w:val="ru-RU"/>
        </w:rPr>
      </w:pPr>
    </w:p>
    <w:p w:rsidR="001072EC" w:rsidRPr="00AD502F" w:rsidRDefault="001072EC" w:rsidP="00AD502F">
      <w:pPr>
        <w:pStyle w:val="1"/>
        <w:numPr>
          <w:ilvl w:val="0"/>
          <w:numId w:val="4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69909393"/>
      <w:r w:rsidRPr="00AD502F">
        <w:rPr>
          <w:rFonts w:ascii="Times New Roman" w:hAnsi="Times New Roman" w:cs="Times New Roman"/>
          <w:b/>
          <w:color w:val="auto"/>
          <w:sz w:val="28"/>
        </w:rPr>
        <w:t>Форма государственной итоговой аттестации</w:t>
      </w:r>
      <w:bookmarkEnd w:id="2"/>
    </w:p>
    <w:p w:rsidR="001072EC" w:rsidRPr="007907FA" w:rsidRDefault="001072EC" w:rsidP="007907FA">
      <w:pPr>
        <w:pStyle w:val="a5"/>
        <w:ind w:left="720"/>
        <w:rPr>
          <w:sz w:val="24"/>
          <w:szCs w:val="24"/>
          <w:lang w:val="ru-RU"/>
        </w:rPr>
      </w:pPr>
      <w:r w:rsidRPr="001072EC">
        <w:rPr>
          <w:sz w:val="24"/>
          <w:szCs w:val="24"/>
          <w:lang w:val="ru-RU"/>
        </w:rPr>
        <w:t>2.1</w:t>
      </w:r>
      <w:r w:rsidRPr="001072EC">
        <w:rPr>
          <w:b/>
          <w:bCs/>
          <w:sz w:val="28"/>
          <w:szCs w:val="28"/>
          <w:lang w:val="ru-RU"/>
        </w:rPr>
        <w:t>.</w:t>
      </w:r>
      <w:r w:rsidRPr="001072EC">
        <w:rPr>
          <w:b/>
          <w:bCs/>
          <w:sz w:val="28"/>
          <w:szCs w:val="28"/>
          <w:lang w:val="ru-RU"/>
        </w:rPr>
        <w:tab/>
      </w:r>
      <w:r w:rsidRPr="001072EC">
        <w:rPr>
          <w:sz w:val="24"/>
          <w:szCs w:val="24"/>
          <w:lang w:val="ru-RU"/>
        </w:rPr>
        <w:t xml:space="preserve">Формой государственной итоговой аттестации по образовательной программе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по </w:t>
      </w:r>
      <w:r w:rsidR="00D82FE7">
        <w:rPr>
          <w:sz w:val="24"/>
          <w:szCs w:val="24"/>
          <w:lang w:val="ru-RU"/>
        </w:rPr>
        <w:t>специальности 38.02.01</w:t>
      </w:r>
      <w:r w:rsidRPr="001072EC">
        <w:rPr>
          <w:sz w:val="24"/>
          <w:szCs w:val="24"/>
          <w:lang w:val="ru-RU"/>
        </w:rPr>
        <w:t xml:space="preserve"> </w:t>
      </w:r>
      <w:r w:rsidR="00014337">
        <w:rPr>
          <w:sz w:val="24"/>
          <w:szCs w:val="24"/>
          <w:lang w:val="ru-RU"/>
        </w:rPr>
        <w:t>состоит из-за</w:t>
      </w:r>
      <w:r w:rsidRPr="001072EC">
        <w:rPr>
          <w:sz w:val="24"/>
          <w:szCs w:val="24"/>
          <w:lang w:val="ru-RU"/>
        </w:rPr>
        <w:t xml:space="preserve"> защит</w:t>
      </w:r>
      <w:r w:rsidR="00014337">
        <w:rPr>
          <w:sz w:val="24"/>
          <w:szCs w:val="24"/>
          <w:lang w:val="ru-RU"/>
        </w:rPr>
        <w:t>ы</w:t>
      </w:r>
      <w:r w:rsidRPr="001072EC">
        <w:rPr>
          <w:sz w:val="24"/>
          <w:szCs w:val="24"/>
          <w:lang w:val="ru-RU"/>
        </w:rPr>
        <w:t xml:space="preserve"> вы</w:t>
      </w:r>
      <w:r w:rsidR="007907FA">
        <w:rPr>
          <w:sz w:val="24"/>
          <w:szCs w:val="24"/>
          <w:lang w:val="ru-RU"/>
        </w:rPr>
        <w:t xml:space="preserve">пускной квалификационной работы </w:t>
      </w:r>
      <w:r w:rsidR="00014337">
        <w:rPr>
          <w:sz w:val="24"/>
          <w:szCs w:val="24"/>
          <w:lang w:val="ru-RU"/>
        </w:rPr>
        <w:t>и</w:t>
      </w:r>
      <w:r w:rsidRPr="007907FA">
        <w:rPr>
          <w:sz w:val="24"/>
          <w:szCs w:val="24"/>
          <w:lang w:val="ru-RU"/>
        </w:rPr>
        <w:t xml:space="preserve"> демонстрационного экзамена.</w:t>
      </w:r>
    </w:p>
    <w:p w:rsidR="001072EC" w:rsidRPr="001072EC" w:rsidRDefault="007907FA" w:rsidP="001072EC">
      <w:pPr>
        <w:pStyle w:val="a5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</w:t>
      </w:r>
      <w:r w:rsidR="001072EC" w:rsidRPr="001072EC">
        <w:rPr>
          <w:sz w:val="24"/>
          <w:szCs w:val="24"/>
          <w:lang w:val="ru-RU"/>
        </w:rPr>
        <w:t>.</w:t>
      </w:r>
      <w:r w:rsidR="001072EC" w:rsidRPr="001072EC">
        <w:rPr>
          <w:sz w:val="24"/>
          <w:szCs w:val="24"/>
          <w:lang w:val="ru-RU"/>
        </w:rPr>
        <w:tab/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DF327B" w:rsidRPr="00AA3F36" w:rsidRDefault="007907FA" w:rsidP="00AA3F36">
      <w:pPr>
        <w:pStyle w:val="a5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</w:t>
      </w:r>
      <w:r w:rsidR="001072EC" w:rsidRPr="001072EC">
        <w:rPr>
          <w:sz w:val="24"/>
          <w:szCs w:val="24"/>
          <w:lang w:val="ru-RU"/>
        </w:rPr>
        <w:t>.</w:t>
      </w:r>
      <w:r w:rsidR="001072EC" w:rsidRPr="001072EC">
        <w:rPr>
          <w:sz w:val="24"/>
          <w:szCs w:val="24"/>
          <w:lang w:val="ru-RU"/>
        </w:rPr>
        <w:tab/>
        <w:t xml:space="preserve">Выпускная квалификационная работа способствует систематизации и закреплению знаний выпускника по </w:t>
      </w:r>
      <w:r w:rsidR="00D82FE7">
        <w:rPr>
          <w:sz w:val="24"/>
          <w:szCs w:val="24"/>
          <w:lang w:val="ru-RU"/>
        </w:rPr>
        <w:t xml:space="preserve">специальности 38.02.01 Экономика и бухгалтерский учет </w:t>
      </w:r>
      <w:r w:rsidR="001072EC" w:rsidRPr="001072EC">
        <w:rPr>
          <w:sz w:val="24"/>
          <w:szCs w:val="24"/>
          <w:lang w:val="ru-RU"/>
        </w:rPr>
        <w:t xml:space="preserve">при решении конкретных задач, а также подтверждает соответствие профессиональной подготовки обучающегося требованиям Федерального государственного образовательного стандарта по </w:t>
      </w:r>
      <w:r w:rsidR="00D82FE7">
        <w:rPr>
          <w:sz w:val="24"/>
          <w:szCs w:val="24"/>
          <w:lang w:val="ru-RU"/>
        </w:rPr>
        <w:t>специальности 38.02.01 Экономика и бухгалтерский учет</w:t>
      </w:r>
      <w:r w:rsidR="00A70C73">
        <w:rPr>
          <w:sz w:val="24"/>
          <w:szCs w:val="24"/>
          <w:lang w:val="ru-RU"/>
        </w:rPr>
        <w:t>,</w:t>
      </w:r>
      <w:r w:rsidR="001072EC" w:rsidRPr="001072EC">
        <w:rPr>
          <w:sz w:val="24"/>
          <w:szCs w:val="24"/>
          <w:lang w:val="ru-RU"/>
        </w:rPr>
        <w:t xml:space="preserve"> и призвана обеспечивать наиболее глубокую и системную оценку готовности выпускников к профессиональной деятельности</w:t>
      </w:r>
      <w:r w:rsidR="008D2E44">
        <w:rPr>
          <w:sz w:val="24"/>
          <w:szCs w:val="24"/>
          <w:lang w:val="ru-RU"/>
        </w:rPr>
        <w:t>.</w:t>
      </w:r>
    </w:p>
    <w:p w:rsidR="00DF327B" w:rsidRDefault="00DF327B" w:rsidP="001072EC">
      <w:pPr>
        <w:pStyle w:val="a5"/>
        <w:ind w:left="720" w:firstLine="0"/>
        <w:rPr>
          <w:sz w:val="24"/>
          <w:szCs w:val="24"/>
          <w:lang w:val="ru-RU"/>
        </w:rPr>
      </w:pPr>
    </w:p>
    <w:p w:rsidR="008D2E44" w:rsidRPr="00AD502F" w:rsidRDefault="008D2E44" w:rsidP="00AD502F">
      <w:pPr>
        <w:pStyle w:val="1"/>
        <w:numPr>
          <w:ilvl w:val="0"/>
          <w:numId w:val="4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69909394"/>
      <w:r w:rsidRPr="00AD502F">
        <w:rPr>
          <w:rFonts w:ascii="Times New Roman" w:hAnsi="Times New Roman" w:cs="Times New Roman"/>
          <w:b/>
          <w:color w:val="auto"/>
          <w:sz w:val="28"/>
        </w:rPr>
        <w:t>Организация работы государственной экзаменационной комиссии</w:t>
      </w:r>
      <w:bookmarkEnd w:id="3"/>
    </w:p>
    <w:p w:rsidR="008D2E44" w:rsidRPr="00986B0F" w:rsidRDefault="008D2E44" w:rsidP="00926C98">
      <w:pPr>
        <w:tabs>
          <w:tab w:val="left" w:pos="709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3.1.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В целях определения соответствия результатов освоения обучающимися образовательной программы СПО по </w:t>
      </w:r>
      <w:r w:rsidR="00A70C73">
        <w:rPr>
          <w:rFonts w:ascii="Times New Roman" w:hAnsi="Times New Roman" w:cs="Times New Roman"/>
          <w:sz w:val="24"/>
          <w:szCs w:val="24"/>
        </w:rPr>
        <w:t xml:space="preserve">специальности 38.02.01 Экономика и бухгалтерский учет </w:t>
      </w:r>
      <w:r w:rsidRPr="00986B0F">
        <w:rPr>
          <w:rFonts w:ascii="Times New Roman" w:hAnsi="Times New Roman" w:cs="Times New Roman"/>
          <w:sz w:val="24"/>
          <w:szCs w:val="24"/>
        </w:rPr>
        <w:t xml:space="preserve">соответствующим требованиям федерального государственного образовательного стандарта среднего профессионального образования (ФГОС СПО) по </w:t>
      </w:r>
      <w:r w:rsidR="00A70C73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  <w:r w:rsidRPr="00986B0F">
        <w:rPr>
          <w:rFonts w:ascii="Times New Roman" w:hAnsi="Times New Roman" w:cs="Times New Roman"/>
          <w:sz w:val="24"/>
          <w:szCs w:val="24"/>
        </w:rPr>
        <w:t>, утвержденного Приказом Минобрнауки России от 0</w:t>
      </w:r>
      <w:r w:rsidR="00A70C73">
        <w:rPr>
          <w:rFonts w:ascii="Times New Roman" w:hAnsi="Times New Roman" w:cs="Times New Roman"/>
          <w:sz w:val="24"/>
          <w:szCs w:val="24"/>
        </w:rPr>
        <w:t>5</w:t>
      </w:r>
      <w:r w:rsidRPr="00986B0F">
        <w:rPr>
          <w:rFonts w:ascii="Times New Roman" w:hAnsi="Times New Roman" w:cs="Times New Roman"/>
          <w:sz w:val="24"/>
          <w:szCs w:val="24"/>
        </w:rPr>
        <w:t>.</w:t>
      </w:r>
      <w:r w:rsidR="00A70C73">
        <w:rPr>
          <w:rFonts w:ascii="Times New Roman" w:hAnsi="Times New Roman" w:cs="Times New Roman"/>
          <w:sz w:val="24"/>
          <w:szCs w:val="24"/>
        </w:rPr>
        <w:t>0</w:t>
      </w:r>
      <w:r w:rsidRPr="00986B0F">
        <w:rPr>
          <w:rFonts w:ascii="Times New Roman" w:hAnsi="Times New Roman" w:cs="Times New Roman"/>
          <w:sz w:val="24"/>
          <w:szCs w:val="24"/>
        </w:rPr>
        <w:t>2.201</w:t>
      </w:r>
      <w:r w:rsidR="00A70C73"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986B0F">
        <w:rPr>
          <w:rFonts w:ascii="Times New Roman" w:hAnsi="Times New Roman" w:cs="Times New Roman"/>
          <w:sz w:val="24"/>
          <w:szCs w:val="24"/>
        </w:rPr>
        <w:t xml:space="preserve">69, государственная итоговая аттестация проводится государственной экзаменационной комиссией, созданной в Государственном бюджетном профессиональном образовательном учреждении Иркутской области «Химико-технологический техникум г. Саянска». </w:t>
      </w:r>
    </w:p>
    <w:p w:rsidR="008D2E44" w:rsidRPr="00986B0F" w:rsidRDefault="008D2E44" w:rsidP="00926C98">
      <w:pPr>
        <w:tabs>
          <w:tab w:val="left" w:pos="709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3.2.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Государственная экзаменационная комиссия формируется из педагогических работников </w:t>
      </w:r>
      <w:r w:rsidR="008635D9" w:rsidRPr="00986B0F">
        <w:rPr>
          <w:rFonts w:ascii="Times New Roman" w:hAnsi="Times New Roman" w:cs="Times New Roman"/>
          <w:sz w:val="24"/>
          <w:szCs w:val="24"/>
        </w:rPr>
        <w:t>ГБПОУ ХТТ г Саянска</w:t>
      </w:r>
      <w:r w:rsidRPr="00986B0F">
        <w:rPr>
          <w:rFonts w:ascii="Times New Roman" w:hAnsi="Times New Roman" w:cs="Times New Roman"/>
          <w:sz w:val="24"/>
          <w:szCs w:val="24"/>
        </w:rPr>
        <w:t>, лиц, приглашенных из сторонних организаций, в т.ч.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8D2E44" w:rsidRPr="00986B0F" w:rsidRDefault="008D2E44" w:rsidP="00926C98">
      <w:p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3.3.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В состав Государственной экзаменационной комиссии для проведения демонстрационного экзамена </w:t>
      </w:r>
      <w:r w:rsidRPr="008A79C8">
        <w:rPr>
          <w:rFonts w:ascii="Times New Roman" w:hAnsi="Times New Roman" w:cs="Times New Roman"/>
          <w:sz w:val="24"/>
          <w:szCs w:val="24"/>
        </w:rPr>
        <w:t>входят также не менее двух экспертов,</w:t>
      </w:r>
      <w:r w:rsidRPr="00986B0F">
        <w:rPr>
          <w:rFonts w:ascii="Times New Roman" w:hAnsi="Times New Roman" w:cs="Times New Roman"/>
          <w:sz w:val="24"/>
          <w:szCs w:val="24"/>
        </w:rPr>
        <w:t xml:space="preserve"> имеющие свидетельство, </w:t>
      </w:r>
      <w:r w:rsidRPr="00A86DA1">
        <w:rPr>
          <w:rFonts w:ascii="Times New Roman" w:hAnsi="Times New Roman" w:cs="Times New Roman"/>
          <w:sz w:val="24"/>
          <w:szCs w:val="24"/>
        </w:rPr>
        <w:t>которое дает право участия в оценке демонстрационного экзамена по стандартам WorldSkills, или которые являются экспертами союза “Молодые профессионалы (WorldSkills Russia)» более высокого уровня.</w:t>
      </w:r>
    </w:p>
    <w:p w:rsidR="008D2E44" w:rsidRPr="00986B0F" w:rsidRDefault="008D2E44" w:rsidP="00926C98">
      <w:p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3.4.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Государственную экзаменационную комиссию возглавляет председатель, который организует и контролирует деятельность государственной </w:t>
      </w:r>
      <w:r w:rsidR="00D5566C" w:rsidRPr="00986B0F">
        <w:rPr>
          <w:rFonts w:ascii="Times New Roman" w:hAnsi="Times New Roman" w:cs="Times New Roman"/>
          <w:sz w:val="24"/>
          <w:szCs w:val="24"/>
        </w:rPr>
        <w:t>экзаменационной комиссии</w:t>
      </w:r>
      <w:r w:rsidRPr="00986B0F">
        <w:rPr>
          <w:rFonts w:ascii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8D2E44" w:rsidRPr="00986B0F" w:rsidRDefault="008D2E44" w:rsidP="00926C98">
      <w:p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3.5.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Pr="008A79C8">
        <w:rPr>
          <w:rFonts w:ascii="Times New Roman" w:hAnsi="Times New Roman" w:cs="Times New Roman"/>
          <w:sz w:val="24"/>
          <w:szCs w:val="24"/>
        </w:rPr>
        <w:t>государственной экзаменационной ком</w:t>
      </w:r>
      <w:r w:rsidR="00082B15" w:rsidRPr="008A79C8">
        <w:rPr>
          <w:rFonts w:ascii="Times New Roman" w:hAnsi="Times New Roman" w:cs="Times New Roman"/>
          <w:sz w:val="24"/>
          <w:szCs w:val="24"/>
        </w:rPr>
        <w:t>иссии утверждается не позднее 21</w:t>
      </w:r>
      <w:r w:rsidRPr="008A79C8">
        <w:rPr>
          <w:rFonts w:ascii="Times New Roman" w:hAnsi="Times New Roman" w:cs="Times New Roman"/>
          <w:sz w:val="24"/>
          <w:szCs w:val="24"/>
        </w:rPr>
        <w:t xml:space="preserve"> декабря текущего года на следующий календарный год (с 1 января по 31 декабря 202</w:t>
      </w:r>
      <w:r w:rsidR="008635D9" w:rsidRPr="008A79C8">
        <w:rPr>
          <w:rFonts w:ascii="Times New Roman" w:hAnsi="Times New Roman" w:cs="Times New Roman"/>
          <w:sz w:val="24"/>
          <w:szCs w:val="24"/>
        </w:rPr>
        <w:t>1</w:t>
      </w:r>
      <w:r w:rsidRPr="008A79C8">
        <w:rPr>
          <w:rFonts w:ascii="Times New Roman" w:hAnsi="Times New Roman" w:cs="Times New Roman"/>
          <w:sz w:val="24"/>
          <w:szCs w:val="24"/>
        </w:rPr>
        <w:t xml:space="preserve"> г.) Министерством образования Иркутской области.</w:t>
      </w:r>
    </w:p>
    <w:p w:rsidR="008D2E44" w:rsidRPr="00986B0F" w:rsidRDefault="008D2E44" w:rsidP="00012F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r w:rsidRPr="009E4775">
        <w:rPr>
          <w:rFonts w:ascii="Times New Roman" w:hAnsi="Times New Roman" w:cs="Times New Roman"/>
          <w:sz w:val="24"/>
          <w:szCs w:val="24"/>
        </w:rPr>
        <w:t>председателя утвержден</w:t>
      </w:r>
      <w:r w:rsidR="00A86DA1" w:rsidRPr="009E4775">
        <w:rPr>
          <w:rFonts w:ascii="Times New Roman" w:hAnsi="Times New Roman" w:cs="Times New Roman"/>
          <w:sz w:val="24"/>
          <w:szCs w:val="24"/>
        </w:rPr>
        <w:t xml:space="preserve">а </w:t>
      </w:r>
      <w:r w:rsidR="00A70C73" w:rsidRPr="009E4775">
        <w:rPr>
          <w:rFonts w:ascii="Times New Roman" w:hAnsi="Times New Roman" w:cs="Times New Roman"/>
          <w:sz w:val="24"/>
          <w:szCs w:val="24"/>
        </w:rPr>
        <w:t>Котова Т.А</w:t>
      </w:r>
      <w:r w:rsidR="00A86DA1" w:rsidRPr="009E4775">
        <w:rPr>
          <w:rFonts w:ascii="Times New Roman" w:hAnsi="Times New Roman" w:cs="Times New Roman"/>
          <w:sz w:val="24"/>
          <w:szCs w:val="24"/>
        </w:rPr>
        <w:t>.</w:t>
      </w:r>
      <w:r w:rsidRPr="009E4775">
        <w:rPr>
          <w:rFonts w:ascii="Times New Roman" w:hAnsi="Times New Roman" w:cs="Times New Roman"/>
          <w:sz w:val="24"/>
          <w:szCs w:val="24"/>
        </w:rPr>
        <w:t>,</w:t>
      </w:r>
      <w:r w:rsidRPr="008A79C8">
        <w:rPr>
          <w:rFonts w:ascii="Times New Roman" w:hAnsi="Times New Roman" w:cs="Times New Roman"/>
          <w:sz w:val="24"/>
          <w:szCs w:val="24"/>
        </w:rPr>
        <w:t xml:space="preserve"> </w:t>
      </w:r>
      <w:r w:rsidR="001E0DA9">
        <w:rPr>
          <w:rFonts w:ascii="Times New Roman" w:hAnsi="Times New Roman" w:cs="Times New Roman"/>
          <w:sz w:val="24"/>
          <w:szCs w:val="24"/>
        </w:rPr>
        <w:t>председатель  контрольно-счетной палаты городского округа му</w:t>
      </w:r>
      <w:r w:rsidR="004E74E2">
        <w:rPr>
          <w:rFonts w:ascii="Times New Roman" w:hAnsi="Times New Roman" w:cs="Times New Roman"/>
          <w:sz w:val="24"/>
          <w:szCs w:val="24"/>
        </w:rPr>
        <w:t>ни</w:t>
      </w:r>
      <w:r w:rsidR="001E0DA9">
        <w:rPr>
          <w:rFonts w:ascii="Times New Roman" w:hAnsi="Times New Roman" w:cs="Times New Roman"/>
          <w:sz w:val="24"/>
          <w:szCs w:val="24"/>
        </w:rPr>
        <w:t xml:space="preserve">ципального образования г. </w:t>
      </w:r>
      <w:r w:rsidR="004E74E2">
        <w:rPr>
          <w:rFonts w:ascii="Times New Roman" w:hAnsi="Times New Roman" w:cs="Times New Roman"/>
          <w:sz w:val="24"/>
          <w:szCs w:val="24"/>
        </w:rPr>
        <w:t>Саянска</w:t>
      </w:r>
    </w:p>
    <w:p w:rsidR="008D2E44" w:rsidRPr="00986B0F" w:rsidRDefault="008D2E44" w:rsidP="00012FD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3.6.</w:t>
      </w:r>
      <w:r w:rsidR="00580963">
        <w:rPr>
          <w:rFonts w:ascii="Times New Roman" w:hAnsi="Times New Roman" w:cs="Times New Roman"/>
          <w:sz w:val="24"/>
          <w:szCs w:val="24"/>
        </w:rPr>
        <w:t xml:space="preserve">  </w:t>
      </w:r>
      <w:r w:rsidRPr="007907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14799" w:rsidRPr="007907FA">
        <w:rPr>
          <w:rFonts w:ascii="Times New Roman" w:hAnsi="Times New Roman" w:cs="Times New Roman"/>
          <w:sz w:val="24"/>
          <w:szCs w:val="24"/>
        </w:rPr>
        <w:t xml:space="preserve">ГБПОУ ХТТ г. Саянска </w:t>
      </w:r>
      <w:r w:rsidRPr="007907FA">
        <w:rPr>
          <w:rFonts w:ascii="Times New Roman" w:hAnsi="Times New Roman" w:cs="Times New Roman"/>
          <w:sz w:val="24"/>
          <w:szCs w:val="24"/>
        </w:rPr>
        <w:t>является заместителем председателя государственной экзаменационной комиссии.</w:t>
      </w:r>
    </w:p>
    <w:p w:rsidR="008D2E44" w:rsidRPr="00986B0F" w:rsidRDefault="008D2E44" w:rsidP="00012FD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3.7.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Состав государственной экзаменационной комиссии утверждается приказом директора </w:t>
      </w:r>
      <w:r w:rsidR="00563532" w:rsidRPr="00986B0F">
        <w:rPr>
          <w:rFonts w:ascii="Times New Roman" w:hAnsi="Times New Roman" w:cs="Times New Roman"/>
          <w:sz w:val="24"/>
          <w:szCs w:val="24"/>
        </w:rPr>
        <w:t>ГБПОУ ХТТ г. Саянска</w:t>
      </w:r>
      <w:r w:rsidRPr="00986B0F">
        <w:rPr>
          <w:rFonts w:ascii="Times New Roman" w:hAnsi="Times New Roman" w:cs="Times New Roman"/>
          <w:sz w:val="24"/>
          <w:szCs w:val="24"/>
        </w:rPr>
        <w:t>.</w:t>
      </w:r>
    </w:p>
    <w:p w:rsidR="00986B0F" w:rsidRPr="00DF327B" w:rsidRDefault="008D2E44" w:rsidP="00012FD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3.8.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Государственная экзаменационная комиссия действует в </w:t>
      </w:r>
      <w:r w:rsidR="00986B0F" w:rsidRPr="00986B0F">
        <w:rPr>
          <w:rFonts w:ascii="Times New Roman" w:hAnsi="Times New Roman" w:cs="Times New Roman"/>
          <w:sz w:val="24"/>
          <w:szCs w:val="24"/>
        </w:rPr>
        <w:t>течение одного</w:t>
      </w:r>
      <w:r w:rsidRPr="00986B0F">
        <w:rPr>
          <w:rFonts w:ascii="Times New Roman" w:hAnsi="Times New Roman" w:cs="Times New Roman"/>
          <w:sz w:val="24"/>
          <w:szCs w:val="24"/>
        </w:rPr>
        <w:t xml:space="preserve"> календарного года (с 1 января по 31 декабря 202</w:t>
      </w:r>
      <w:r w:rsidR="00563532" w:rsidRPr="00986B0F">
        <w:rPr>
          <w:rFonts w:ascii="Times New Roman" w:hAnsi="Times New Roman" w:cs="Times New Roman"/>
          <w:sz w:val="24"/>
          <w:szCs w:val="24"/>
        </w:rPr>
        <w:t>1</w:t>
      </w:r>
      <w:r w:rsidRPr="00986B0F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AD502F" w:rsidRDefault="00AD502F" w:rsidP="00AD502F">
      <w:pPr>
        <w:pStyle w:val="1"/>
        <w:numPr>
          <w:ilvl w:val="0"/>
          <w:numId w:val="40"/>
        </w:numPr>
        <w:jc w:val="center"/>
        <w:rPr>
          <w:rFonts w:ascii="Times New Roman" w:hAnsi="Times New Roman" w:cs="Times New Roman"/>
          <w:b/>
          <w:color w:val="auto"/>
          <w:sz w:val="28"/>
        </w:rPr>
        <w:sectPr w:rsidR="00AD502F" w:rsidSect="00A06009">
          <w:pgSz w:w="11910" w:h="16840"/>
          <w:pgMar w:top="958" w:right="851" w:bottom="879" w:left="964" w:header="0" w:footer="692" w:gutter="0"/>
          <w:cols w:space="720"/>
          <w:titlePg/>
          <w:docGrid w:linePitch="299"/>
        </w:sectPr>
      </w:pPr>
    </w:p>
    <w:p w:rsidR="008D2E44" w:rsidRPr="00AD502F" w:rsidRDefault="00615686" w:rsidP="00AD502F">
      <w:pPr>
        <w:pStyle w:val="1"/>
        <w:numPr>
          <w:ilvl w:val="0"/>
          <w:numId w:val="4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69909395"/>
      <w:r w:rsidRPr="00AD502F">
        <w:rPr>
          <w:rFonts w:ascii="Times New Roman" w:hAnsi="Times New Roman" w:cs="Times New Roman"/>
          <w:b/>
          <w:color w:val="auto"/>
          <w:sz w:val="28"/>
        </w:rPr>
        <w:lastRenderedPageBreak/>
        <w:t>Процедура</w:t>
      </w:r>
      <w:r w:rsidR="00986B0F" w:rsidRPr="00AD502F">
        <w:rPr>
          <w:rFonts w:ascii="Times New Roman" w:hAnsi="Times New Roman" w:cs="Times New Roman"/>
          <w:b/>
          <w:color w:val="auto"/>
          <w:sz w:val="28"/>
        </w:rPr>
        <w:t xml:space="preserve"> и сроки проведения государственной итоговой аттестации</w:t>
      </w:r>
      <w:bookmarkEnd w:id="4"/>
    </w:p>
    <w:p w:rsidR="00615686" w:rsidRPr="00615686" w:rsidRDefault="00615686" w:rsidP="00615686">
      <w:pPr>
        <w:pStyle w:val="a5"/>
        <w:ind w:left="720" w:firstLine="0"/>
        <w:rPr>
          <w:b/>
          <w:bCs/>
          <w:sz w:val="28"/>
          <w:szCs w:val="28"/>
          <w:lang w:val="ru-RU"/>
        </w:rPr>
      </w:pPr>
    </w:p>
    <w:p w:rsidR="00580963" w:rsidRPr="00615686" w:rsidRDefault="00580963" w:rsidP="0058096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sz w:val="24"/>
          <w:szCs w:val="24"/>
        </w:rPr>
        <w:t>4.1.</w:t>
      </w:r>
      <w:r w:rsidRPr="00615686">
        <w:rPr>
          <w:rFonts w:ascii="Times New Roman" w:hAnsi="Times New Roman" w:cs="Times New Roman"/>
          <w:sz w:val="24"/>
          <w:szCs w:val="24"/>
        </w:rPr>
        <w:tab/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</w:p>
    <w:p w:rsidR="00580963" w:rsidRPr="00615686" w:rsidRDefault="00580963" w:rsidP="0058096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sz w:val="24"/>
          <w:szCs w:val="24"/>
        </w:rPr>
        <w:t>4.2.</w:t>
      </w:r>
      <w:r w:rsidRPr="00615686">
        <w:rPr>
          <w:rFonts w:ascii="Times New Roman" w:hAnsi="Times New Roman" w:cs="Times New Roman"/>
          <w:sz w:val="24"/>
          <w:szCs w:val="24"/>
        </w:rPr>
        <w:tab/>
        <w:t>Программа государственной итоговой аттестации, требования к выпускной квалификационной работе в виде демонстрационного экзамена, а также критерии оценки знаний, утверждённые образовательной организацией, доводятся до студентов не позднее, чем за шесть месяцев до начала государственной итоговой аттестации.</w:t>
      </w:r>
    </w:p>
    <w:p w:rsidR="008D2E44" w:rsidRPr="00615686" w:rsidRDefault="00580963" w:rsidP="007907F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sz w:val="24"/>
          <w:szCs w:val="24"/>
        </w:rPr>
        <w:t>4.3.</w:t>
      </w:r>
      <w:r w:rsidRPr="00615686">
        <w:rPr>
          <w:rFonts w:ascii="Times New Roman" w:hAnsi="Times New Roman" w:cs="Times New Roman"/>
          <w:sz w:val="24"/>
          <w:szCs w:val="24"/>
        </w:rPr>
        <w:tab/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третей её состава в ходе оценки выполнения заданий демонстрационного экзамена</w:t>
      </w:r>
      <w:r w:rsidR="00D91CDA">
        <w:rPr>
          <w:rFonts w:ascii="Times New Roman" w:hAnsi="Times New Roman" w:cs="Times New Roman"/>
          <w:sz w:val="24"/>
          <w:szCs w:val="24"/>
        </w:rPr>
        <w:t xml:space="preserve"> и представление дипломной работы</w:t>
      </w:r>
      <w:r w:rsidRPr="00615686">
        <w:rPr>
          <w:rFonts w:ascii="Times New Roman" w:hAnsi="Times New Roman" w:cs="Times New Roman"/>
          <w:sz w:val="24"/>
          <w:szCs w:val="24"/>
        </w:rPr>
        <w:t>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4.4</w:t>
      </w:r>
      <w:r w:rsidR="00D87AB6" w:rsidRPr="00D87AB6">
        <w:rPr>
          <w:sz w:val="24"/>
          <w:szCs w:val="24"/>
        </w:rPr>
        <w:t>.</w:t>
      </w:r>
      <w:r w:rsidR="00D87AB6" w:rsidRPr="00D87AB6">
        <w:rPr>
          <w:sz w:val="24"/>
          <w:szCs w:val="24"/>
        </w:rPr>
        <w:tab/>
      </w:r>
      <w:r w:rsidR="00D87AB6" w:rsidRPr="00F86BE7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Сроки проведения государственной итоговой аттестации определены учебным планом и календарным учебным графиком основной профессиональной образовательной программы – программы подготовки квалифицированных рабочих, служащих по</w:t>
      </w:r>
      <w:r w:rsidR="00641B8C">
        <w:rPr>
          <w:rFonts w:ascii="Times New Roman" w:hAnsi="Times New Roman" w:cs="Times New Roman"/>
          <w:sz w:val="24"/>
          <w:szCs w:val="24"/>
        </w:rPr>
        <w:t xml:space="preserve"> специальности 38.02.01 </w:t>
      </w:r>
      <w:r w:rsidR="00641B8C" w:rsidRPr="001B5C29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, утвержденным директором </w:t>
      </w:r>
      <w:r w:rsidR="006B4063" w:rsidRPr="001B5C29">
        <w:rPr>
          <w:rFonts w:ascii="Times New Roman" w:hAnsi="Times New Roman" w:cs="Times New Roman"/>
          <w:sz w:val="24"/>
          <w:szCs w:val="24"/>
        </w:rPr>
        <w:t>ГБПОУ ХТТ г. Саянска</w:t>
      </w:r>
      <w:r w:rsidR="001B5C29" w:rsidRPr="001B5C29">
        <w:rPr>
          <w:rFonts w:ascii="Times New Roman" w:hAnsi="Times New Roman" w:cs="Times New Roman"/>
          <w:sz w:val="24"/>
          <w:szCs w:val="24"/>
        </w:rPr>
        <w:t xml:space="preserve"> от 27.06</w:t>
      </w:r>
      <w:r w:rsidR="00D87AB6" w:rsidRPr="001B5C29">
        <w:rPr>
          <w:rFonts w:ascii="Times New Roman" w:hAnsi="Times New Roman" w:cs="Times New Roman"/>
          <w:sz w:val="24"/>
          <w:szCs w:val="24"/>
        </w:rPr>
        <w:t>.201</w:t>
      </w:r>
      <w:r w:rsidR="001B5C29" w:rsidRPr="001B5C29">
        <w:rPr>
          <w:rFonts w:ascii="Times New Roman" w:hAnsi="Times New Roman" w:cs="Times New Roman"/>
          <w:sz w:val="24"/>
          <w:szCs w:val="24"/>
        </w:rPr>
        <w:t>8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г., подготовка к выпускной квалификационной работе </w:t>
      </w:r>
      <w:r w:rsidR="00B2750A" w:rsidRPr="001B5C29">
        <w:rPr>
          <w:rFonts w:ascii="Times New Roman" w:hAnsi="Times New Roman" w:cs="Times New Roman"/>
          <w:sz w:val="24"/>
          <w:szCs w:val="24"/>
        </w:rPr>
        <w:t>и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B2750A" w:rsidRPr="001B5C29">
        <w:rPr>
          <w:rFonts w:ascii="Times New Roman" w:hAnsi="Times New Roman" w:cs="Times New Roman"/>
          <w:sz w:val="24"/>
          <w:szCs w:val="24"/>
        </w:rPr>
        <w:t>ому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B2750A" w:rsidRPr="001B5C29">
        <w:rPr>
          <w:rFonts w:ascii="Times New Roman" w:hAnsi="Times New Roman" w:cs="Times New Roman"/>
          <w:sz w:val="24"/>
          <w:szCs w:val="24"/>
        </w:rPr>
        <w:t xml:space="preserve">у, 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и выполнение выпускной квалификационной работы</w:t>
      </w:r>
      <w:r w:rsidR="000A29C8" w:rsidRPr="001B5C29">
        <w:rPr>
          <w:rFonts w:ascii="Times New Roman" w:hAnsi="Times New Roman" w:cs="Times New Roman"/>
          <w:sz w:val="24"/>
          <w:szCs w:val="24"/>
        </w:rPr>
        <w:t xml:space="preserve"> с 14.06.2021 по 30.06</w:t>
      </w:r>
      <w:r w:rsidR="00D91CDA" w:rsidRPr="001B5C29">
        <w:rPr>
          <w:rFonts w:ascii="Times New Roman" w:hAnsi="Times New Roman" w:cs="Times New Roman"/>
          <w:sz w:val="24"/>
          <w:szCs w:val="24"/>
        </w:rPr>
        <w:t>.2021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</w:t>
      </w:r>
      <w:r w:rsidR="00B2750A" w:rsidRPr="001B5C29">
        <w:rPr>
          <w:rFonts w:ascii="Times New Roman" w:hAnsi="Times New Roman" w:cs="Times New Roman"/>
          <w:sz w:val="24"/>
          <w:szCs w:val="24"/>
        </w:rPr>
        <w:t>и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демонстрационного экзамена с </w:t>
      </w:r>
      <w:r w:rsidR="000A29C8" w:rsidRPr="001B5C29">
        <w:rPr>
          <w:rFonts w:ascii="Times New Roman" w:hAnsi="Times New Roman" w:cs="Times New Roman"/>
          <w:sz w:val="24"/>
          <w:szCs w:val="24"/>
        </w:rPr>
        <w:t>15 июня по 19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6B4063" w:rsidRPr="001B5C29">
        <w:rPr>
          <w:rFonts w:ascii="Times New Roman" w:hAnsi="Times New Roman" w:cs="Times New Roman"/>
          <w:sz w:val="24"/>
          <w:szCs w:val="24"/>
        </w:rPr>
        <w:t>1</w:t>
      </w:r>
      <w:r w:rsidR="00D87AB6" w:rsidRPr="001B5C29">
        <w:rPr>
          <w:rFonts w:ascii="Times New Roman" w:hAnsi="Times New Roman" w:cs="Times New Roman"/>
          <w:sz w:val="24"/>
          <w:szCs w:val="24"/>
        </w:rPr>
        <w:t>года.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 xml:space="preserve">Объем времени на государственную итоговую аттестацию установлен ФГОС 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СПО </w:t>
      </w:r>
      <w:r w:rsidR="005D1BE8" w:rsidRPr="001B5C29">
        <w:rPr>
          <w:rFonts w:ascii="Times New Roman" w:hAnsi="Times New Roman" w:cs="Times New Roman"/>
          <w:sz w:val="24"/>
          <w:szCs w:val="24"/>
        </w:rPr>
        <w:t>– 2</w:t>
      </w:r>
      <w:r w:rsidR="00551396" w:rsidRPr="001B5C29">
        <w:rPr>
          <w:rFonts w:ascii="Times New Roman" w:hAnsi="Times New Roman" w:cs="Times New Roman"/>
          <w:sz w:val="24"/>
          <w:szCs w:val="24"/>
        </w:rPr>
        <w:t>16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часов, в том числе на подготовку выпускной квалификационной работы </w:t>
      </w:r>
      <w:r w:rsidR="00FC613E">
        <w:rPr>
          <w:rFonts w:ascii="Times New Roman" w:hAnsi="Times New Roman" w:cs="Times New Roman"/>
          <w:sz w:val="24"/>
          <w:szCs w:val="24"/>
        </w:rPr>
        <w:t>и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FC613E">
        <w:rPr>
          <w:rFonts w:ascii="Times New Roman" w:hAnsi="Times New Roman" w:cs="Times New Roman"/>
          <w:sz w:val="24"/>
          <w:szCs w:val="24"/>
        </w:rPr>
        <w:t>, а так же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на защиту выпускной квалификационной работы </w:t>
      </w:r>
      <w:r w:rsidR="00FC613E">
        <w:rPr>
          <w:rFonts w:ascii="Times New Roman" w:hAnsi="Times New Roman" w:cs="Times New Roman"/>
          <w:sz w:val="24"/>
          <w:szCs w:val="24"/>
        </w:rPr>
        <w:t>и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</w:t>
      </w:r>
      <w:r w:rsidR="00FC613E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D87AB6" w:rsidRPr="00F86BE7"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Лицам, не проходившим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580963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D5566C" w:rsidRPr="00DF327B" w:rsidRDefault="007907FA" w:rsidP="00DF327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</w:t>
      </w:r>
      <w:r w:rsidR="00D87AB6" w:rsidRPr="00D87AB6">
        <w:rPr>
          <w:sz w:val="24"/>
          <w:szCs w:val="24"/>
        </w:rPr>
        <w:t>.</w:t>
      </w:r>
    </w:p>
    <w:p w:rsidR="00D5566C" w:rsidRPr="00D04AFE" w:rsidRDefault="00F86BE7" w:rsidP="00D04AFE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69909396"/>
      <w:r w:rsidRPr="00D04AFE">
        <w:rPr>
          <w:rFonts w:ascii="Times New Roman" w:hAnsi="Times New Roman" w:cs="Times New Roman"/>
          <w:b/>
          <w:color w:val="auto"/>
          <w:sz w:val="28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  <w:bookmarkEnd w:id="5"/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При проведении государственной итоговой аттестации обеспечивается соблюдение следующих общих требований: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прохождении государственной итоговой аттестации;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задание, общаться с членами государственной экзаменационной комиссии);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должна располагаться на первом этаже), наличие специальных кресел и других приспособлений).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а) для слабовидящих: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обеспечивается индивидуальное равномерное освещение не менее 300 люкс;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выпускникам</w:t>
      </w:r>
      <w:r w:rsidRPr="00D5566C">
        <w:rPr>
          <w:rFonts w:ascii="Times New Roman" w:hAnsi="Times New Roman" w:cs="Times New Roman"/>
          <w:sz w:val="24"/>
          <w:szCs w:val="24"/>
        </w:rPr>
        <w:tab/>
        <w:t>для</w:t>
      </w:r>
      <w:r w:rsidRPr="00D5566C">
        <w:rPr>
          <w:rFonts w:ascii="Times New Roman" w:hAnsi="Times New Roman" w:cs="Times New Roman"/>
          <w:sz w:val="24"/>
          <w:szCs w:val="24"/>
        </w:rPr>
        <w:tab/>
        <w:t>выполнения</w:t>
      </w:r>
      <w:r w:rsidRPr="00D5566C">
        <w:rPr>
          <w:rFonts w:ascii="Times New Roman" w:hAnsi="Times New Roman" w:cs="Times New Roman"/>
          <w:sz w:val="24"/>
          <w:szCs w:val="24"/>
        </w:rPr>
        <w:tab/>
        <w:t>задания</w:t>
      </w:r>
      <w:r w:rsidRPr="00D5566C">
        <w:rPr>
          <w:rFonts w:ascii="Times New Roman" w:hAnsi="Times New Roman" w:cs="Times New Roman"/>
          <w:sz w:val="24"/>
          <w:szCs w:val="24"/>
        </w:rPr>
        <w:tab/>
        <w:t>при</w:t>
      </w:r>
      <w:r w:rsidRPr="00D5566C">
        <w:rPr>
          <w:rFonts w:ascii="Times New Roman" w:hAnsi="Times New Roman" w:cs="Times New Roman"/>
          <w:sz w:val="24"/>
          <w:szCs w:val="24"/>
        </w:rPr>
        <w:tab/>
        <w:t>необходимости</w:t>
      </w:r>
      <w:r w:rsidRPr="00D5566C">
        <w:rPr>
          <w:rFonts w:ascii="Times New Roman" w:hAnsi="Times New Roman" w:cs="Times New Roman"/>
          <w:sz w:val="24"/>
          <w:szCs w:val="24"/>
        </w:rPr>
        <w:tab/>
        <w:t>предоставляется увеличивающее устройство;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б) для глухих и слабослышащих, с тяжелыми нарушениями речи: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</w:t>
      </w:r>
      <w:r w:rsidRPr="00D5566C">
        <w:rPr>
          <w:rFonts w:ascii="Times New Roman" w:hAnsi="Times New Roman" w:cs="Times New Roman"/>
          <w:sz w:val="24"/>
          <w:szCs w:val="24"/>
        </w:rPr>
        <w:tab/>
        <w:t>о</w:t>
      </w:r>
      <w:r w:rsidRPr="00D5566C">
        <w:rPr>
          <w:rFonts w:ascii="Times New Roman" w:hAnsi="Times New Roman" w:cs="Times New Roman"/>
          <w:sz w:val="24"/>
          <w:szCs w:val="24"/>
        </w:rPr>
        <w:tab/>
      </w:r>
      <w:r w:rsidRPr="00D5566C">
        <w:rPr>
          <w:rFonts w:ascii="Times New Roman" w:hAnsi="Times New Roman" w:cs="Times New Roman"/>
          <w:sz w:val="24"/>
          <w:szCs w:val="24"/>
        </w:rPr>
        <w:tab/>
        <w:t>необходимости</w:t>
      </w:r>
      <w:r w:rsidRPr="00D5566C">
        <w:rPr>
          <w:rFonts w:ascii="Times New Roman" w:hAnsi="Times New Roman" w:cs="Times New Roman"/>
          <w:sz w:val="24"/>
          <w:szCs w:val="24"/>
        </w:rPr>
        <w:tab/>
        <w:t>создания</w:t>
      </w:r>
      <w:r w:rsidRPr="00D5566C"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6C">
        <w:rPr>
          <w:rFonts w:ascii="Times New Roman" w:hAnsi="Times New Roman" w:cs="Times New Roman"/>
          <w:sz w:val="24"/>
          <w:szCs w:val="24"/>
        </w:rPr>
        <w:t>них</w:t>
      </w:r>
      <w:r w:rsidRPr="00D5566C">
        <w:rPr>
          <w:rFonts w:ascii="Times New Roman" w:hAnsi="Times New Roman" w:cs="Times New Roman"/>
          <w:sz w:val="24"/>
          <w:szCs w:val="24"/>
        </w:rPr>
        <w:tab/>
        <w:t>специальных</w:t>
      </w:r>
      <w:r w:rsidRPr="00D5566C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D5566C">
        <w:rPr>
          <w:rFonts w:ascii="Times New Roman" w:hAnsi="Times New Roman" w:cs="Times New Roman"/>
          <w:sz w:val="24"/>
          <w:szCs w:val="24"/>
        </w:rPr>
        <w:tab/>
        <w:t>при</w:t>
      </w:r>
      <w:r w:rsidRPr="00D5566C">
        <w:rPr>
          <w:rFonts w:ascii="Times New Roman" w:hAnsi="Times New Roman" w:cs="Times New Roman"/>
          <w:sz w:val="24"/>
          <w:szCs w:val="24"/>
        </w:rPr>
        <w:tab/>
        <w:t>проведении</w:t>
      </w:r>
    </w:p>
    <w:p w:rsidR="00D14799" w:rsidRDefault="00D5566C" w:rsidP="00A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009" w:rsidRPr="00A06009" w:rsidRDefault="00A06009" w:rsidP="00A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36" w:rsidRPr="00D04AFE" w:rsidRDefault="00003B36" w:rsidP="00D04AF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69909397"/>
      <w:bookmarkStart w:id="7" w:name="_TOC_250004"/>
      <w:r w:rsidRPr="00D04AFE">
        <w:rPr>
          <w:rFonts w:ascii="Times New Roman" w:hAnsi="Times New Roman" w:cs="Times New Roman"/>
          <w:b/>
          <w:color w:val="auto"/>
          <w:sz w:val="28"/>
        </w:rPr>
        <w:t xml:space="preserve">Тематика выпускных практических квалифиционных работ по </w:t>
      </w:r>
      <w:r w:rsidR="00DA4806" w:rsidRPr="00D04AFE">
        <w:rPr>
          <w:rFonts w:ascii="Times New Roman" w:hAnsi="Times New Roman" w:cs="Times New Roman"/>
          <w:b/>
          <w:color w:val="auto"/>
          <w:sz w:val="28"/>
        </w:rPr>
        <w:t>специальности 38.02.01 Экономика и бухгалтерский учет</w:t>
      </w:r>
      <w:r w:rsidR="00D91CDA">
        <w:rPr>
          <w:rFonts w:ascii="Times New Roman" w:hAnsi="Times New Roman" w:cs="Times New Roman"/>
          <w:b/>
          <w:color w:val="auto"/>
          <w:sz w:val="28"/>
        </w:rPr>
        <w:t xml:space="preserve"> по ДЭ </w:t>
      </w:r>
      <w:r w:rsidR="00D91CDA">
        <w:rPr>
          <w:rFonts w:ascii="Times New Roman" w:hAnsi="Times New Roman" w:cs="Times New Roman"/>
          <w:b/>
          <w:color w:val="auto"/>
          <w:sz w:val="28"/>
          <w:lang w:val="en-US"/>
        </w:rPr>
        <w:t>WSR</w:t>
      </w:r>
      <w:bookmarkEnd w:id="6"/>
    </w:p>
    <w:p w:rsidR="00003B36" w:rsidRPr="00D91CDA" w:rsidRDefault="00003B36" w:rsidP="00E20AF6">
      <w:pPr>
        <w:pStyle w:val="a5"/>
        <w:numPr>
          <w:ilvl w:val="1"/>
          <w:numId w:val="47"/>
        </w:numPr>
        <w:tabs>
          <w:tab w:val="left" w:pos="1026"/>
        </w:tabs>
        <w:spacing w:line="276" w:lineRule="auto"/>
        <w:ind w:hanging="720"/>
        <w:rPr>
          <w:sz w:val="24"/>
          <w:lang w:val="ru-RU"/>
        </w:rPr>
      </w:pPr>
      <w:r w:rsidRPr="00D91CDA">
        <w:rPr>
          <w:sz w:val="24"/>
          <w:lang w:val="ru-RU"/>
        </w:rPr>
        <w:t xml:space="preserve">Тематика выпускной квалификационной работы по компетенции </w:t>
      </w:r>
      <w:r w:rsidR="00DA4806" w:rsidRPr="00D91CDA">
        <w:rPr>
          <w:sz w:val="24"/>
        </w:rPr>
        <w:t>R</w:t>
      </w:r>
      <w:r w:rsidR="00DA4806" w:rsidRPr="00D91CDA">
        <w:rPr>
          <w:sz w:val="24"/>
          <w:lang w:val="ru-RU"/>
        </w:rPr>
        <w:t>41 «Бухгалтерский учет</w:t>
      </w:r>
      <w:r w:rsidRPr="00D91CDA">
        <w:rPr>
          <w:sz w:val="24"/>
          <w:lang w:val="ru-RU"/>
        </w:rPr>
        <w:t>» определена ГБПОУ ХТТ г Саянска» в соответствии с заданием для демонстрационного экзамена по комплекту оценочной документации № 1.</w:t>
      </w:r>
      <w:r w:rsidR="00DA4806" w:rsidRPr="00D91CDA">
        <w:rPr>
          <w:sz w:val="24"/>
          <w:lang w:val="ru-RU"/>
        </w:rPr>
        <w:t>1</w:t>
      </w:r>
      <w:r w:rsidRPr="00D91CDA">
        <w:rPr>
          <w:sz w:val="24"/>
          <w:lang w:val="ru-RU"/>
        </w:rPr>
        <w:t>,</w:t>
      </w:r>
      <w:r w:rsidRPr="00D91CDA">
        <w:rPr>
          <w:spacing w:val="6"/>
          <w:sz w:val="24"/>
          <w:lang w:val="ru-RU"/>
        </w:rPr>
        <w:t xml:space="preserve"> </w:t>
      </w:r>
      <w:r w:rsidRPr="00D91CDA">
        <w:rPr>
          <w:sz w:val="24"/>
          <w:lang w:val="ru-RU"/>
        </w:rPr>
        <w:t>утвержденному.</w:t>
      </w:r>
    </w:p>
    <w:p w:rsidR="00003B36" w:rsidRPr="00003B36" w:rsidRDefault="00003B36" w:rsidP="00E20AF6">
      <w:pPr>
        <w:pStyle w:val="a5"/>
        <w:numPr>
          <w:ilvl w:val="1"/>
          <w:numId w:val="47"/>
        </w:numPr>
        <w:tabs>
          <w:tab w:val="left" w:pos="1026"/>
        </w:tabs>
        <w:spacing w:line="276" w:lineRule="auto"/>
        <w:ind w:hanging="720"/>
        <w:rPr>
          <w:sz w:val="24"/>
          <w:lang w:val="ru-RU"/>
        </w:rPr>
      </w:pPr>
      <w:r w:rsidRPr="00726682">
        <w:rPr>
          <w:sz w:val="24"/>
          <w:lang w:val="ru-RU"/>
        </w:rPr>
        <w:t>Тематика выпускной квалификационной работы по компле</w:t>
      </w:r>
      <w:r w:rsidR="00DA4806">
        <w:rPr>
          <w:sz w:val="24"/>
          <w:lang w:val="ru-RU"/>
        </w:rPr>
        <w:t>кту оценочной документации № 1.1</w:t>
      </w:r>
      <w:r w:rsidRPr="00726682">
        <w:rPr>
          <w:sz w:val="24"/>
          <w:lang w:val="ru-RU"/>
        </w:rPr>
        <w:t>.:</w:t>
      </w:r>
    </w:p>
    <w:bookmarkEnd w:id="7"/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Модуль 1: Текущий учет и группировка данных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 рамках модуля Участнику будет предложен профессиональный кейс,</w:t>
      </w:r>
      <w:r>
        <w:rPr>
          <w:lang w:val="ru-RU"/>
        </w:rPr>
        <w:t xml:space="preserve"> </w:t>
      </w:r>
      <w:r w:rsidRPr="00E30C98">
        <w:rPr>
          <w:lang w:val="ru-RU"/>
        </w:rPr>
        <w:t>на основании данных которого необходимо: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сформировать первоначальные сведения об организации для ведения</w:t>
      </w:r>
      <w:r>
        <w:rPr>
          <w:lang w:val="ru-RU"/>
        </w:rPr>
        <w:t xml:space="preserve"> </w:t>
      </w:r>
      <w:r w:rsidRPr="00E30C98">
        <w:rPr>
          <w:lang w:val="ru-RU"/>
        </w:rPr>
        <w:t>учета;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разработать учетную политику организации для целей</w:t>
      </w:r>
      <w:r>
        <w:rPr>
          <w:lang w:val="ru-RU"/>
        </w:rPr>
        <w:t xml:space="preserve"> </w:t>
      </w:r>
      <w:r w:rsidRPr="00E30C98">
        <w:rPr>
          <w:lang w:val="ru-RU"/>
        </w:rPr>
        <w:t>бухгалтерского учета с учетом особенностей деятельности. При выборе</w:t>
      </w:r>
      <w:r>
        <w:rPr>
          <w:lang w:val="ru-RU"/>
        </w:rPr>
        <w:t xml:space="preserve"> </w:t>
      </w:r>
      <w:r w:rsidRPr="00E30C98">
        <w:rPr>
          <w:lang w:val="ru-RU"/>
        </w:rPr>
        <w:t>альтернативного способа ведения учета указать его обоснование;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сформировать первичные документы по операциям, произвести</w:t>
      </w:r>
      <w:r>
        <w:rPr>
          <w:lang w:val="ru-RU"/>
        </w:rPr>
        <w:t xml:space="preserve"> </w:t>
      </w:r>
      <w:r w:rsidRPr="00E30C98">
        <w:rPr>
          <w:lang w:val="ru-RU"/>
        </w:rPr>
        <w:t>проверку входящих документов;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отразить в учете операции по движению внеоборотных активов;</w:t>
      </w:r>
      <w:r>
        <w:rPr>
          <w:lang w:val="ru-RU"/>
        </w:rPr>
        <w:t xml:space="preserve"> </w:t>
      </w:r>
      <w:r w:rsidRPr="00E30C98">
        <w:rPr>
          <w:lang w:val="ru-RU"/>
        </w:rPr>
        <w:t>денежных средств; материальных запасов; затрат; готовой продукции; по</w:t>
      </w:r>
      <w:r>
        <w:rPr>
          <w:lang w:val="ru-RU"/>
        </w:rPr>
        <w:t xml:space="preserve"> </w:t>
      </w:r>
      <w:r w:rsidRPr="00E30C98">
        <w:rPr>
          <w:lang w:val="ru-RU"/>
        </w:rPr>
        <w:t>расчетам по оплате труда; по расчетам с контрагентами организации;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сформировать стоимость объектов внеоборотных активов;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произвести расчеты по оплате труда;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определить себестоимость выпускаемой продукции/оказываемых</w:t>
      </w:r>
      <w:r>
        <w:rPr>
          <w:lang w:val="ru-RU"/>
        </w:rPr>
        <w:t xml:space="preserve"> </w:t>
      </w:r>
      <w:r w:rsidRPr="00E30C98">
        <w:rPr>
          <w:lang w:val="ru-RU"/>
        </w:rPr>
        <w:t>услуг;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произвести учет доходов и расходов организации, учитывая</w:t>
      </w:r>
      <w:r>
        <w:rPr>
          <w:lang w:val="ru-RU"/>
        </w:rPr>
        <w:t xml:space="preserve"> </w:t>
      </w:r>
      <w:r w:rsidRPr="00E30C98">
        <w:rPr>
          <w:lang w:val="ru-RU"/>
        </w:rPr>
        <w:t>особенности ее основного вида деятельности;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определить финансовый результат деятельности;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сформировать регистры по счетам бухгалтерского учета за отчетный</w:t>
      </w:r>
      <w:r>
        <w:rPr>
          <w:lang w:val="ru-RU"/>
        </w:rPr>
        <w:t xml:space="preserve"> </w:t>
      </w:r>
      <w:r w:rsidRPr="00E30C98">
        <w:rPr>
          <w:lang w:val="ru-RU"/>
        </w:rPr>
        <w:t>период;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lastRenderedPageBreak/>
        <w:t>− сгруппировать оформленные и проверенные документы.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Выполнение задания предусматривает использование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специализированной программы автоматизации бухгалтерского учета</w:t>
      </w:r>
      <w:r>
        <w:rPr>
          <w:lang w:val="ru-RU"/>
        </w:rPr>
        <w:t xml:space="preserve"> </w:t>
      </w:r>
      <w:r w:rsidRPr="00E30C98">
        <w:rPr>
          <w:lang w:val="ru-RU"/>
        </w:rPr>
        <w:t>(например, 1С: Предприятие 8.3).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Участнику необходимо создать и распечатать пакет документации,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включающий: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• учетную политику организации;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• первичные и сводные учетные документы организации, включая все</w:t>
      </w:r>
      <w:r>
        <w:rPr>
          <w:lang w:val="ru-RU"/>
        </w:rPr>
        <w:t xml:space="preserve"> </w:t>
      </w:r>
      <w:r w:rsidRPr="00E30C98">
        <w:rPr>
          <w:lang w:val="ru-RU"/>
        </w:rPr>
        <w:t>необходимые пояснения и расчеты;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• учетные регистры (ОСВ, ОСВ по счетам 20, 26, 43, анализ счета</w:t>
      </w:r>
      <w:r>
        <w:rPr>
          <w:lang w:val="ru-RU"/>
        </w:rPr>
        <w:t xml:space="preserve"> </w:t>
      </w:r>
      <w:r w:rsidRPr="00E30C98">
        <w:rPr>
          <w:lang w:val="ru-RU"/>
        </w:rPr>
        <w:t>91.02).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Исходные данные для модуля являются закрытой частью задания и</w:t>
      </w:r>
      <w:r>
        <w:rPr>
          <w:lang w:val="ru-RU"/>
        </w:rPr>
        <w:t xml:space="preserve"> </w:t>
      </w:r>
      <w:r w:rsidRPr="00E30C98">
        <w:rPr>
          <w:lang w:val="ru-RU"/>
        </w:rPr>
        <w:t>предъявляются участникам непосредственно перед началом брифинга по</w:t>
      </w:r>
      <w:r>
        <w:rPr>
          <w:lang w:val="ru-RU"/>
        </w:rPr>
        <w:t xml:space="preserve"> </w:t>
      </w:r>
      <w:r w:rsidRPr="00E30C98">
        <w:rPr>
          <w:lang w:val="ru-RU"/>
        </w:rPr>
        <w:t>модулю. Участники получают распечатанные материалы по каждому модулю</w:t>
      </w:r>
      <w:r>
        <w:rPr>
          <w:lang w:val="ru-RU"/>
        </w:rPr>
        <w:t xml:space="preserve"> </w:t>
      </w:r>
      <w:r w:rsidRPr="00E30C98">
        <w:rPr>
          <w:lang w:val="ru-RU"/>
        </w:rPr>
        <w:t>(дублируются в электронном виде).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 ходе брифинга участники могут задать уточняющиеся вопросы и</w:t>
      </w:r>
      <w:r>
        <w:rPr>
          <w:lang w:val="ru-RU"/>
        </w:rPr>
        <w:t xml:space="preserve"> </w:t>
      </w:r>
      <w:r w:rsidRPr="00E30C98">
        <w:rPr>
          <w:lang w:val="ru-RU"/>
        </w:rPr>
        <w:t>запросить дополнительную информацию. Комментарии, разъяснения и</w:t>
      </w:r>
      <w:r>
        <w:rPr>
          <w:lang w:val="ru-RU"/>
        </w:rPr>
        <w:t xml:space="preserve"> </w:t>
      </w:r>
      <w:r w:rsidRPr="00E30C98">
        <w:rPr>
          <w:lang w:val="ru-RU"/>
        </w:rPr>
        <w:t>дополнительная информация, запрошенная каким-либо участником,</w:t>
      </w:r>
      <w:r>
        <w:rPr>
          <w:lang w:val="ru-RU"/>
        </w:rPr>
        <w:t xml:space="preserve"> </w:t>
      </w:r>
      <w:r w:rsidRPr="00E30C98">
        <w:rPr>
          <w:lang w:val="ru-RU"/>
        </w:rPr>
        <w:t>дополнится до сведения всех участников.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 процессе выполнения задания участник может применять справочноправовые системы.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Модуль 2: Составление финансовой отчетности и ее анализ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 рамках модуля Участнику будут предложены профессиональные</w:t>
      </w:r>
      <w:r w:rsidR="00AA3F36">
        <w:rPr>
          <w:lang w:val="ru-RU"/>
        </w:rPr>
        <w:t xml:space="preserve"> </w:t>
      </w:r>
      <w:r w:rsidRPr="00E30C98">
        <w:rPr>
          <w:lang w:val="ru-RU"/>
        </w:rPr>
        <w:t>кейсы, по которым необходимо: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Произвести закрывающие записи по счетам бухгалтерского учета,</w:t>
      </w:r>
      <w:r>
        <w:rPr>
          <w:lang w:val="ru-RU"/>
        </w:rPr>
        <w:t xml:space="preserve"> </w:t>
      </w:r>
      <w:r w:rsidRPr="00E30C98">
        <w:rPr>
          <w:lang w:val="ru-RU"/>
        </w:rPr>
        <w:t>учитывая, что основной вид деятельности – производство. Себестоимость –</w:t>
      </w:r>
      <w:r>
        <w:rPr>
          <w:lang w:val="ru-RU"/>
        </w:rPr>
        <w:t xml:space="preserve"> </w:t>
      </w:r>
      <w:r w:rsidRPr="00E30C98">
        <w:rPr>
          <w:lang w:val="ru-RU"/>
        </w:rPr>
        <w:t>полная;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Сформировать бухгалтерскую (финансовую) отчетность за отчетный</w:t>
      </w:r>
      <w:r>
        <w:rPr>
          <w:lang w:val="ru-RU"/>
        </w:rPr>
        <w:t xml:space="preserve"> </w:t>
      </w:r>
      <w:r w:rsidRPr="00E30C98">
        <w:rPr>
          <w:lang w:val="ru-RU"/>
        </w:rPr>
        <w:t>год в составе Бухгалтерского баланса, Отчета о финансовых результатах;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провести анализ финансовой отчетности (анализ бухгалтерского</w:t>
      </w:r>
      <w:r>
        <w:rPr>
          <w:lang w:val="ru-RU"/>
        </w:rPr>
        <w:t xml:space="preserve"> </w:t>
      </w:r>
      <w:r w:rsidRPr="00E30C98">
        <w:rPr>
          <w:lang w:val="ru-RU"/>
        </w:rPr>
        <w:t>баланса, отчета о финансовых результатах; группировку активов по степени</w:t>
      </w:r>
      <w:r>
        <w:rPr>
          <w:lang w:val="ru-RU"/>
        </w:rPr>
        <w:t xml:space="preserve"> </w:t>
      </w:r>
      <w:r w:rsidRPr="00E30C98">
        <w:rPr>
          <w:lang w:val="ru-RU"/>
        </w:rPr>
        <w:t>ликвидности, пассивов по степени погашения обязательств; анализ</w:t>
      </w:r>
      <w:r>
        <w:rPr>
          <w:lang w:val="ru-RU"/>
        </w:rPr>
        <w:t xml:space="preserve"> </w:t>
      </w:r>
      <w:r w:rsidRPr="00E30C98">
        <w:rPr>
          <w:lang w:val="ru-RU"/>
        </w:rPr>
        <w:t>ликвидности; анализ платежеспособности; анализа финансовой</w:t>
      </w:r>
      <w:r>
        <w:rPr>
          <w:lang w:val="ru-RU"/>
        </w:rPr>
        <w:t xml:space="preserve"> </w:t>
      </w:r>
      <w:r w:rsidRPr="00E30C98">
        <w:rPr>
          <w:lang w:val="ru-RU"/>
        </w:rPr>
        <w:t>устойчивости; анализ рентабельности);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определить и обосновать мероприятия для улучшения финансовой</w:t>
      </w:r>
      <w:r>
        <w:rPr>
          <w:lang w:val="ru-RU"/>
        </w:rPr>
        <w:t xml:space="preserve"> </w:t>
      </w:r>
      <w:r w:rsidRPr="00E30C98">
        <w:rPr>
          <w:lang w:val="ru-RU"/>
        </w:rPr>
        <w:t>эффективности организации и ее финансового положения;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− сформировать отчет на основании проведенного анализа.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Участнику необходимо создать и распечатать пакет документации,</w:t>
      </w:r>
      <w:r>
        <w:rPr>
          <w:lang w:val="ru-RU"/>
        </w:rPr>
        <w:t xml:space="preserve"> </w:t>
      </w:r>
      <w:r w:rsidRPr="00E30C98">
        <w:rPr>
          <w:lang w:val="ru-RU"/>
        </w:rPr>
        <w:t>включающий: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• финансовую отчетность организации с необходимыми пояснениями;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• расчеты по результатам анализа финансовой отчетности в виде</w:t>
      </w:r>
      <w:r>
        <w:rPr>
          <w:lang w:val="ru-RU"/>
        </w:rPr>
        <w:t xml:space="preserve"> </w:t>
      </w:r>
      <w:r w:rsidRPr="00E30C98">
        <w:rPr>
          <w:lang w:val="ru-RU"/>
        </w:rPr>
        <w:t>аналитических таблиц;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• отчет по результатам проведенного анализа финансовой отчетности с</w:t>
      </w:r>
      <w:r>
        <w:rPr>
          <w:lang w:val="ru-RU"/>
        </w:rPr>
        <w:t xml:space="preserve"> </w:t>
      </w:r>
      <w:r w:rsidRPr="00E30C98">
        <w:rPr>
          <w:lang w:val="ru-RU"/>
        </w:rPr>
        <w:t>обоснованием мероприятий для улучшения финансовой эффективности</w:t>
      </w:r>
      <w:r>
        <w:rPr>
          <w:lang w:val="ru-RU"/>
        </w:rPr>
        <w:t xml:space="preserve"> </w:t>
      </w:r>
      <w:r w:rsidRPr="00E30C98">
        <w:rPr>
          <w:lang w:val="ru-RU"/>
        </w:rPr>
        <w:t xml:space="preserve">организации и ее финансового </w:t>
      </w:r>
      <w:r w:rsidRPr="00E30C98">
        <w:rPr>
          <w:lang w:val="ru-RU"/>
        </w:rPr>
        <w:lastRenderedPageBreak/>
        <w:t>положения.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Исходные данные для модуля являются закрытой частью задания и</w:t>
      </w:r>
      <w:r>
        <w:rPr>
          <w:lang w:val="ru-RU"/>
        </w:rPr>
        <w:t xml:space="preserve"> </w:t>
      </w:r>
      <w:r w:rsidRPr="00E30C98">
        <w:rPr>
          <w:lang w:val="ru-RU"/>
        </w:rPr>
        <w:t>предъявляются участникам непосредственно перед началом брифинга по модулю. Участники получают распечатанные материалы по каждому модулю</w:t>
      </w:r>
      <w:r>
        <w:rPr>
          <w:lang w:val="ru-RU"/>
        </w:rPr>
        <w:t xml:space="preserve"> </w:t>
      </w:r>
      <w:r w:rsidRPr="00E30C98">
        <w:rPr>
          <w:lang w:val="ru-RU"/>
        </w:rPr>
        <w:t>(дублируются в электронном виде).</w:t>
      </w:r>
    </w:p>
    <w:p w:rsidR="00DA4806" w:rsidRPr="00E30C98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 ходе брифинга участники могут задать уточняющиеся вопросы и</w:t>
      </w:r>
      <w:r>
        <w:rPr>
          <w:lang w:val="ru-RU"/>
        </w:rPr>
        <w:t xml:space="preserve"> </w:t>
      </w:r>
      <w:r w:rsidRPr="00E30C98">
        <w:rPr>
          <w:lang w:val="ru-RU"/>
        </w:rPr>
        <w:t>запросить дополнительную информацию. Комментарии, разъяснения и</w:t>
      </w:r>
      <w:r>
        <w:rPr>
          <w:lang w:val="ru-RU"/>
        </w:rPr>
        <w:t xml:space="preserve"> </w:t>
      </w:r>
      <w:r w:rsidRPr="00E30C98">
        <w:rPr>
          <w:lang w:val="ru-RU"/>
        </w:rPr>
        <w:t>дополнительная информация, запрошенная каким-либо участником,</w:t>
      </w:r>
      <w:r>
        <w:rPr>
          <w:lang w:val="ru-RU"/>
        </w:rPr>
        <w:t xml:space="preserve"> </w:t>
      </w:r>
      <w:r w:rsidRPr="00E30C98">
        <w:rPr>
          <w:lang w:val="ru-RU"/>
        </w:rPr>
        <w:t>дополнится до сведения всех участников.</w:t>
      </w:r>
    </w:p>
    <w:p w:rsidR="00DA4806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E30C98">
        <w:rPr>
          <w:lang w:val="ru-RU"/>
        </w:rPr>
        <w:t>В процессе выполнения задания участник может применять справочноправовые системы.</w:t>
      </w:r>
    </w:p>
    <w:p w:rsidR="00DA4806" w:rsidRDefault="00DA4806" w:rsidP="00DA4806">
      <w:pPr>
        <w:pStyle w:val="a3"/>
        <w:spacing w:before="223"/>
        <w:ind w:left="458"/>
        <w:jc w:val="both"/>
        <w:rPr>
          <w:lang w:val="ru-RU"/>
        </w:rPr>
      </w:pPr>
    </w:p>
    <w:p w:rsidR="007A3AE1" w:rsidRPr="007A3AE1" w:rsidRDefault="007A3AE1" w:rsidP="00E20AF6">
      <w:pPr>
        <w:pStyle w:val="a5"/>
        <w:numPr>
          <w:ilvl w:val="1"/>
          <w:numId w:val="47"/>
        </w:numPr>
        <w:tabs>
          <w:tab w:val="left" w:pos="1179"/>
          <w:tab w:val="left" w:pos="1180"/>
        </w:tabs>
        <w:spacing w:before="1" w:line="276" w:lineRule="auto"/>
        <w:ind w:hanging="720"/>
        <w:rPr>
          <w:sz w:val="24"/>
          <w:lang w:val="ru-RU"/>
        </w:rPr>
      </w:pPr>
      <w:r w:rsidRPr="007A3AE1">
        <w:rPr>
          <w:sz w:val="24"/>
          <w:lang w:val="ru-RU"/>
        </w:rPr>
        <w:t>Для подготовки выпускной квалификационной работы студентам назначаются руководители:</w:t>
      </w:r>
    </w:p>
    <w:p w:rsidR="00CF4950" w:rsidRPr="00442774" w:rsidRDefault="00CF4950" w:rsidP="00006D97">
      <w:pPr>
        <w:tabs>
          <w:tab w:val="left" w:pos="1807"/>
          <w:tab w:val="left" w:pos="1808"/>
        </w:tabs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</w:t>
      </w:r>
      <w:r w:rsidR="006B0051">
        <w:rPr>
          <w:sz w:val="24"/>
        </w:rPr>
        <w:t xml:space="preserve">   </w:t>
      </w:r>
      <w:r w:rsidRPr="00CF4950">
        <w:rPr>
          <w:rFonts w:ascii="Times New Roman" w:hAnsi="Times New Roman" w:cs="Times New Roman"/>
          <w:sz w:val="24"/>
        </w:rPr>
        <w:t xml:space="preserve">-    </w:t>
      </w:r>
      <w:r w:rsidR="00006D97" w:rsidRPr="00442774">
        <w:rPr>
          <w:rFonts w:ascii="Times New Roman" w:hAnsi="Times New Roman" w:cs="Times New Roman"/>
          <w:sz w:val="24"/>
        </w:rPr>
        <w:t>Бикчентаева Екатерина Радиковна</w:t>
      </w:r>
      <w:r w:rsidR="008A79C8" w:rsidRPr="00442774">
        <w:rPr>
          <w:rFonts w:ascii="Times New Roman" w:hAnsi="Times New Roman" w:cs="Times New Roman"/>
          <w:sz w:val="24"/>
        </w:rPr>
        <w:t xml:space="preserve"> </w:t>
      </w:r>
      <w:r w:rsidR="00006D97" w:rsidRPr="00442774">
        <w:rPr>
          <w:rFonts w:ascii="Times New Roman" w:hAnsi="Times New Roman" w:cs="Times New Roman"/>
          <w:sz w:val="24"/>
        </w:rPr>
        <w:t>–</w:t>
      </w:r>
      <w:r w:rsidR="007A3AE1" w:rsidRPr="00442774">
        <w:rPr>
          <w:rFonts w:ascii="Times New Roman" w:hAnsi="Times New Roman" w:cs="Times New Roman"/>
          <w:sz w:val="24"/>
        </w:rPr>
        <w:t xml:space="preserve"> </w:t>
      </w:r>
      <w:r w:rsidR="00006D97" w:rsidRPr="00442774">
        <w:rPr>
          <w:rFonts w:ascii="Times New Roman" w:hAnsi="Times New Roman" w:cs="Times New Roman"/>
          <w:sz w:val="24"/>
        </w:rPr>
        <w:t>преподаватель общепрофессиональных дисциплин и профессиональных модулей по специальности «Экономика и бухгалтерский учет»</w:t>
      </w:r>
      <w:r w:rsidRPr="00442774">
        <w:rPr>
          <w:rFonts w:ascii="Times New Roman" w:hAnsi="Times New Roman" w:cs="Times New Roman"/>
          <w:sz w:val="24"/>
        </w:rPr>
        <w:t>;</w:t>
      </w:r>
    </w:p>
    <w:p w:rsidR="00CF4950" w:rsidRPr="00CF4950" w:rsidRDefault="00CF4950" w:rsidP="00CF4950">
      <w:pPr>
        <w:tabs>
          <w:tab w:val="left" w:pos="1807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</w:rPr>
        <w:sectPr w:rsidR="00CF4950" w:rsidRPr="00CF4950" w:rsidSect="00A06009">
          <w:pgSz w:w="11910" w:h="16840"/>
          <w:pgMar w:top="958" w:right="851" w:bottom="879" w:left="964" w:header="0" w:footer="692" w:gutter="0"/>
          <w:cols w:space="720"/>
          <w:titlePg/>
          <w:docGrid w:linePitch="299"/>
        </w:sectPr>
      </w:pPr>
      <w:r w:rsidRPr="00442774">
        <w:rPr>
          <w:rFonts w:ascii="Times New Roman" w:hAnsi="Times New Roman" w:cs="Times New Roman"/>
          <w:sz w:val="24"/>
        </w:rPr>
        <w:t xml:space="preserve">                      </w:t>
      </w:r>
      <w:r w:rsidR="006B0051" w:rsidRPr="00442774">
        <w:rPr>
          <w:rFonts w:ascii="Times New Roman" w:hAnsi="Times New Roman" w:cs="Times New Roman"/>
          <w:sz w:val="24"/>
        </w:rPr>
        <w:t xml:space="preserve">    </w:t>
      </w:r>
      <w:r w:rsidRPr="00442774">
        <w:rPr>
          <w:rFonts w:ascii="Times New Roman" w:hAnsi="Times New Roman" w:cs="Times New Roman"/>
          <w:sz w:val="24"/>
        </w:rPr>
        <w:t xml:space="preserve"> -    </w:t>
      </w:r>
      <w:r w:rsidR="00442774" w:rsidRPr="00442774">
        <w:rPr>
          <w:rFonts w:ascii="Times New Roman" w:hAnsi="Times New Roman" w:cs="Times New Roman"/>
          <w:sz w:val="24"/>
        </w:rPr>
        <w:t>Шкурская Ольга Владимировна</w:t>
      </w:r>
      <w:r w:rsidRPr="00442774">
        <w:rPr>
          <w:rFonts w:ascii="Times New Roman" w:hAnsi="Times New Roman" w:cs="Times New Roman"/>
          <w:sz w:val="24"/>
        </w:rPr>
        <w:t xml:space="preserve">- </w:t>
      </w:r>
      <w:r w:rsidR="00442774" w:rsidRPr="00442774">
        <w:rPr>
          <w:rFonts w:ascii="Times New Roman" w:hAnsi="Times New Roman" w:cs="Times New Roman"/>
          <w:sz w:val="24"/>
        </w:rPr>
        <w:t>преподаватель общепрофессиональных дисциплин и профессиональных модулей по специальности «Экономика и бухгалтерский учет», Экономика организации по всем специальности</w:t>
      </w:r>
      <w:r w:rsidRPr="00442774">
        <w:rPr>
          <w:rFonts w:ascii="Times New Roman" w:hAnsi="Times New Roman" w:cs="Times New Roman"/>
          <w:sz w:val="24"/>
        </w:rPr>
        <w:t>.</w:t>
      </w:r>
    </w:p>
    <w:p w:rsidR="00A92697" w:rsidRPr="00D04AFE" w:rsidRDefault="00A92697" w:rsidP="00D91CDA">
      <w:pPr>
        <w:pStyle w:val="1"/>
        <w:numPr>
          <w:ilvl w:val="0"/>
          <w:numId w:val="47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69909398"/>
      <w:r w:rsidRPr="00D04AFE">
        <w:rPr>
          <w:rFonts w:ascii="Times New Roman" w:hAnsi="Times New Roman" w:cs="Times New Roman"/>
          <w:b/>
          <w:color w:val="auto"/>
          <w:sz w:val="28"/>
        </w:rPr>
        <w:lastRenderedPageBreak/>
        <w:t>Обзор задания демонстрационного экзамена</w:t>
      </w:r>
      <w:bookmarkEnd w:id="8"/>
    </w:p>
    <w:p w:rsidR="00A92697" w:rsidRDefault="00A92697" w:rsidP="00E20AF6">
      <w:pPr>
        <w:pStyle w:val="a5"/>
        <w:numPr>
          <w:ilvl w:val="1"/>
          <w:numId w:val="47"/>
        </w:numPr>
        <w:tabs>
          <w:tab w:val="left" w:pos="887"/>
        </w:tabs>
        <w:spacing w:before="46" w:line="276" w:lineRule="auto"/>
        <w:ind w:right="319" w:hanging="578"/>
        <w:rPr>
          <w:sz w:val="24"/>
          <w:lang w:val="ru-RU"/>
        </w:rPr>
      </w:pPr>
      <w:r w:rsidRPr="00A92697">
        <w:rPr>
          <w:sz w:val="24"/>
          <w:lang w:val="ru-RU"/>
        </w:rPr>
        <w:t xml:space="preserve">Задания для демонстрационного экзамена по </w:t>
      </w:r>
      <w:r w:rsidR="00044B26">
        <w:rPr>
          <w:sz w:val="24"/>
          <w:lang w:val="ru-RU"/>
        </w:rPr>
        <w:t>специальности 38.02.01 Экономика и бухгалтерский учет</w:t>
      </w:r>
      <w:r w:rsidRPr="00A92697">
        <w:rPr>
          <w:sz w:val="24"/>
          <w:lang w:val="ru-RU"/>
        </w:rPr>
        <w:t xml:space="preserve"> разработаны с учетом комплекта оценочной документации № 1.2 по стандартам Ворл</w:t>
      </w:r>
      <w:r w:rsidR="00044B26">
        <w:rPr>
          <w:sz w:val="24"/>
          <w:lang w:val="ru-RU"/>
        </w:rPr>
        <w:t xml:space="preserve">дскиллс Россия по компетенции </w:t>
      </w:r>
      <w:r w:rsidR="00044B26">
        <w:rPr>
          <w:sz w:val="24"/>
        </w:rPr>
        <w:t>R</w:t>
      </w:r>
      <w:r w:rsidR="00044B26" w:rsidRPr="00044B26">
        <w:rPr>
          <w:sz w:val="24"/>
          <w:lang w:val="ru-RU"/>
        </w:rPr>
        <w:t>41</w:t>
      </w:r>
      <w:r w:rsidRPr="00A92697">
        <w:rPr>
          <w:sz w:val="24"/>
          <w:lang w:val="ru-RU"/>
        </w:rPr>
        <w:t xml:space="preserve"> «</w:t>
      </w:r>
      <w:r w:rsidR="00044B26">
        <w:rPr>
          <w:sz w:val="24"/>
          <w:lang w:val="ru-RU"/>
        </w:rPr>
        <w:t>Бухгалтерский учет</w:t>
      </w:r>
      <w:r w:rsidRPr="00A92697">
        <w:rPr>
          <w:sz w:val="24"/>
          <w:lang w:val="ru-RU"/>
        </w:rPr>
        <w:t>».</w:t>
      </w:r>
    </w:p>
    <w:p w:rsidR="007B16C1" w:rsidRPr="00A92697" w:rsidRDefault="00044B26" w:rsidP="00E20AF6">
      <w:pPr>
        <w:pStyle w:val="a5"/>
        <w:numPr>
          <w:ilvl w:val="1"/>
          <w:numId w:val="47"/>
        </w:numPr>
        <w:tabs>
          <w:tab w:val="left" w:pos="887"/>
        </w:tabs>
        <w:spacing w:before="46" w:line="276" w:lineRule="auto"/>
        <w:ind w:right="319" w:hanging="578"/>
        <w:rPr>
          <w:sz w:val="24"/>
          <w:lang w:val="ru-RU"/>
        </w:rPr>
      </w:pPr>
      <w:r w:rsidRPr="00044B26">
        <w:rPr>
          <w:sz w:val="24"/>
          <w:szCs w:val="24"/>
          <w:lang w:val="ru-RU"/>
        </w:rPr>
        <w:t>Перечень знаний, умений, навыков в соответствии со Спецификацией стандарта компетенции № R41 «Бухгалтерский учет» (WorldSkills Standards Specifications, WSSS), проверяемый в рамках комплекта оценочной</w:t>
      </w:r>
      <w:r>
        <w:rPr>
          <w:sz w:val="24"/>
          <w:szCs w:val="24"/>
          <w:lang w:val="ru-RU"/>
        </w:rPr>
        <w:t xml:space="preserve"> документации</w:t>
      </w:r>
      <w:r w:rsidR="00A92697" w:rsidRPr="00A92697">
        <w:rPr>
          <w:sz w:val="24"/>
          <w:szCs w:val="24"/>
          <w:lang w:val="ru-RU"/>
        </w:rPr>
        <w:t>:</w:t>
      </w: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9072"/>
      </w:tblGrid>
      <w:tr w:rsidR="00186F32" w:rsidTr="00DF327B">
        <w:trPr>
          <w:trHeight w:val="505"/>
          <w:jc w:val="center"/>
        </w:trPr>
        <w:tc>
          <w:tcPr>
            <w:tcW w:w="704" w:type="dxa"/>
          </w:tcPr>
          <w:p w:rsidR="00186F32" w:rsidRDefault="00186F32" w:rsidP="00F974D6">
            <w:pPr>
              <w:pStyle w:val="TableParagraph"/>
              <w:spacing w:line="254" w:lineRule="exact"/>
              <w:ind w:left="146" w:right="80" w:hanging="39"/>
              <w:rPr>
                <w:b/>
              </w:rPr>
            </w:pPr>
            <w:r>
              <w:rPr>
                <w:b/>
              </w:rPr>
              <w:t>Раздел WSSS</w:t>
            </w:r>
          </w:p>
        </w:tc>
        <w:tc>
          <w:tcPr>
            <w:tcW w:w="9072" w:type="dxa"/>
          </w:tcPr>
          <w:p w:rsidR="00186F32" w:rsidRDefault="00186F32" w:rsidP="00F974D6">
            <w:pPr>
              <w:pStyle w:val="TableParagraph"/>
              <w:spacing w:line="251" w:lineRule="exact"/>
              <w:ind w:left="2848" w:right="2845"/>
              <w:jc w:val="center"/>
              <w:rPr>
                <w:b/>
              </w:rPr>
            </w:pPr>
            <w:r>
              <w:rPr>
                <w:b/>
              </w:rPr>
              <w:t>Наименование раздела WSSS</w:t>
            </w:r>
          </w:p>
        </w:tc>
      </w:tr>
      <w:tr w:rsidR="00186F32" w:rsidTr="00DF327B">
        <w:trPr>
          <w:trHeight w:val="273"/>
          <w:jc w:val="center"/>
        </w:trPr>
        <w:tc>
          <w:tcPr>
            <w:tcW w:w="704" w:type="dxa"/>
          </w:tcPr>
          <w:p w:rsidR="00186F32" w:rsidRDefault="00186F32" w:rsidP="00F974D6">
            <w:pPr>
              <w:pStyle w:val="TableParagraph"/>
              <w:spacing w:line="249" w:lineRule="exact"/>
              <w:ind w:left="261"/>
            </w:pPr>
            <w:r>
              <w:t>1.</w:t>
            </w:r>
          </w:p>
        </w:tc>
        <w:tc>
          <w:tcPr>
            <w:tcW w:w="9072" w:type="dxa"/>
          </w:tcPr>
          <w:p w:rsidR="00186F32" w:rsidRDefault="00044B26" w:rsidP="00F974D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044B26">
              <w:rPr>
                <w:b/>
                <w:sz w:val="24"/>
                <w:lang w:val="ru-RU"/>
              </w:rPr>
              <w:t>Организация работы</w:t>
            </w:r>
          </w:p>
        </w:tc>
      </w:tr>
      <w:tr w:rsidR="00186F32" w:rsidRPr="007C1423" w:rsidTr="00DF327B">
        <w:trPr>
          <w:trHeight w:val="841"/>
          <w:jc w:val="center"/>
        </w:trPr>
        <w:tc>
          <w:tcPr>
            <w:tcW w:w="704" w:type="dxa"/>
          </w:tcPr>
          <w:p w:rsidR="00186F32" w:rsidRDefault="00186F32" w:rsidP="00F974D6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</w:tcPr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Специалист должен знать и понимать: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документацию и правила по охране труда и технике безопасности;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нормативные правовые акты в области организации бухгалтерского учета;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важность поддержания рабочего места в надлежащем состоянии;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современные технологии автоматизированной обработки информации; </w:t>
            </w:r>
          </w:p>
          <w:p w:rsidR="00186F32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>• порядок обмена информацией по телекоммуникационным каналам связи.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Специалист должен уметь: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выполнять требования по охране труда и технике безопасности;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применять нормативные правовые акты в учетной деятельности;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>• организовывать рабочее место для максимально эффек</w:t>
            </w:r>
            <w:r>
              <w:rPr>
                <w:lang w:val="ru-RU"/>
              </w:rPr>
              <w:t xml:space="preserve">тивной работы; </w:t>
            </w:r>
            <w:r w:rsidRPr="00044B26">
              <w:rPr>
                <w:lang w:val="ru-RU"/>
              </w:rPr>
              <w:t xml:space="preserve">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грамотно планировать свою работу, оценивать сроки ее выполнения, продумывать алгоритм действий;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использовать офисное оборудование и программное обеспечение, необходимое для осуществления профессиональной деятельности;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эффективно взаимодействовать с внешним окружением (другие участники, организаторы, эксперты и т.д.); </w:t>
            </w:r>
          </w:p>
          <w:p w:rsid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lang w:val="ru-RU"/>
              </w:rPr>
            </w:pPr>
            <w:r w:rsidRPr="00044B26">
              <w:rPr>
                <w:lang w:val="ru-RU"/>
              </w:rPr>
              <w:t xml:space="preserve">• работать в условиях изменяющихся условий, в том числе стрессовых; </w:t>
            </w:r>
          </w:p>
          <w:p w:rsidR="00044B26" w:rsidRPr="00044B26" w:rsidRDefault="00044B26" w:rsidP="00186F32">
            <w:pPr>
              <w:pStyle w:val="TableParagraph"/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rPr>
                <w:sz w:val="24"/>
                <w:lang w:val="ru-RU"/>
              </w:rPr>
            </w:pPr>
            <w:r w:rsidRPr="00044B26">
              <w:rPr>
                <w:lang w:val="ru-RU"/>
              </w:rPr>
              <w:t>• понимать и верно использовать общепринятую терминологию по компетенции.</w:t>
            </w:r>
          </w:p>
        </w:tc>
      </w:tr>
      <w:tr w:rsidR="00044B26" w:rsidRPr="007C1423" w:rsidTr="00DF327B">
        <w:trPr>
          <w:trHeight w:val="521"/>
          <w:jc w:val="center"/>
        </w:trPr>
        <w:tc>
          <w:tcPr>
            <w:tcW w:w="704" w:type="dxa"/>
            <w:vMerge w:val="restart"/>
          </w:tcPr>
          <w:p w:rsidR="00044B26" w:rsidRPr="00186F32" w:rsidRDefault="00044B26" w:rsidP="00F974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072" w:type="dxa"/>
          </w:tcPr>
          <w:p w:rsidR="00044B26" w:rsidRPr="00044B26" w:rsidRDefault="00044B26" w:rsidP="00F974D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044B26">
              <w:rPr>
                <w:b/>
                <w:sz w:val="24"/>
                <w:lang w:val="ru-RU"/>
              </w:rPr>
              <w:t>Текущее</w:t>
            </w:r>
            <w:r w:rsidRPr="00044B26">
              <w:rPr>
                <w:sz w:val="24"/>
                <w:lang w:val="ru-RU"/>
              </w:rPr>
              <w:t xml:space="preserve"> </w:t>
            </w:r>
            <w:r w:rsidRPr="00044B26">
              <w:rPr>
                <w:b/>
                <w:sz w:val="24"/>
                <w:lang w:val="ru-RU"/>
              </w:rPr>
              <w:t>отражение</w:t>
            </w:r>
            <w:r w:rsidRPr="00044B26">
              <w:rPr>
                <w:sz w:val="24"/>
                <w:lang w:val="ru-RU"/>
              </w:rPr>
              <w:t xml:space="preserve"> </w:t>
            </w:r>
            <w:r w:rsidRPr="00044B26">
              <w:rPr>
                <w:b/>
                <w:sz w:val="24"/>
                <w:lang w:val="ru-RU"/>
              </w:rPr>
              <w:t>в бухгалтерском учете фактов хозяйственной жизни</w:t>
            </w:r>
          </w:p>
        </w:tc>
      </w:tr>
      <w:tr w:rsidR="00044B26" w:rsidRPr="007C1423" w:rsidTr="00DF327B">
        <w:trPr>
          <w:trHeight w:val="521"/>
          <w:jc w:val="center"/>
        </w:trPr>
        <w:tc>
          <w:tcPr>
            <w:tcW w:w="704" w:type="dxa"/>
            <w:vMerge/>
          </w:tcPr>
          <w:p w:rsidR="00044B26" w:rsidRDefault="00044B26" w:rsidP="00F974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72" w:type="dxa"/>
          </w:tcPr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Специалист должен знать и понимать: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законодательство Российской Федерации о бухгалтерском учете, об архивном деле;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нормативные документы, регламентирующие правила стоимостного измерения объектов бухгалтерского учета;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общие требования к документированию хозяйственных действий и операций;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порядок проведения проверки бухгалтерских документов;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порядок хранения учетных документов;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вопросы разработки и применения рабочего плана счетов бухгалтерского учета в деятельности организации;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порядок ведения учета активов, капитала и обязательств организации;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исчислять рублевый эквивалент выраженной в иностранной валюте стоимости активов и обязательств;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методы калькулирования себестоимости продукции (работ, услуг).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lastRenderedPageBreak/>
              <w:t xml:space="preserve">Специалист должен уметь: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составлять (оформлять) первичные учетные документы;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разрабатывать формы первичных учетных документов;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владеть приемами проверки первичных учетных документов;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исправлять ошибки в первичных бухгалтерских документах;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составлять график документооборота;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организовывать документооборот;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составлять бухгалтерские записи в соответствии с рабочим планом счетов организации;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калькулировать себестоимость продукции (работ, услуг), составлять отчетные калькуляции;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производить расчеты заработной платы, пособий и иных выплат работникам;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проводить учет активов, капитала и обязательств организации; </w:t>
            </w:r>
          </w:p>
          <w:p w:rsidR="00044B26" w:rsidRPr="00044B26" w:rsidRDefault="00044B26" w:rsidP="00F974D6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044B26">
              <w:rPr>
                <w:lang w:val="ru-RU"/>
              </w:rPr>
              <w:t>• определять финансовые результаты деятельности организации по видам деятельности.</w:t>
            </w:r>
          </w:p>
        </w:tc>
      </w:tr>
      <w:tr w:rsidR="00044B26" w:rsidRPr="007C1423" w:rsidTr="00DF327B">
        <w:trPr>
          <w:trHeight w:val="521"/>
          <w:jc w:val="center"/>
        </w:trPr>
        <w:tc>
          <w:tcPr>
            <w:tcW w:w="704" w:type="dxa"/>
            <w:vMerge w:val="restart"/>
          </w:tcPr>
          <w:p w:rsidR="00044B26" w:rsidRDefault="00044B26" w:rsidP="00F974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9072" w:type="dxa"/>
          </w:tcPr>
          <w:p w:rsidR="00044B26" w:rsidRPr="00044B26" w:rsidRDefault="00044B26" w:rsidP="00F974D6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044B26">
              <w:rPr>
                <w:b/>
                <w:lang w:val="ru-RU"/>
              </w:rPr>
              <w:t>Организация процесса ведения бухгалтерского учета</w:t>
            </w:r>
          </w:p>
        </w:tc>
      </w:tr>
      <w:tr w:rsidR="00044B26" w:rsidRPr="007C1423" w:rsidTr="00DF327B">
        <w:trPr>
          <w:trHeight w:val="521"/>
          <w:jc w:val="center"/>
        </w:trPr>
        <w:tc>
          <w:tcPr>
            <w:tcW w:w="704" w:type="dxa"/>
            <w:vMerge/>
          </w:tcPr>
          <w:p w:rsidR="00044B26" w:rsidRDefault="00044B26" w:rsidP="00F974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72" w:type="dxa"/>
          </w:tcPr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Специалист должен знать и понимать: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алгоритм разработки учетной политики для целей бухгалтерского учета;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порядок составления и ведения регистров бухгалтерского учета;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порядок составления и ведения внутренней бухгалтерской отчетности;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методы определения результатов хозяйственной деятельности за отчетный 5 период.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Специалист должен уметь: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разрабатывать учетную политику для целей бухгалтерского учета;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подготавливать информационную базу к ведению учетных работ, формируя первоначальные данные об организации;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настраивать систему автоматизации учета под особенности деятельности организации;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определять способы ведения бухгалтерского учета и их последствия;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разрабатывать формы регистров бухгалтерского учета;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>• заносить данные по сгруппированным документам в регистры бухгалтерского учета;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готовить информацию для составления оборотно-сальдовой ведомости, главной книги;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отражать в бухгалтерском учете выявленные расхождения между фактическим наличием объектов и данными регистров бухгалтерского учета;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интерпретировать отклонения по затратам на материалы, труд, переменные накладные расходы и отклонения по продажам; </w:t>
            </w:r>
          </w:p>
          <w:p w:rsidR="00044B26" w:rsidRDefault="00044B26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044B26">
              <w:rPr>
                <w:lang w:val="ru-RU"/>
              </w:rPr>
              <w:t xml:space="preserve">• организовывать и проводить процесс сверки расчетов; </w:t>
            </w:r>
          </w:p>
          <w:p w:rsidR="00044B26" w:rsidRPr="00044B26" w:rsidRDefault="00044B26" w:rsidP="00F974D6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044B26">
              <w:rPr>
                <w:lang w:val="ru-RU"/>
              </w:rPr>
              <w:t>• 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44B26" w:rsidRPr="007C1423" w:rsidTr="00DF327B">
        <w:trPr>
          <w:trHeight w:val="521"/>
          <w:jc w:val="center"/>
        </w:trPr>
        <w:tc>
          <w:tcPr>
            <w:tcW w:w="704" w:type="dxa"/>
            <w:vMerge w:val="restart"/>
          </w:tcPr>
          <w:p w:rsidR="00044B26" w:rsidRDefault="00044B26" w:rsidP="00F974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072" w:type="dxa"/>
          </w:tcPr>
          <w:p w:rsidR="00044B26" w:rsidRPr="00214117" w:rsidRDefault="00214117" w:rsidP="00F974D6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214117">
              <w:rPr>
                <w:b/>
                <w:sz w:val="24"/>
                <w:lang w:val="ru-RU"/>
              </w:rPr>
              <w:t>Составление финансовой отчетности и ее анализ</w:t>
            </w:r>
          </w:p>
        </w:tc>
      </w:tr>
      <w:tr w:rsidR="00044B26" w:rsidRPr="007C1423" w:rsidTr="00DF327B">
        <w:trPr>
          <w:trHeight w:val="521"/>
          <w:jc w:val="center"/>
        </w:trPr>
        <w:tc>
          <w:tcPr>
            <w:tcW w:w="704" w:type="dxa"/>
            <w:vMerge/>
          </w:tcPr>
          <w:p w:rsidR="00044B26" w:rsidRDefault="00044B26" w:rsidP="00F974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72" w:type="dxa"/>
          </w:tcPr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Специалист должен знать и понимать: </w:t>
            </w:r>
          </w:p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• законодательство Российской Федерации о бухгалтерском учете, об ответственности за непредставление или представление недостоверной отчетности; </w:t>
            </w:r>
          </w:p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• Международные стандарты финансовой отчетности; </w:t>
            </w:r>
          </w:p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• состав и содержание форм бухгалтерской финансовой отчетности, процедуру их составления; </w:t>
            </w:r>
          </w:p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• методы финансового анализа; </w:t>
            </w:r>
          </w:p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• процедуры анализа показателей финансовой отчетности; </w:t>
            </w:r>
          </w:p>
          <w:p w:rsidR="00214117" w:rsidRDefault="00214117" w:rsidP="00F974D6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 w:rsidRPr="00214117">
              <w:rPr>
                <w:lang w:val="ru-RU"/>
              </w:rPr>
              <w:t xml:space="preserve">• оценивать финансовые результаты, финансовое положение и финансовые возможности организации.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Специалист должен уметь: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lastRenderedPageBreak/>
              <w:t xml:space="preserve">• обосновывать решения по организации процесса составления и представления бухгалтерской (финансовой) отчетности;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формировать бухгалтерский баланс;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формировать отчет о финансовых результатах;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детализировать показатели по статьям форм отчетов, входящих в пояснения к бухгалтерскому балансу и отчету о финансовых результатах;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проверять качество составления бухгалтерской (финансовой) отчетности;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оценивать существенность информации, раскрываемой в бухгалтерской (финансовой) отчетности;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определять источники информации для проведения финансового анализа экономического субъекта;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формировать обоснованные выводы по результатам информации, 6 полученной в процессе проведения финансового анализа;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проверять качество аналитической информации, полученной в процессе проведения финансового анализа, и выполнять процедуры по ее обобщению </w:t>
            </w:r>
          </w:p>
          <w:p w:rsidR="00214117" w:rsidRDefault="00214117" w:rsidP="00214117">
            <w:pPr>
              <w:pStyle w:val="TableParagraph"/>
              <w:spacing w:line="275" w:lineRule="exact"/>
              <w:rPr>
                <w:lang w:val="ru-RU"/>
              </w:rPr>
            </w:pPr>
            <w:r w:rsidRPr="00214117">
              <w:rPr>
                <w:lang w:val="ru-RU"/>
              </w:rPr>
              <w:t xml:space="preserve">• формировать аналитические отчеты и представлять их заинтересованным пользователям; </w:t>
            </w:r>
          </w:p>
          <w:p w:rsidR="00044B26" w:rsidRPr="00214117" w:rsidRDefault="00214117" w:rsidP="00214117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214117">
              <w:rPr>
                <w:lang w:val="ru-RU"/>
              </w:rPr>
              <w:t>• предлагать действия, которые могут быть приняты для улучшения финансовой эффективности организации и ее финансового положения.</w:t>
            </w:r>
          </w:p>
        </w:tc>
      </w:tr>
    </w:tbl>
    <w:p w:rsidR="00A92697" w:rsidRDefault="00A92697" w:rsidP="00D87AB6">
      <w:pPr>
        <w:jc w:val="both"/>
        <w:rPr>
          <w:sz w:val="24"/>
          <w:szCs w:val="24"/>
        </w:rPr>
      </w:pPr>
    </w:p>
    <w:p w:rsidR="00A92697" w:rsidRDefault="004803C7" w:rsidP="00D91CDA">
      <w:pPr>
        <w:pStyle w:val="a3"/>
        <w:numPr>
          <w:ilvl w:val="1"/>
          <w:numId w:val="47"/>
        </w:numPr>
        <w:spacing w:before="36"/>
        <w:rPr>
          <w:lang w:val="ru-RU"/>
        </w:rPr>
      </w:pPr>
      <w:r>
        <w:rPr>
          <w:lang w:val="ru-RU"/>
        </w:rPr>
        <w:t xml:space="preserve">Форма участия </w:t>
      </w:r>
      <w:r w:rsidRPr="00A92697">
        <w:rPr>
          <w:lang w:val="ru-RU"/>
        </w:rPr>
        <w:t>–</w:t>
      </w:r>
      <w:r w:rsidR="00A92697" w:rsidRPr="00A92697">
        <w:rPr>
          <w:lang w:val="ru-RU"/>
        </w:rPr>
        <w:t xml:space="preserve"> </w:t>
      </w:r>
      <w:r>
        <w:rPr>
          <w:lang w:val="ru-RU"/>
        </w:rPr>
        <w:t>и</w:t>
      </w:r>
      <w:r w:rsidR="00A92697" w:rsidRPr="00A92697">
        <w:rPr>
          <w:lang w:val="ru-RU"/>
        </w:rPr>
        <w:t>ндивидуальная</w:t>
      </w:r>
    </w:p>
    <w:p w:rsidR="004803C7" w:rsidRDefault="004803C7" w:rsidP="00D91CDA">
      <w:pPr>
        <w:pStyle w:val="a3"/>
        <w:numPr>
          <w:ilvl w:val="1"/>
          <w:numId w:val="47"/>
        </w:numPr>
        <w:spacing w:before="36"/>
        <w:rPr>
          <w:lang w:val="ru-RU"/>
        </w:rPr>
      </w:pPr>
      <w:r>
        <w:rPr>
          <w:lang w:val="ru-RU"/>
        </w:rPr>
        <w:t>Формат демонстрационного экзамена - очный</w:t>
      </w:r>
    </w:p>
    <w:p w:rsidR="004803C7" w:rsidRDefault="004803C7" w:rsidP="00D91CDA">
      <w:pPr>
        <w:pStyle w:val="a5"/>
        <w:numPr>
          <w:ilvl w:val="1"/>
          <w:numId w:val="47"/>
        </w:numPr>
        <w:rPr>
          <w:sz w:val="24"/>
          <w:szCs w:val="24"/>
          <w:lang w:val="ru-RU"/>
        </w:rPr>
      </w:pPr>
      <w:r w:rsidRPr="004803C7">
        <w:rPr>
          <w:sz w:val="24"/>
          <w:szCs w:val="24"/>
          <w:lang w:val="ru-RU"/>
        </w:rPr>
        <w:t>Модули задания, критерии оценки и необходимое время</w:t>
      </w:r>
    </w:p>
    <w:p w:rsidR="00AC0759" w:rsidRDefault="00AC0759" w:rsidP="004411FB">
      <w:r>
        <w:t xml:space="preserve"> </w:t>
      </w:r>
    </w:p>
    <w:p w:rsidR="002D4981" w:rsidRPr="002D4981" w:rsidRDefault="002D4981" w:rsidP="004803C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D498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d"/>
        <w:tblW w:w="10598" w:type="dxa"/>
        <w:tblLayout w:type="fixed"/>
        <w:tblLook w:val="01E0"/>
      </w:tblPr>
      <w:tblGrid>
        <w:gridCol w:w="817"/>
        <w:gridCol w:w="1559"/>
        <w:gridCol w:w="2127"/>
        <w:gridCol w:w="1559"/>
        <w:gridCol w:w="992"/>
        <w:gridCol w:w="1134"/>
        <w:gridCol w:w="1134"/>
        <w:gridCol w:w="1276"/>
      </w:tblGrid>
      <w:tr w:rsidR="004803C7" w:rsidTr="00FF0692">
        <w:trPr>
          <w:trHeight w:val="254"/>
        </w:trPr>
        <w:tc>
          <w:tcPr>
            <w:tcW w:w="817" w:type="dxa"/>
            <w:vMerge w:val="restart"/>
          </w:tcPr>
          <w:p w:rsidR="004803C7" w:rsidRPr="004803C7" w:rsidRDefault="004803C7" w:rsidP="00615686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803C7" w:rsidRDefault="004803C7" w:rsidP="00615686">
            <w:pPr>
              <w:pStyle w:val="TableParagraph"/>
              <w:ind w:left="122" w:right="100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4803C7" w:rsidRPr="005C378F" w:rsidRDefault="004803C7" w:rsidP="00615686">
            <w:pPr>
              <w:pStyle w:val="TableParagraph"/>
              <w:spacing w:before="131"/>
              <w:ind w:left="112" w:right="99"/>
              <w:jc w:val="center"/>
              <w:rPr>
                <w:b/>
                <w:lang w:val="ru-RU"/>
              </w:rPr>
            </w:pPr>
            <w:r w:rsidRPr="005C378F">
              <w:rPr>
                <w:b/>
                <w:lang w:val="ru-RU"/>
              </w:rPr>
              <w:t>Модуль, в котором используется критерий</w:t>
            </w:r>
          </w:p>
        </w:tc>
        <w:tc>
          <w:tcPr>
            <w:tcW w:w="2127" w:type="dxa"/>
            <w:vMerge w:val="restart"/>
          </w:tcPr>
          <w:p w:rsidR="004803C7" w:rsidRPr="005C378F" w:rsidRDefault="004803C7" w:rsidP="0061568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4803C7" w:rsidRDefault="004803C7" w:rsidP="00615686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559" w:type="dxa"/>
            <w:vMerge w:val="restart"/>
          </w:tcPr>
          <w:p w:rsidR="004803C7" w:rsidRDefault="004803C7" w:rsidP="00615686">
            <w:pPr>
              <w:pStyle w:val="TableParagraph"/>
              <w:spacing w:line="242" w:lineRule="auto"/>
              <w:ind w:left="137" w:right="108" w:firstLine="182"/>
              <w:rPr>
                <w:b/>
              </w:rPr>
            </w:pPr>
            <w:r>
              <w:rPr>
                <w:b/>
              </w:rPr>
              <w:t>Время выполнен</w:t>
            </w:r>
          </w:p>
          <w:p w:rsidR="004803C7" w:rsidRDefault="004803C7" w:rsidP="00615686">
            <w:pPr>
              <w:pStyle w:val="TableParagraph"/>
              <w:spacing w:line="249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ия</w:t>
            </w:r>
          </w:p>
          <w:p w:rsidR="004803C7" w:rsidRDefault="004803C7" w:rsidP="00615686">
            <w:pPr>
              <w:pStyle w:val="TableParagraph"/>
              <w:spacing w:line="243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992" w:type="dxa"/>
            <w:vMerge w:val="restart"/>
          </w:tcPr>
          <w:p w:rsidR="004803C7" w:rsidRDefault="004803C7" w:rsidP="00615686">
            <w:pPr>
              <w:pStyle w:val="TableParagraph"/>
              <w:spacing w:before="5"/>
              <w:ind w:left="132" w:right="124"/>
              <w:jc w:val="center"/>
              <w:rPr>
                <w:b/>
              </w:rPr>
            </w:pPr>
            <w:r>
              <w:rPr>
                <w:b/>
              </w:rPr>
              <w:t>Проверя емые разделы</w:t>
            </w:r>
          </w:p>
          <w:p w:rsidR="004803C7" w:rsidRDefault="004803C7" w:rsidP="00615686">
            <w:pPr>
              <w:pStyle w:val="TableParagraph"/>
              <w:spacing w:line="238" w:lineRule="exact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WSSS</w:t>
            </w:r>
          </w:p>
        </w:tc>
        <w:tc>
          <w:tcPr>
            <w:tcW w:w="3544" w:type="dxa"/>
            <w:gridSpan w:val="3"/>
          </w:tcPr>
          <w:p w:rsidR="004803C7" w:rsidRDefault="004803C7" w:rsidP="00615686">
            <w:pPr>
              <w:pStyle w:val="TableParagraph"/>
              <w:spacing w:line="235" w:lineRule="exact"/>
              <w:ind w:left="1008" w:right="99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4803C7" w:rsidTr="00FF0692">
        <w:trPr>
          <w:trHeight w:val="757"/>
        </w:trPr>
        <w:tc>
          <w:tcPr>
            <w:tcW w:w="817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spacing w:before="125"/>
              <w:ind w:left="319" w:right="118" w:hanging="176"/>
              <w:rPr>
                <w:b/>
              </w:rPr>
            </w:pPr>
            <w:r>
              <w:rPr>
                <w:b/>
              </w:rPr>
              <w:t>Судейс кие</w:t>
            </w: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ind w:left="183" w:right="79" w:hanging="77"/>
              <w:rPr>
                <w:b/>
              </w:rPr>
            </w:pPr>
            <w:r>
              <w:rPr>
                <w:b/>
              </w:rPr>
              <w:t>Объек тивн</w:t>
            </w:r>
          </w:p>
          <w:p w:rsidR="004803C7" w:rsidRDefault="004803C7" w:rsidP="00615686">
            <w:pPr>
              <w:pStyle w:val="TableParagraph"/>
              <w:spacing w:line="233" w:lineRule="exact"/>
              <w:ind w:left="288"/>
              <w:rPr>
                <w:b/>
              </w:rPr>
            </w:pPr>
            <w:r>
              <w:rPr>
                <w:b/>
              </w:rPr>
              <w:t>ые</w:t>
            </w:r>
          </w:p>
        </w:tc>
        <w:tc>
          <w:tcPr>
            <w:tcW w:w="1276" w:type="dxa"/>
          </w:tcPr>
          <w:p w:rsidR="004803C7" w:rsidRDefault="004803C7" w:rsidP="006156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03C7" w:rsidRDefault="004803C7" w:rsidP="00615686">
            <w:pPr>
              <w:pStyle w:val="TableParagraph"/>
              <w:spacing w:before="1"/>
              <w:ind w:left="62" w:right="80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</w:tr>
      <w:tr w:rsidR="004803C7" w:rsidTr="00FF0692">
        <w:trPr>
          <w:trHeight w:val="368"/>
        </w:trPr>
        <w:tc>
          <w:tcPr>
            <w:tcW w:w="817" w:type="dxa"/>
          </w:tcPr>
          <w:p w:rsidR="004803C7" w:rsidRDefault="004803C7" w:rsidP="006156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03C7" w:rsidRDefault="004803C7" w:rsidP="00615686">
            <w:pPr>
              <w:pStyle w:val="TableParagraph"/>
              <w:ind w:left="177" w:right="175"/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4803C7" w:rsidRPr="00AC0759" w:rsidRDefault="00AC0759" w:rsidP="00615686">
            <w:pPr>
              <w:pStyle w:val="TableParagraph"/>
              <w:rPr>
                <w:sz w:val="24"/>
                <w:lang w:val="ru-RU"/>
              </w:rPr>
            </w:pPr>
            <w:r w:rsidRPr="00AC0759">
              <w:rPr>
                <w:lang w:val="ru-RU"/>
              </w:rPr>
              <w:t>Текущий учет и группировка данных</w:t>
            </w:r>
          </w:p>
        </w:tc>
        <w:tc>
          <w:tcPr>
            <w:tcW w:w="2127" w:type="dxa"/>
          </w:tcPr>
          <w:p w:rsidR="004803C7" w:rsidRPr="00AC0759" w:rsidRDefault="00AC0759" w:rsidP="00D86BB2">
            <w:pPr>
              <w:pStyle w:val="TableParagraph"/>
              <w:spacing w:before="5" w:line="252" w:lineRule="exact"/>
              <w:ind w:right="184"/>
              <w:jc w:val="both"/>
              <w:rPr>
                <w:lang w:val="ru-RU"/>
              </w:rPr>
            </w:pPr>
            <w:r w:rsidRPr="00AC0759">
              <w:rPr>
                <w:lang w:val="ru-RU"/>
              </w:rPr>
              <w:t>Текущий учет хозяйственного учета и группировка данных</w:t>
            </w:r>
          </w:p>
        </w:tc>
        <w:tc>
          <w:tcPr>
            <w:tcW w:w="1559" w:type="dxa"/>
            <w:vAlign w:val="center"/>
          </w:tcPr>
          <w:p w:rsidR="004803C7" w:rsidRPr="005C378F" w:rsidRDefault="00AC0759" w:rsidP="00AC075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4803C7" w:rsidRPr="00AC0759" w:rsidRDefault="00AC0759" w:rsidP="00615686">
            <w:pPr>
              <w:pStyle w:val="TableParagraph"/>
              <w:spacing w:line="252" w:lineRule="exact"/>
              <w:ind w:left="130" w:right="124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03C7" w:rsidRPr="00AC0759" w:rsidRDefault="00AC0759" w:rsidP="00615686">
            <w:pPr>
              <w:pStyle w:val="TableParagraph"/>
              <w:ind w:left="228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03C7" w:rsidRPr="00AC0759" w:rsidRDefault="00AC0759" w:rsidP="00AC0759">
            <w:pPr>
              <w:pStyle w:val="TableParagraph"/>
              <w:ind w:left="176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4803C7"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4803C7" w:rsidRDefault="004803C7" w:rsidP="006156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03C7" w:rsidRPr="00AC0759" w:rsidRDefault="00AC0759" w:rsidP="00615686">
            <w:pPr>
              <w:pStyle w:val="TableParagraph"/>
              <w:ind w:left="62" w:right="49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t>,</w:t>
            </w:r>
            <w:r>
              <w:rPr>
                <w:lang w:val="ru-RU"/>
              </w:rPr>
              <w:t>7</w:t>
            </w:r>
          </w:p>
        </w:tc>
      </w:tr>
      <w:tr w:rsidR="00AC0759" w:rsidTr="00FF0692">
        <w:trPr>
          <w:trHeight w:val="1130"/>
        </w:trPr>
        <w:tc>
          <w:tcPr>
            <w:tcW w:w="817" w:type="dxa"/>
            <w:tcBorders>
              <w:bottom w:val="single" w:sz="4" w:space="0" w:color="auto"/>
            </w:tcBorders>
          </w:tcPr>
          <w:p w:rsidR="00AC0759" w:rsidRDefault="00AC0759" w:rsidP="00615686">
            <w:pPr>
              <w:pStyle w:val="TableParagraph"/>
              <w:spacing w:before="123"/>
              <w:ind w:left="177" w:right="175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759" w:rsidRPr="00AC0759" w:rsidRDefault="00AC0759" w:rsidP="00AC0759">
            <w:pPr>
              <w:pStyle w:val="TableParagraph"/>
              <w:spacing w:line="230" w:lineRule="exact"/>
              <w:ind w:left="9"/>
              <w:rPr>
                <w:lang w:val="ru-RU"/>
              </w:rPr>
            </w:pPr>
            <w:r w:rsidRPr="00AC0759">
              <w:rPr>
                <w:lang w:val="ru-RU"/>
              </w:rPr>
              <w:t>Составление финансовой отчетности и ее анализ</w:t>
            </w:r>
          </w:p>
        </w:tc>
        <w:tc>
          <w:tcPr>
            <w:tcW w:w="2127" w:type="dxa"/>
          </w:tcPr>
          <w:p w:rsidR="00AC0759" w:rsidRPr="00AC0759" w:rsidRDefault="00AC0759" w:rsidP="00D86BB2">
            <w:pPr>
              <w:pStyle w:val="TableParagraph"/>
              <w:spacing w:line="226" w:lineRule="exact"/>
              <w:ind w:right="313"/>
              <w:rPr>
                <w:lang w:val="ru-RU"/>
              </w:rPr>
            </w:pPr>
            <w:r w:rsidRPr="00AC0759">
              <w:rPr>
                <w:lang w:val="ru-RU"/>
              </w:rPr>
              <w:t>Составление бухгалтерской (финансовой) отчетности и ее анализ</w:t>
            </w:r>
          </w:p>
        </w:tc>
        <w:tc>
          <w:tcPr>
            <w:tcW w:w="1559" w:type="dxa"/>
            <w:vAlign w:val="center"/>
          </w:tcPr>
          <w:p w:rsidR="00AC0759" w:rsidRPr="00AC0759" w:rsidRDefault="00AC0759" w:rsidP="00AC0759">
            <w:pPr>
              <w:pStyle w:val="TableParagraph"/>
              <w:spacing w:line="230" w:lineRule="exact"/>
              <w:ind w:left="225" w:right="21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AC0759" w:rsidRPr="00AC0759" w:rsidRDefault="00AC0759" w:rsidP="00AC0759">
            <w:pPr>
              <w:pStyle w:val="TableParagraph"/>
              <w:spacing w:line="230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1,3,4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759" w:rsidRPr="00911BFA" w:rsidRDefault="00AC0759" w:rsidP="00615686">
            <w:pPr>
              <w:pStyle w:val="TableParagraph"/>
              <w:spacing w:before="123"/>
              <w:ind w:left="302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759" w:rsidRPr="00AC0759" w:rsidRDefault="00AC0759" w:rsidP="00AC0759">
            <w:pPr>
              <w:pStyle w:val="TableParagraph"/>
              <w:spacing w:before="123"/>
              <w:ind w:left="231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9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759" w:rsidRPr="00AC0759" w:rsidRDefault="00AC0759" w:rsidP="00AC0759">
            <w:pPr>
              <w:pStyle w:val="TableParagraph"/>
              <w:spacing w:before="123"/>
              <w:ind w:left="251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4803C7" w:rsidTr="00FF0692">
        <w:trPr>
          <w:trHeight w:val="256"/>
        </w:trPr>
        <w:tc>
          <w:tcPr>
            <w:tcW w:w="817" w:type="dxa"/>
          </w:tcPr>
          <w:p w:rsidR="004803C7" w:rsidRDefault="004803C7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gridSpan w:val="4"/>
          </w:tcPr>
          <w:p w:rsidR="004803C7" w:rsidRDefault="004803C7" w:rsidP="00615686">
            <w:pPr>
              <w:pStyle w:val="TableParagraph"/>
              <w:spacing w:before="1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803C7" w:rsidRPr="00AC0759" w:rsidRDefault="00AC0759" w:rsidP="00615686">
            <w:pPr>
              <w:pStyle w:val="TableParagraph"/>
              <w:spacing w:before="1" w:line="236" w:lineRule="exact"/>
              <w:ind w:left="228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1134" w:type="dxa"/>
          </w:tcPr>
          <w:p w:rsidR="004803C7" w:rsidRDefault="00911BFA" w:rsidP="00911BFA">
            <w:pPr>
              <w:pStyle w:val="TableParagraph"/>
              <w:spacing w:before="1" w:line="236" w:lineRule="exact"/>
              <w:ind w:left="231"/>
            </w:pPr>
            <w:r>
              <w:rPr>
                <w:lang w:val="ru-RU"/>
              </w:rPr>
              <w:t>45,7</w:t>
            </w:r>
          </w:p>
        </w:tc>
        <w:tc>
          <w:tcPr>
            <w:tcW w:w="1276" w:type="dxa"/>
          </w:tcPr>
          <w:p w:rsidR="004803C7" w:rsidRPr="00911BFA" w:rsidRDefault="00911BFA" w:rsidP="00615686">
            <w:pPr>
              <w:pStyle w:val="TableParagraph"/>
              <w:spacing w:before="1" w:line="236" w:lineRule="exact"/>
              <w:ind w:left="62" w:right="49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>
              <w:t>,7</w:t>
            </w:r>
          </w:p>
        </w:tc>
      </w:tr>
    </w:tbl>
    <w:p w:rsidR="004803C7" w:rsidRPr="00A92697" w:rsidRDefault="004803C7" w:rsidP="004803C7">
      <w:pPr>
        <w:pStyle w:val="a3"/>
        <w:spacing w:before="36"/>
        <w:ind w:left="360"/>
        <w:rPr>
          <w:lang w:val="ru-RU"/>
        </w:rPr>
      </w:pPr>
    </w:p>
    <w:p w:rsidR="00DA4806" w:rsidRDefault="004803C7" w:rsidP="004803C7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Демонстрационный экзамен</w:t>
      </w:r>
      <w:r w:rsidR="00DA4806">
        <w:rPr>
          <w:lang w:val="ru-RU"/>
        </w:rPr>
        <w:t xml:space="preserve"> длится 6 часов в течение 1 дня</w:t>
      </w:r>
      <w:r w:rsidR="005017C6">
        <w:rPr>
          <w:lang w:val="ru-RU"/>
        </w:rPr>
        <w:t xml:space="preserve">, задания выдаются в начале </w:t>
      </w:r>
      <w:r w:rsidR="004411FB" w:rsidRPr="004411FB">
        <w:rPr>
          <w:lang w:val="ru-RU"/>
        </w:rPr>
        <w:t xml:space="preserve"> </w:t>
      </w:r>
      <w:r w:rsidR="004411FB">
        <w:rPr>
          <w:lang w:val="ru-RU"/>
        </w:rPr>
        <w:t xml:space="preserve">в день </w:t>
      </w:r>
      <w:r w:rsidR="005017C6">
        <w:rPr>
          <w:lang w:val="ru-RU"/>
        </w:rPr>
        <w:t>проведения демонстрационного экзамена.</w:t>
      </w:r>
    </w:p>
    <w:p w:rsidR="004803C7" w:rsidRPr="004803C7" w:rsidRDefault="004803C7" w:rsidP="004803C7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 xml:space="preserve">Если участник демонстрационного экзамена не выполняет требования техники </w:t>
      </w:r>
      <w:r w:rsidRPr="004803C7">
        <w:rPr>
          <w:lang w:val="ru-RU"/>
        </w:rPr>
        <w:lastRenderedPageBreak/>
        <w:t>безопасности, подвергает опасности себя или других сдающих, такой участник может быть отстранён от сдачи демонстрационного экзамена.</w:t>
      </w:r>
    </w:p>
    <w:p w:rsidR="004803C7" w:rsidRPr="004803C7" w:rsidRDefault="004803C7" w:rsidP="004803C7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Жеребьёвку проводит главный эксперт в подготовительный день до начала д</w:t>
      </w:r>
      <w:r w:rsidR="003609D6">
        <w:rPr>
          <w:lang w:val="ru-RU"/>
        </w:rPr>
        <w:t>емонстрационного экзамена</w:t>
      </w:r>
      <w:r w:rsidRPr="004803C7">
        <w:rPr>
          <w:lang w:val="ru-RU"/>
        </w:rPr>
        <w:t>.</w:t>
      </w:r>
    </w:p>
    <w:p w:rsidR="004803C7" w:rsidRDefault="004803C7" w:rsidP="00714842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На выполнение задания демонстрационного экзамена (</w:t>
      </w:r>
      <w:r w:rsidR="003609D6">
        <w:rPr>
          <w:lang w:val="ru-RU"/>
        </w:rPr>
        <w:t>по модулю 1</w:t>
      </w:r>
      <w:r w:rsidRPr="004803C7">
        <w:rPr>
          <w:lang w:val="ru-RU"/>
        </w:rPr>
        <w:t xml:space="preserve"> предусмотрено 4 часа,</w:t>
      </w:r>
      <w:r w:rsidR="003609D6">
        <w:rPr>
          <w:lang w:val="ru-RU"/>
        </w:rPr>
        <w:t xml:space="preserve"> по модулю 2 предусмотрено 3 часа</w:t>
      </w:r>
      <w:r w:rsidR="00346955">
        <w:rPr>
          <w:lang w:val="ru-RU"/>
        </w:rPr>
        <w:t>)</w:t>
      </w:r>
      <w:r w:rsidRPr="004803C7">
        <w:rPr>
          <w:lang w:val="ru-RU"/>
        </w:rPr>
        <w:t xml:space="preserve"> общая продолжительность выполнения задани</w:t>
      </w:r>
      <w:r w:rsidR="00346955">
        <w:rPr>
          <w:lang w:val="ru-RU"/>
        </w:rPr>
        <w:t>я демонстрационного экзамена 6</w:t>
      </w:r>
      <w:r w:rsidRPr="004803C7">
        <w:rPr>
          <w:lang w:val="ru-RU"/>
        </w:rPr>
        <w:t xml:space="preserve"> часов.</w:t>
      </w:r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9" w:name="_Toc65223373"/>
      <w:bookmarkStart w:id="10" w:name="_Toc69909376"/>
      <w:bookmarkStart w:id="11" w:name="_Toc69909399"/>
      <w:bookmarkEnd w:id="9"/>
      <w:bookmarkEnd w:id="10"/>
      <w:bookmarkEnd w:id="11"/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12" w:name="_Toc65223374"/>
      <w:bookmarkStart w:id="13" w:name="_Toc69909377"/>
      <w:bookmarkStart w:id="14" w:name="_Toc69909400"/>
      <w:bookmarkEnd w:id="12"/>
      <w:bookmarkEnd w:id="13"/>
      <w:bookmarkEnd w:id="14"/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15" w:name="_Toc65223375"/>
      <w:bookmarkStart w:id="16" w:name="_Toc69909378"/>
      <w:bookmarkStart w:id="17" w:name="_Toc69909401"/>
      <w:bookmarkEnd w:id="15"/>
      <w:bookmarkEnd w:id="16"/>
      <w:bookmarkEnd w:id="17"/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18" w:name="_Toc65223376"/>
      <w:bookmarkStart w:id="19" w:name="_Toc69909379"/>
      <w:bookmarkStart w:id="20" w:name="_Toc69909402"/>
      <w:bookmarkEnd w:id="18"/>
      <w:bookmarkEnd w:id="19"/>
      <w:bookmarkEnd w:id="20"/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21" w:name="_Toc65223377"/>
      <w:bookmarkStart w:id="22" w:name="_Toc69909380"/>
      <w:bookmarkStart w:id="23" w:name="_Toc69909403"/>
      <w:bookmarkEnd w:id="21"/>
      <w:bookmarkEnd w:id="22"/>
      <w:bookmarkEnd w:id="23"/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24" w:name="_Toc65223378"/>
      <w:bookmarkStart w:id="25" w:name="_Toc69909381"/>
      <w:bookmarkStart w:id="26" w:name="_Toc69909404"/>
      <w:bookmarkEnd w:id="24"/>
      <w:bookmarkEnd w:id="25"/>
      <w:bookmarkEnd w:id="26"/>
    </w:p>
    <w:p w:rsidR="00AA3F36" w:rsidRPr="00AA3F36" w:rsidRDefault="00AA3F36" w:rsidP="00AA3F36">
      <w:pPr>
        <w:pStyle w:val="a5"/>
        <w:keepNext/>
        <w:keepLines/>
        <w:widowControl/>
        <w:numPr>
          <w:ilvl w:val="0"/>
          <w:numId w:val="46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27" w:name="_Toc65223379"/>
      <w:bookmarkStart w:id="28" w:name="_Toc69909382"/>
      <w:bookmarkStart w:id="29" w:name="_Toc69909405"/>
      <w:bookmarkEnd w:id="27"/>
      <w:bookmarkEnd w:id="28"/>
      <w:bookmarkEnd w:id="29"/>
    </w:p>
    <w:p w:rsidR="002D4981" w:rsidRPr="00AA3F36" w:rsidRDefault="002D4981" w:rsidP="00AA3F36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0" w:name="_Toc69909406"/>
      <w:r w:rsidRPr="00AA3F36">
        <w:rPr>
          <w:rFonts w:ascii="Times New Roman" w:hAnsi="Times New Roman" w:cs="Times New Roman"/>
          <w:b/>
          <w:color w:val="auto"/>
          <w:sz w:val="28"/>
        </w:rPr>
        <w:t>Основные требования к проведению демонстрационного экзамена по стандартам WorldSkills</w:t>
      </w:r>
      <w:bookmarkEnd w:id="30"/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</w:t>
      </w:r>
      <w:r w:rsidR="00AA3C6E" w:rsidRPr="00AA3C6E">
        <w:rPr>
          <w:lang w:val="ru-RU"/>
        </w:rPr>
        <w:tab/>
        <w:t>Состав и порядок работы экспертной группы демонстрационного экзамена.</w:t>
      </w:r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.1.1.</w:t>
      </w:r>
      <w:r w:rsidR="00AA3C6E" w:rsidRPr="00AA3C6E">
        <w:rPr>
          <w:lang w:val="ru-RU"/>
        </w:rPr>
        <w:tab/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>сертифицированные эксперты Ворлдскиллс;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>эксперты, прошедшие обучение в союзе "Молодые профессионалы (Ворлдскиллс Россия)" и имеющие свидетельство о праве участия в оценке выполнения заданий демонстрационного экзамена.</w:t>
      </w:r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.1.2.</w:t>
      </w:r>
      <w:r w:rsidR="00AA3C6E" w:rsidRPr="00AA3C6E">
        <w:rPr>
          <w:lang w:val="ru-RU"/>
        </w:rPr>
        <w:tab/>
        <w:t xml:space="preserve">Для проведения демонстрационного экзамена при государственной экзаменационной комиссии </w:t>
      </w:r>
      <w:r w:rsidR="002C45A1">
        <w:rPr>
          <w:lang w:val="ru-RU"/>
        </w:rPr>
        <w:t>ГБПОУ ХТТ г. Саянска</w:t>
      </w:r>
      <w:r w:rsidR="00AA3C6E" w:rsidRPr="00AA3C6E">
        <w:rPr>
          <w:lang w:val="ru-RU"/>
        </w:rPr>
        <w:t xml:space="preserve"> создается экспертная группа, которую возглавляет главный эксперт, назначенный союзом "Молодые профессионалы (Ворлдскиллс Россия)"</w:t>
      </w:r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.1.3.</w:t>
      </w:r>
      <w:r w:rsidR="00AA3C6E" w:rsidRPr="00AA3C6E">
        <w:rPr>
          <w:lang w:val="ru-RU"/>
        </w:rPr>
        <w:tab/>
        <w:t>Количество экспертов, участвующих в оценке выполнения задания, и минимальное количество рабочих мест на площадке.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Минимальное количество экспертов, участвующих в оценке демонстрационного экзамена по компетенции № </w:t>
      </w:r>
      <w:r w:rsidR="007A4850">
        <w:t>R</w:t>
      </w:r>
      <w:r w:rsidR="007A4850" w:rsidRPr="007A4850">
        <w:rPr>
          <w:lang w:val="ru-RU"/>
        </w:rPr>
        <w:t>41</w:t>
      </w:r>
      <w:r w:rsidRPr="00AA3C6E">
        <w:rPr>
          <w:lang w:val="ru-RU"/>
        </w:rPr>
        <w:t xml:space="preserve"> «</w:t>
      </w:r>
      <w:r w:rsidR="007A4850">
        <w:rPr>
          <w:lang w:val="ru-RU"/>
        </w:rPr>
        <w:t>Бухгалтерский учет</w:t>
      </w:r>
      <w:r w:rsidRPr="00AA3C6E">
        <w:rPr>
          <w:lang w:val="ru-RU"/>
        </w:rPr>
        <w:t xml:space="preserve">» - </w:t>
      </w:r>
      <w:r w:rsidR="007A4850">
        <w:rPr>
          <w:lang w:val="ru-RU"/>
        </w:rPr>
        <w:t>3</w:t>
      </w:r>
      <w:r w:rsidRPr="00AA3C6E">
        <w:rPr>
          <w:lang w:val="ru-RU"/>
        </w:rPr>
        <w:t xml:space="preserve"> чел.</w:t>
      </w:r>
    </w:p>
    <w:p w:rsidR="00AA3C6E" w:rsidRPr="00AA3C6E" w:rsidRDefault="00AA3C6E" w:rsidP="002C45A1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Количество рабочих мест - </w:t>
      </w:r>
      <w:r w:rsidR="007A4850">
        <w:rPr>
          <w:lang w:val="ru-RU"/>
        </w:rPr>
        <w:t>5</w:t>
      </w:r>
      <w:r w:rsidRPr="00AA3C6E">
        <w:rPr>
          <w:lang w:val="ru-RU"/>
        </w:rPr>
        <w:t>.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Работа участников </w:t>
      </w:r>
      <w:r w:rsidRPr="008117DE">
        <w:rPr>
          <w:lang w:val="ru-RU"/>
        </w:rPr>
        <w:t xml:space="preserve">организована в </w:t>
      </w:r>
      <w:r w:rsidR="007A4850">
        <w:rPr>
          <w:lang w:val="ru-RU"/>
        </w:rPr>
        <w:t>дну</w:t>
      </w:r>
      <w:r w:rsidR="002C45A1" w:rsidRPr="008117DE">
        <w:rPr>
          <w:lang w:val="ru-RU"/>
        </w:rPr>
        <w:t xml:space="preserve"> </w:t>
      </w:r>
      <w:r w:rsidRPr="008117DE">
        <w:rPr>
          <w:lang w:val="ru-RU"/>
        </w:rPr>
        <w:t>смен</w:t>
      </w:r>
      <w:r w:rsidR="007A4850">
        <w:rPr>
          <w:lang w:val="ru-RU"/>
        </w:rPr>
        <w:t>у</w:t>
      </w:r>
      <w:r w:rsidRPr="008117DE">
        <w:rPr>
          <w:lang w:val="ru-RU"/>
        </w:rPr>
        <w:t>.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Количества экспертов – </w:t>
      </w:r>
      <w:r w:rsidR="007A4850">
        <w:rPr>
          <w:lang w:val="ru-RU"/>
        </w:rPr>
        <w:t>3</w:t>
      </w:r>
      <w:r w:rsidRPr="00AA3C6E">
        <w:rPr>
          <w:lang w:val="ru-RU"/>
        </w:rPr>
        <w:t>.</w:t>
      </w:r>
    </w:p>
    <w:p w:rsidR="004803C7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>Расчет</w:t>
      </w:r>
      <w:r w:rsidRPr="00AA3C6E">
        <w:rPr>
          <w:lang w:val="ru-RU"/>
        </w:rPr>
        <w:tab/>
        <w:t>количества</w:t>
      </w:r>
      <w:r w:rsidRPr="00AA3C6E">
        <w:rPr>
          <w:lang w:val="ru-RU"/>
        </w:rPr>
        <w:tab/>
        <w:t>экспертов,</w:t>
      </w:r>
      <w:r w:rsidRPr="00AA3C6E">
        <w:rPr>
          <w:lang w:val="ru-RU"/>
        </w:rPr>
        <w:tab/>
        <w:t>исходя</w:t>
      </w:r>
      <w:r w:rsidRPr="00AA3C6E">
        <w:rPr>
          <w:lang w:val="ru-RU"/>
        </w:rPr>
        <w:tab/>
        <w:t>из</w:t>
      </w:r>
      <w:r w:rsidRPr="00AA3C6E">
        <w:rPr>
          <w:lang w:val="ru-RU"/>
        </w:rPr>
        <w:tab/>
        <w:t>количества</w:t>
      </w:r>
      <w:r w:rsidRPr="00AA3C6E">
        <w:rPr>
          <w:lang w:val="ru-RU"/>
        </w:rPr>
        <w:tab/>
        <w:t>рабочих</w:t>
      </w:r>
      <w:r w:rsidRPr="00AA3C6E">
        <w:rPr>
          <w:lang w:val="ru-RU"/>
        </w:rPr>
        <w:tab/>
        <w:t>мест</w:t>
      </w:r>
      <w:r w:rsidRPr="00AA3C6E">
        <w:rPr>
          <w:lang w:val="ru-RU"/>
        </w:rPr>
        <w:tab/>
        <w:t>и</w:t>
      </w:r>
      <w:r w:rsidRPr="00AA3C6E">
        <w:rPr>
          <w:lang w:val="ru-RU"/>
        </w:rPr>
        <w:tab/>
        <w:t xml:space="preserve">участников, осуществляется по схеме согласно Таблице </w:t>
      </w:r>
      <w:r w:rsidR="002D4981">
        <w:rPr>
          <w:lang w:val="ru-RU"/>
        </w:rPr>
        <w:t>2</w:t>
      </w:r>
      <w:r w:rsidRPr="00AA3C6E">
        <w:rPr>
          <w:lang w:val="ru-RU"/>
        </w:rPr>
        <w:t>:</w:t>
      </w:r>
    </w:p>
    <w:p w:rsidR="002C45A1" w:rsidRDefault="002C45A1" w:rsidP="00AA3F36">
      <w:pPr>
        <w:pStyle w:val="a3"/>
        <w:spacing w:before="223"/>
        <w:ind w:left="458"/>
        <w:jc w:val="right"/>
        <w:rPr>
          <w:lang w:val="ru-RU"/>
        </w:rPr>
      </w:pPr>
      <w:r w:rsidRPr="002D4981">
        <w:rPr>
          <w:lang w:val="ru-RU"/>
        </w:rPr>
        <w:t xml:space="preserve">Таблица </w:t>
      </w:r>
      <w:r w:rsidR="002D4981" w:rsidRPr="002D4981">
        <w:rPr>
          <w:lang w:val="ru-RU"/>
        </w:rPr>
        <w:t>2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9"/>
        <w:gridCol w:w="875"/>
        <w:gridCol w:w="872"/>
        <w:gridCol w:w="874"/>
        <w:gridCol w:w="875"/>
        <w:gridCol w:w="874"/>
      </w:tblGrid>
      <w:tr w:rsidR="007A4850" w:rsidTr="007A4850">
        <w:trPr>
          <w:trHeight w:val="857"/>
        </w:trPr>
        <w:tc>
          <w:tcPr>
            <w:tcW w:w="3979" w:type="dxa"/>
            <w:tcBorders>
              <w:tl2br w:val="single" w:sz="4" w:space="0" w:color="auto"/>
            </w:tcBorders>
          </w:tcPr>
          <w:p w:rsidR="007A4850" w:rsidRPr="005C378F" w:rsidRDefault="007A4850" w:rsidP="007A4850">
            <w:pPr>
              <w:pStyle w:val="TableParagraph"/>
              <w:spacing w:line="251" w:lineRule="exact"/>
              <w:ind w:left="990"/>
              <w:jc w:val="center"/>
              <w:rPr>
                <w:lang w:val="ru-RU"/>
              </w:rPr>
            </w:pPr>
            <w:r w:rsidRPr="005C378F">
              <w:rPr>
                <w:lang w:val="ru-RU"/>
              </w:rPr>
              <w:t xml:space="preserve">Количество постов-рабочих </w:t>
            </w:r>
            <w:r>
              <w:rPr>
                <w:lang w:val="ru-RU"/>
              </w:rPr>
              <w:t xml:space="preserve">      </w:t>
            </w:r>
            <w:r w:rsidRPr="005C378F">
              <w:rPr>
                <w:lang w:val="ru-RU"/>
              </w:rPr>
              <w:t>мест</w:t>
            </w:r>
          </w:p>
          <w:p w:rsidR="007A4850" w:rsidRPr="005C378F" w:rsidRDefault="007A4850" w:rsidP="00615686">
            <w:pPr>
              <w:pStyle w:val="TableParagraph"/>
              <w:rPr>
                <w:b/>
                <w:lang w:val="ru-RU"/>
              </w:rPr>
            </w:pPr>
          </w:p>
          <w:p w:rsidR="007A4850" w:rsidRPr="005C378F" w:rsidRDefault="007A4850" w:rsidP="00615686">
            <w:pPr>
              <w:pStyle w:val="TableParagraph"/>
              <w:ind w:left="107"/>
              <w:rPr>
                <w:lang w:val="ru-RU"/>
              </w:rPr>
            </w:pPr>
            <w:r w:rsidRPr="005C378F">
              <w:rPr>
                <w:lang w:val="ru-RU"/>
              </w:rPr>
              <w:t>Количество участников</w:t>
            </w:r>
          </w:p>
        </w:tc>
        <w:tc>
          <w:tcPr>
            <w:tcW w:w="875" w:type="dxa"/>
          </w:tcPr>
          <w:p w:rsidR="007A4850" w:rsidRPr="007A4850" w:rsidRDefault="007A4850" w:rsidP="007A4850">
            <w:pPr>
              <w:pStyle w:val="TableParagraph"/>
              <w:spacing w:line="251" w:lineRule="exact"/>
              <w:ind w:left="167" w:right="158"/>
              <w:jc w:val="center"/>
              <w:rPr>
                <w:lang w:val="ru-RU"/>
              </w:rPr>
            </w:pPr>
            <w:r>
              <w:t>1-</w:t>
            </w:r>
            <w:r>
              <w:rPr>
                <w:lang w:val="ru-RU"/>
              </w:rPr>
              <w:t>5</w:t>
            </w:r>
          </w:p>
        </w:tc>
        <w:tc>
          <w:tcPr>
            <w:tcW w:w="872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276"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6-10</w:t>
            </w:r>
          </w:p>
        </w:tc>
        <w:tc>
          <w:tcPr>
            <w:tcW w:w="874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68" w:right="157"/>
              <w:jc w:val="center"/>
              <w:rPr>
                <w:lang w:val="ru-RU"/>
              </w:rPr>
            </w:pPr>
            <w:r>
              <w:rPr>
                <w:lang w:val="ru-RU"/>
              </w:rPr>
              <w:t>11-15</w:t>
            </w:r>
          </w:p>
        </w:tc>
        <w:tc>
          <w:tcPr>
            <w:tcW w:w="875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70" w:right="158"/>
              <w:jc w:val="center"/>
              <w:rPr>
                <w:lang w:val="ru-RU"/>
              </w:rPr>
            </w:pPr>
            <w:r>
              <w:rPr>
                <w:lang w:val="ru-RU"/>
              </w:rPr>
              <w:t>16-20</w:t>
            </w:r>
          </w:p>
        </w:tc>
        <w:tc>
          <w:tcPr>
            <w:tcW w:w="874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69" w:right="156"/>
              <w:jc w:val="center"/>
              <w:rPr>
                <w:lang w:val="ru-RU"/>
              </w:rPr>
            </w:pPr>
            <w:r>
              <w:rPr>
                <w:lang w:val="ru-RU"/>
              </w:rPr>
              <w:t>21-25</w:t>
            </w:r>
          </w:p>
        </w:tc>
      </w:tr>
      <w:tr w:rsidR="007A4850" w:rsidTr="00714764">
        <w:trPr>
          <w:trHeight w:val="259"/>
        </w:trPr>
        <w:tc>
          <w:tcPr>
            <w:tcW w:w="3979" w:type="dxa"/>
          </w:tcPr>
          <w:p w:rsidR="007A4850" w:rsidRDefault="007A4850" w:rsidP="00615686">
            <w:pPr>
              <w:pStyle w:val="TableParagraph"/>
              <w:spacing w:before="1" w:line="233" w:lineRule="exact"/>
              <w:ind w:left="1548" w:right="1540"/>
              <w:jc w:val="center"/>
            </w:pPr>
            <w:r>
              <w:t>От 1 до 5</w:t>
            </w:r>
          </w:p>
        </w:tc>
        <w:tc>
          <w:tcPr>
            <w:tcW w:w="875" w:type="dxa"/>
          </w:tcPr>
          <w:p w:rsidR="007A4850" w:rsidRPr="007A4850" w:rsidRDefault="007A4850" w:rsidP="00615686">
            <w:pPr>
              <w:pStyle w:val="TableParagraph"/>
              <w:spacing w:before="1" w:line="233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2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</w:tr>
      <w:tr w:rsidR="007A4850" w:rsidTr="00714764">
        <w:trPr>
          <w:trHeight w:val="293"/>
        </w:trPr>
        <w:tc>
          <w:tcPr>
            <w:tcW w:w="3979" w:type="dxa"/>
          </w:tcPr>
          <w:p w:rsidR="007A4850" w:rsidRDefault="007A4850" w:rsidP="007A4850">
            <w:pPr>
              <w:pStyle w:val="TableParagraph"/>
              <w:spacing w:line="251" w:lineRule="exact"/>
              <w:ind w:left="1548" w:right="1540"/>
              <w:jc w:val="center"/>
            </w:pPr>
            <w:r>
              <w:t xml:space="preserve">От 6 до 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</w:tr>
      <w:tr w:rsidR="007A4850" w:rsidTr="00714764">
        <w:trPr>
          <w:trHeight w:val="293"/>
        </w:trPr>
        <w:tc>
          <w:tcPr>
            <w:tcW w:w="3979" w:type="dxa"/>
          </w:tcPr>
          <w:p w:rsidR="007A4850" w:rsidRDefault="007A4850" w:rsidP="00615686">
            <w:pPr>
              <w:pStyle w:val="TableParagraph"/>
              <w:spacing w:line="251" w:lineRule="exact"/>
              <w:ind w:left="1548" w:right="1540"/>
              <w:jc w:val="center"/>
            </w:pPr>
            <w:r>
              <w:t xml:space="preserve">От 11 до </w:t>
            </w:r>
            <w:r>
              <w:lastRenderedPageBreak/>
              <w:t>15</w:t>
            </w: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</w:tr>
      <w:tr w:rsidR="007A4850" w:rsidTr="00714764">
        <w:trPr>
          <w:trHeight w:val="296"/>
        </w:trPr>
        <w:tc>
          <w:tcPr>
            <w:tcW w:w="3979" w:type="dxa"/>
          </w:tcPr>
          <w:p w:rsidR="007A4850" w:rsidRDefault="007A4850" w:rsidP="00615686">
            <w:pPr>
              <w:pStyle w:val="TableParagraph"/>
              <w:spacing w:before="1"/>
              <w:ind w:left="1548" w:right="1540"/>
              <w:jc w:val="center"/>
            </w:pPr>
            <w:r>
              <w:lastRenderedPageBreak/>
              <w:t>От 16 до 20</w:t>
            </w: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7A4850" w:rsidRPr="007A4850" w:rsidRDefault="007A4850" w:rsidP="00615686">
            <w:pPr>
              <w:pStyle w:val="TableParagraph"/>
              <w:spacing w:before="1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</w:tr>
      <w:tr w:rsidR="007A4850" w:rsidTr="00714764">
        <w:trPr>
          <w:trHeight w:val="293"/>
        </w:trPr>
        <w:tc>
          <w:tcPr>
            <w:tcW w:w="3979" w:type="dxa"/>
          </w:tcPr>
          <w:p w:rsidR="007A4850" w:rsidRDefault="007A4850" w:rsidP="00615686">
            <w:pPr>
              <w:pStyle w:val="TableParagraph"/>
              <w:spacing w:line="251" w:lineRule="exact"/>
              <w:ind w:left="1548" w:right="1540"/>
              <w:jc w:val="center"/>
            </w:pPr>
            <w:r>
              <w:t>От 21 до 25</w:t>
            </w: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255ADC" w:rsidRPr="00255ADC" w:rsidRDefault="00AA3F36" w:rsidP="0069353A">
      <w:pPr>
        <w:pStyle w:val="a3"/>
        <w:spacing w:before="223"/>
        <w:ind w:left="458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.1.4.</w:t>
      </w:r>
      <w:r w:rsidR="00255ADC" w:rsidRPr="00255ADC">
        <w:rPr>
          <w:lang w:val="ru-RU"/>
        </w:rPr>
        <w:tab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255ADC" w:rsidRPr="00255ADC" w:rsidRDefault="00AA3F36" w:rsidP="0069353A">
      <w:pPr>
        <w:pStyle w:val="a3"/>
        <w:spacing w:before="223"/>
        <w:ind w:left="458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.1.5.</w:t>
      </w:r>
      <w:r w:rsidR="00255ADC" w:rsidRPr="00255ADC">
        <w:rPr>
          <w:lang w:val="ru-RU"/>
        </w:rPr>
        <w:tab/>
        <w:t>Главный эксперт обязан находиться в ЦПДЭ в течение всего периода демонстрационного экзамена.</w:t>
      </w:r>
    </w:p>
    <w:p w:rsidR="00255ADC" w:rsidRPr="00255ADC" w:rsidRDefault="00AA3F36" w:rsidP="0069353A">
      <w:pPr>
        <w:pStyle w:val="a3"/>
        <w:spacing w:before="223"/>
        <w:ind w:left="458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.1.6.</w:t>
      </w:r>
      <w:r w:rsidR="00255ADC" w:rsidRPr="00255ADC">
        <w:rPr>
          <w:lang w:val="ru-RU"/>
        </w:rPr>
        <w:tab/>
        <w:t>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экзамене.</w:t>
      </w:r>
    </w:p>
    <w:p w:rsidR="00255ADC" w:rsidRPr="00255ADC" w:rsidRDefault="00AA3F36" w:rsidP="0069353A">
      <w:pPr>
        <w:pStyle w:val="a3"/>
        <w:spacing w:before="223"/>
        <w:ind w:left="458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.1.7.</w:t>
      </w:r>
      <w:r w:rsidR="00255ADC" w:rsidRPr="00255ADC">
        <w:rPr>
          <w:lang w:val="ru-RU"/>
        </w:rPr>
        <w:tab/>
      </w:r>
      <w:r w:rsidR="00255ADC" w:rsidRPr="00255ADC">
        <w:rPr>
          <w:lang w:val="ru-RU"/>
        </w:rPr>
        <w:tab/>
        <w:t>Члены ГЭК вправе находиться на площадке исключительно 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4803C7" w:rsidRDefault="00AA3F36" w:rsidP="0069353A">
      <w:pPr>
        <w:pStyle w:val="a3"/>
        <w:spacing w:before="223"/>
        <w:ind w:left="458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.1.8.</w:t>
      </w:r>
      <w:r w:rsidR="00255ADC" w:rsidRPr="00255ADC">
        <w:rPr>
          <w:lang w:val="ru-RU"/>
        </w:rPr>
        <w:tab/>
      </w:r>
      <w:r w:rsidR="00255ADC" w:rsidRPr="00255ADC">
        <w:rPr>
          <w:lang w:val="ru-RU"/>
        </w:rPr>
        <w:tab/>
        <w:t>Нахождение других лиц на площадке, кроме Главного эксперта, членов Экспертной группы, Технического эксперта, экзаменуемых и членов ГЭК, не допускается.</w:t>
      </w:r>
    </w:p>
    <w:p w:rsidR="000B0C87" w:rsidRDefault="00AA3F36" w:rsidP="00255ADC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</w:t>
      </w:r>
      <w:r w:rsidR="000B0C87" w:rsidRPr="000B0C87">
        <w:rPr>
          <w:lang w:val="ru-RU"/>
        </w:rPr>
        <w:tab/>
      </w:r>
      <w:r w:rsidR="000B0C87" w:rsidRPr="000B0C87">
        <w:rPr>
          <w:b/>
          <w:bCs/>
          <w:lang w:val="ru-RU"/>
        </w:rPr>
        <w:t>Использование системы оценивания CIS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.2.1.</w:t>
      </w:r>
      <w:r w:rsidR="000B0C87" w:rsidRPr="000B0C87">
        <w:rPr>
          <w:lang w:val="ru-RU"/>
        </w:rPr>
        <w:tab/>
      </w:r>
      <w:r w:rsidR="000B0C87" w:rsidRPr="000B0C87">
        <w:rPr>
          <w:lang w:val="ru-RU"/>
        </w:rPr>
        <w:tab/>
        <w:t>В Подготовительный день не позднее 08.00 по местному времени в личном кабинете в системе eSim Главный эксперт получает вариант задания и схему оценки для проведения демонстрационного экзамена в конкретной экзаменационной группе.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.2.2.</w:t>
      </w:r>
      <w:r w:rsidR="000B0C87" w:rsidRPr="000B0C87">
        <w:rPr>
          <w:lang w:val="ru-RU"/>
        </w:rPr>
        <w:tab/>
      </w:r>
      <w:r w:rsidR="000B0C87" w:rsidRPr="000B0C87">
        <w:rPr>
          <w:lang w:val="ru-RU"/>
        </w:rPr>
        <w:tab/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.2.3.</w:t>
      </w:r>
      <w:r w:rsidR="000B0C87" w:rsidRPr="000B0C87">
        <w:rPr>
          <w:lang w:val="ru-RU"/>
        </w:rPr>
        <w:tab/>
      </w:r>
      <w:r w:rsidR="000B0C87" w:rsidRPr="000B0C87">
        <w:rPr>
          <w:lang w:val="ru-RU"/>
        </w:rPr>
        <w:tab/>
        <w:t>Главный эксперт не участвует в оценке выполнения заданий демонстрационного экзамена.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.2.4.</w:t>
      </w:r>
      <w:r w:rsidR="000B0C87" w:rsidRPr="000B0C87">
        <w:rPr>
          <w:lang w:val="ru-RU"/>
        </w:rPr>
        <w:tab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.2.5.</w:t>
      </w:r>
      <w:r w:rsidR="000B0C87" w:rsidRPr="000B0C87">
        <w:rPr>
          <w:lang w:val="ru-RU"/>
        </w:rPr>
        <w:tab/>
      </w:r>
      <w:r w:rsidR="000B0C87" w:rsidRPr="000B0C87">
        <w:rPr>
          <w:lang w:val="ru-RU"/>
        </w:rPr>
        <w:tab/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.2.6.</w:t>
      </w:r>
      <w:r w:rsidR="000B0C87" w:rsidRPr="000B0C87">
        <w:rPr>
          <w:lang w:val="ru-RU"/>
        </w:rPr>
        <w:tab/>
        <w:t>Процедура оценивания результатов выполнения экзаменационных заданий</w:t>
      </w:r>
      <w:r w:rsidR="000B0C87">
        <w:rPr>
          <w:lang w:val="ru-RU"/>
        </w:rPr>
        <w:t xml:space="preserve"> </w:t>
      </w:r>
      <w:r w:rsidR="000B0C87" w:rsidRPr="000B0C87">
        <w:rPr>
          <w:lang w:val="ru-RU"/>
        </w:rPr>
        <w:t>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.2.7.</w:t>
      </w:r>
      <w:r w:rsidR="000B0C87" w:rsidRPr="000B0C87">
        <w:rPr>
          <w:lang w:val="ru-RU"/>
        </w:rPr>
        <w:tab/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.2.8.</w:t>
      </w:r>
      <w:r w:rsidR="000B0C87" w:rsidRPr="000B0C87">
        <w:rPr>
          <w:lang w:val="ru-RU"/>
        </w:rPr>
        <w:tab/>
      </w:r>
      <w:r w:rsidR="000B0C87" w:rsidRPr="000B0C87">
        <w:rPr>
          <w:lang w:val="ru-RU"/>
        </w:rPr>
        <w:tab/>
        <w:t>После внесения Главным экспертом всех баллов в систему CIS, баллы в системе CIS блокируются.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lastRenderedPageBreak/>
        <w:t>8</w:t>
      </w:r>
      <w:r w:rsidR="000B0C87" w:rsidRPr="000B0C87">
        <w:rPr>
          <w:lang w:val="ru-RU"/>
        </w:rPr>
        <w:t>.2.9.</w:t>
      </w:r>
      <w:r w:rsidR="000B0C87" w:rsidRPr="000B0C87">
        <w:rPr>
          <w:lang w:val="ru-RU"/>
        </w:rPr>
        <w:tab/>
        <w:t>Оценка не должна выставляться в присутствии участника демонстрационного экзамена.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.2.10.</w:t>
      </w:r>
      <w:r w:rsidR="000B0C87" w:rsidRPr="000B0C87">
        <w:rPr>
          <w:lang w:val="ru-RU"/>
        </w:rPr>
        <w:tab/>
        <w:t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.2.11.</w:t>
      </w:r>
      <w:r w:rsidR="000B0C87" w:rsidRPr="000B0C87">
        <w:rPr>
          <w:lang w:val="ru-RU"/>
        </w:rPr>
        <w:tab/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.2.12.</w:t>
      </w:r>
      <w:r w:rsidR="000B0C87" w:rsidRPr="000B0C87">
        <w:rPr>
          <w:lang w:val="ru-RU"/>
        </w:rPr>
        <w:tab/>
        <w:t>После внесения Главным экспертом всех баллов в систему CIS, баллы в системе CIS блокируются.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.2.13.</w:t>
      </w:r>
      <w:r w:rsidR="000B0C87" w:rsidRPr="000B0C87">
        <w:rPr>
          <w:lang w:val="ru-RU"/>
        </w:rPr>
        <w:tab/>
        <w:t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рукописными оценочными ведомостями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.2.14.</w:t>
      </w:r>
      <w:r w:rsidR="000B0C87" w:rsidRPr="000B0C87">
        <w:rPr>
          <w:lang w:val="ru-RU"/>
        </w:rPr>
        <w:tab/>
        <w:t>К сверке привлекается член ГЭК, присутствовавший на экзаменационной площадке.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.2.15.</w:t>
      </w:r>
      <w:r w:rsidR="000B0C87" w:rsidRPr="000B0C87">
        <w:rPr>
          <w:lang w:val="ru-RU"/>
        </w:rPr>
        <w:tab/>
        <w:t>Если баллы, занесенные в систему CIS, соответствуют рукописным оценочным ведомостям, из системы CIS выгружается итоговый протокол по форме, подписывается Главным экспертом и членами Экспертной группы и заверяется членом ГЭК.</w:t>
      </w:r>
    </w:p>
    <w:p w:rsid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.2.16.</w:t>
      </w:r>
      <w:r w:rsidR="000B0C87" w:rsidRPr="000B0C87">
        <w:rPr>
          <w:lang w:val="ru-RU"/>
        </w:rPr>
        <w:tab/>
        <w:t xml:space="preserve">Оригинал Итогового протокола передается в </w:t>
      </w:r>
      <w:r w:rsidR="000B0C87">
        <w:rPr>
          <w:lang w:val="ru-RU"/>
        </w:rPr>
        <w:t>ГБПОУ ХТТ г. Саянска</w:t>
      </w:r>
      <w:r w:rsidR="000B0C87" w:rsidRPr="000B0C87">
        <w:rPr>
          <w:lang w:val="ru-RU"/>
        </w:rPr>
        <w:t xml:space="preserve"> или ЦПДЭ, копия предоставляется Союзу по запросу</w:t>
      </w:r>
      <w:r w:rsidR="000B0C87">
        <w:rPr>
          <w:lang w:val="ru-RU"/>
        </w:rPr>
        <w:t>.</w:t>
      </w:r>
    </w:p>
    <w:p w:rsidR="0056165F" w:rsidRPr="00AA3F36" w:rsidRDefault="002D4981" w:rsidP="00AA3F36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1" w:name="_Toc69909407"/>
      <w:r w:rsidRPr="00AA3F36">
        <w:rPr>
          <w:rFonts w:ascii="Times New Roman" w:hAnsi="Times New Roman" w:cs="Times New Roman"/>
          <w:b/>
          <w:color w:val="auto"/>
          <w:sz w:val="28"/>
        </w:rPr>
        <w:t>Критерии оценки демонстрационного экзамена</w:t>
      </w:r>
      <w:bookmarkEnd w:id="31"/>
    </w:p>
    <w:p w:rsidR="0056165F" w:rsidRPr="0056165F" w:rsidRDefault="0056165F" w:rsidP="002D4981">
      <w:pPr>
        <w:pStyle w:val="a3"/>
        <w:spacing w:before="223"/>
        <w:ind w:left="458"/>
        <w:jc w:val="both"/>
        <w:rPr>
          <w:lang w:val="ru-RU"/>
        </w:rPr>
      </w:pPr>
      <w:r w:rsidRPr="0056165F">
        <w:rPr>
          <w:lang w:val="ru-RU"/>
        </w:rPr>
        <w:t>Критерием оценки государственной итоговой аттестации в виде демонстрационного</w:t>
      </w:r>
      <w:r w:rsidR="002D4981">
        <w:rPr>
          <w:lang w:val="ru-RU"/>
        </w:rPr>
        <w:t xml:space="preserve"> </w:t>
      </w:r>
      <w:r w:rsidRPr="0056165F">
        <w:rPr>
          <w:lang w:val="ru-RU"/>
        </w:rPr>
        <w:t xml:space="preserve">экзамена является уровень освоения общих и профессиональных компетенций, предусмотренных ППКРС в соответствии с ФГОС СПО по </w:t>
      </w:r>
      <w:r w:rsidR="002878CF">
        <w:rPr>
          <w:lang w:val="ru-RU"/>
        </w:rPr>
        <w:t>специальности 38.02.01 Экономика и бухгалтерский учет</w:t>
      </w:r>
      <w:r w:rsidRPr="0056165F">
        <w:rPr>
          <w:lang w:val="ru-RU"/>
        </w:rPr>
        <w:t>.</w:t>
      </w:r>
    </w:p>
    <w:p w:rsidR="0056165F" w:rsidRP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  <w:r w:rsidRPr="0056165F">
        <w:rPr>
          <w:lang w:val="ru-RU"/>
        </w:rPr>
        <w:t xml:space="preserve">Критерии оценки и количество начисляемых баллов (субъективные и объективные) определены в Таблице </w:t>
      </w:r>
      <w:r w:rsidR="002D4981">
        <w:rPr>
          <w:lang w:val="ru-RU"/>
        </w:rPr>
        <w:t>3</w:t>
      </w:r>
      <w:r w:rsidRPr="00CA1012">
        <w:rPr>
          <w:lang w:val="ru-RU"/>
        </w:rPr>
        <w:t xml:space="preserve">. (Приложение </w:t>
      </w:r>
      <w:r w:rsidR="00CA1012" w:rsidRPr="00CA1012">
        <w:rPr>
          <w:lang w:val="ru-RU"/>
        </w:rPr>
        <w:t>1</w:t>
      </w:r>
      <w:r w:rsidRPr="00CA1012">
        <w:rPr>
          <w:lang w:val="ru-RU"/>
        </w:rPr>
        <w:t>)</w:t>
      </w:r>
    </w:p>
    <w:p w:rsidR="0056165F" w:rsidRDefault="0056165F" w:rsidP="0056165F">
      <w:pPr>
        <w:pStyle w:val="a3"/>
        <w:spacing w:before="223"/>
        <w:ind w:left="458"/>
        <w:rPr>
          <w:lang w:val="ru-RU"/>
        </w:rPr>
      </w:pPr>
      <w:r w:rsidRPr="0056165F">
        <w:rPr>
          <w:lang w:val="ru-RU"/>
        </w:rPr>
        <w:t>Общее количество баллов задания/модуля по всем критериям оценки составляет 3</w:t>
      </w:r>
      <w:r>
        <w:rPr>
          <w:lang w:val="ru-RU"/>
        </w:rPr>
        <w:t>4,75 ба</w:t>
      </w:r>
      <w:r w:rsidR="00CD4143">
        <w:rPr>
          <w:lang w:val="ru-RU"/>
        </w:rPr>
        <w:t>л</w:t>
      </w:r>
      <w:r>
        <w:rPr>
          <w:lang w:val="ru-RU"/>
        </w:rPr>
        <w:t>лов</w:t>
      </w:r>
    </w:p>
    <w:p w:rsidR="002D4981" w:rsidRDefault="002D4981" w:rsidP="00AA3F36">
      <w:pPr>
        <w:pStyle w:val="a3"/>
        <w:spacing w:before="223"/>
        <w:ind w:left="458"/>
        <w:jc w:val="right"/>
        <w:rPr>
          <w:lang w:val="ru-RU"/>
        </w:rPr>
      </w:pPr>
      <w:r>
        <w:rPr>
          <w:lang w:val="ru-RU"/>
        </w:rPr>
        <w:t>Таблица3</w:t>
      </w:r>
    </w:p>
    <w:tbl>
      <w:tblPr>
        <w:tblStyle w:val="ad"/>
        <w:tblW w:w="9922" w:type="dxa"/>
        <w:tblLayout w:type="fixed"/>
        <w:tblLook w:val="01E0"/>
      </w:tblPr>
      <w:tblGrid>
        <w:gridCol w:w="567"/>
        <w:gridCol w:w="1559"/>
        <w:gridCol w:w="2268"/>
        <w:gridCol w:w="1276"/>
        <w:gridCol w:w="1417"/>
        <w:gridCol w:w="1155"/>
        <w:gridCol w:w="830"/>
        <w:gridCol w:w="850"/>
      </w:tblGrid>
      <w:tr w:rsidR="0056165F" w:rsidRPr="00CD4143" w:rsidTr="002878CF">
        <w:trPr>
          <w:trHeight w:val="254"/>
        </w:trPr>
        <w:tc>
          <w:tcPr>
            <w:tcW w:w="567" w:type="dxa"/>
            <w:vMerge w:val="restart"/>
          </w:tcPr>
          <w:p w:rsidR="0056165F" w:rsidRPr="00CD4143" w:rsidRDefault="0056165F" w:rsidP="00615686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56165F" w:rsidRPr="00CD4143" w:rsidRDefault="0056165F" w:rsidP="00615686">
            <w:pPr>
              <w:pStyle w:val="TableParagraph"/>
              <w:ind w:left="122" w:right="100" w:firstLine="48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6165F" w:rsidRPr="00CD4143" w:rsidRDefault="0056165F" w:rsidP="00615686">
            <w:pPr>
              <w:pStyle w:val="TableParagraph"/>
              <w:spacing w:before="130"/>
              <w:ind w:left="112" w:right="99"/>
              <w:jc w:val="center"/>
              <w:rPr>
                <w:b/>
                <w:sz w:val="18"/>
                <w:szCs w:val="18"/>
                <w:lang w:val="ru-RU"/>
              </w:rPr>
            </w:pPr>
            <w:r w:rsidRPr="00CD4143">
              <w:rPr>
                <w:b/>
                <w:sz w:val="18"/>
                <w:szCs w:val="18"/>
                <w:lang w:val="ru-RU"/>
              </w:rPr>
              <w:t>Модуль, в котором используется критерий</w:t>
            </w:r>
          </w:p>
        </w:tc>
        <w:tc>
          <w:tcPr>
            <w:tcW w:w="2268" w:type="dxa"/>
            <w:vMerge w:val="restart"/>
          </w:tcPr>
          <w:p w:rsidR="0056165F" w:rsidRPr="00CD4143" w:rsidRDefault="0056165F" w:rsidP="00615686">
            <w:pPr>
              <w:pStyle w:val="TableParagraph"/>
              <w:spacing w:before="2"/>
              <w:rPr>
                <w:b/>
                <w:sz w:val="18"/>
                <w:szCs w:val="18"/>
                <w:lang w:val="ru-RU"/>
              </w:rPr>
            </w:pPr>
          </w:p>
          <w:p w:rsidR="0056165F" w:rsidRPr="00CD4143" w:rsidRDefault="0056165F" w:rsidP="00615686">
            <w:pPr>
              <w:pStyle w:val="TableParagraph"/>
              <w:spacing w:before="1"/>
              <w:ind w:left="639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276" w:type="dxa"/>
            <w:vMerge w:val="restart"/>
          </w:tcPr>
          <w:p w:rsidR="0056165F" w:rsidRPr="00CD4143" w:rsidRDefault="0056165F" w:rsidP="00CD4143">
            <w:pPr>
              <w:pStyle w:val="TableParagraph"/>
              <w:ind w:left="137" w:right="108" w:firstLine="182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Время выполнения</w:t>
            </w:r>
          </w:p>
          <w:p w:rsidR="0056165F" w:rsidRPr="00CD4143" w:rsidRDefault="0056165F" w:rsidP="00615686">
            <w:pPr>
              <w:pStyle w:val="TableParagraph"/>
              <w:spacing w:line="245" w:lineRule="exact"/>
              <w:ind w:left="228" w:right="216"/>
              <w:jc w:val="center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Модуля</w:t>
            </w:r>
          </w:p>
        </w:tc>
        <w:tc>
          <w:tcPr>
            <w:tcW w:w="1417" w:type="dxa"/>
            <w:vMerge w:val="restart"/>
          </w:tcPr>
          <w:p w:rsidR="0056165F" w:rsidRPr="00CD4143" w:rsidRDefault="0056165F" w:rsidP="00615686">
            <w:pPr>
              <w:pStyle w:val="TableParagraph"/>
              <w:spacing w:before="3"/>
              <w:ind w:left="132" w:right="124"/>
              <w:jc w:val="center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Проверяемые разделы</w:t>
            </w:r>
          </w:p>
          <w:p w:rsidR="0056165F" w:rsidRPr="00CD4143" w:rsidRDefault="0056165F" w:rsidP="00615686">
            <w:pPr>
              <w:pStyle w:val="TableParagraph"/>
              <w:spacing w:before="2" w:line="238" w:lineRule="exact"/>
              <w:ind w:left="128" w:right="124"/>
              <w:jc w:val="center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WSSS</w:t>
            </w:r>
          </w:p>
        </w:tc>
        <w:tc>
          <w:tcPr>
            <w:tcW w:w="2835" w:type="dxa"/>
            <w:gridSpan w:val="3"/>
          </w:tcPr>
          <w:p w:rsidR="0056165F" w:rsidRPr="00CD4143" w:rsidRDefault="0056165F" w:rsidP="00615686">
            <w:pPr>
              <w:pStyle w:val="TableParagraph"/>
              <w:spacing w:line="234" w:lineRule="exact"/>
              <w:ind w:left="1008" w:right="994"/>
              <w:jc w:val="center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Бал</w:t>
            </w:r>
            <w:r w:rsidR="00CD4143" w:rsidRPr="00CD4143">
              <w:rPr>
                <w:b/>
                <w:sz w:val="18"/>
                <w:szCs w:val="18"/>
                <w:lang w:val="ru-RU"/>
              </w:rPr>
              <w:t>л</w:t>
            </w:r>
            <w:r w:rsidRPr="00CD4143">
              <w:rPr>
                <w:b/>
                <w:sz w:val="18"/>
                <w:szCs w:val="18"/>
              </w:rPr>
              <w:t>ы</w:t>
            </w:r>
          </w:p>
        </w:tc>
      </w:tr>
      <w:tr w:rsidR="0056165F" w:rsidRPr="00CD4143" w:rsidTr="002878CF">
        <w:trPr>
          <w:trHeight w:val="758"/>
        </w:trPr>
        <w:tc>
          <w:tcPr>
            <w:tcW w:w="567" w:type="dxa"/>
            <w:vMerge/>
          </w:tcPr>
          <w:p w:rsidR="0056165F" w:rsidRPr="00CD4143" w:rsidRDefault="0056165F" w:rsidP="006156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165F" w:rsidRPr="00CD4143" w:rsidRDefault="0056165F" w:rsidP="006156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6165F" w:rsidRPr="00CD4143" w:rsidRDefault="0056165F" w:rsidP="006156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165F" w:rsidRPr="00CD4143" w:rsidRDefault="0056165F" w:rsidP="006156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165F" w:rsidRPr="00CD4143" w:rsidRDefault="0056165F" w:rsidP="006156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6165F" w:rsidRPr="00CD4143" w:rsidRDefault="0056165F" w:rsidP="00615686">
            <w:pPr>
              <w:pStyle w:val="TableParagraph"/>
              <w:spacing w:before="125"/>
              <w:ind w:left="319" w:right="118" w:hanging="176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Судейские</w:t>
            </w:r>
          </w:p>
        </w:tc>
        <w:tc>
          <w:tcPr>
            <w:tcW w:w="830" w:type="dxa"/>
          </w:tcPr>
          <w:p w:rsidR="0056165F" w:rsidRPr="00CD4143" w:rsidRDefault="0056165F" w:rsidP="00CD4143">
            <w:pPr>
              <w:pStyle w:val="TableParagraph"/>
              <w:ind w:left="183" w:right="79" w:hanging="77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Объек</w:t>
            </w:r>
            <w:r w:rsidR="00CD4143" w:rsidRPr="00CD4143">
              <w:rPr>
                <w:b/>
                <w:sz w:val="18"/>
                <w:szCs w:val="18"/>
                <w:lang w:val="ru-RU"/>
              </w:rPr>
              <w:t>т</w:t>
            </w:r>
            <w:r w:rsidRPr="00CD4143">
              <w:rPr>
                <w:b/>
                <w:sz w:val="18"/>
                <w:szCs w:val="18"/>
              </w:rPr>
              <w:t>ивные</w:t>
            </w:r>
          </w:p>
        </w:tc>
        <w:tc>
          <w:tcPr>
            <w:tcW w:w="850" w:type="dxa"/>
          </w:tcPr>
          <w:p w:rsidR="0056165F" w:rsidRPr="00CD4143" w:rsidRDefault="0056165F" w:rsidP="0061568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6165F" w:rsidRPr="00CD4143" w:rsidRDefault="0056165F" w:rsidP="00CD4143">
            <w:pPr>
              <w:pStyle w:val="TableParagraph"/>
              <w:spacing w:before="1"/>
              <w:ind w:left="62" w:right="80"/>
              <w:rPr>
                <w:b/>
                <w:sz w:val="18"/>
                <w:szCs w:val="18"/>
              </w:rPr>
            </w:pPr>
            <w:r w:rsidRPr="00CD4143">
              <w:rPr>
                <w:b/>
                <w:sz w:val="18"/>
                <w:szCs w:val="18"/>
              </w:rPr>
              <w:t>Общие</w:t>
            </w:r>
          </w:p>
        </w:tc>
      </w:tr>
      <w:tr w:rsidR="0056165F" w:rsidRPr="00CD4143" w:rsidTr="002878CF">
        <w:trPr>
          <w:trHeight w:val="757"/>
        </w:trPr>
        <w:tc>
          <w:tcPr>
            <w:tcW w:w="567" w:type="dxa"/>
          </w:tcPr>
          <w:p w:rsidR="0056165F" w:rsidRPr="00CD4143" w:rsidRDefault="0056165F" w:rsidP="00615686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6165F" w:rsidRPr="00CD4143" w:rsidRDefault="0056165F" w:rsidP="00615686">
            <w:pPr>
              <w:pStyle w:val="TableParagraph"/>
              <w:ind w:left="105"/>
              <w:rPr>
                <w:sz w:val="20"/>
                <w:szCs w:val="20"/>
              </w:rPr>
            </w:pPr>
            <w:r w:rsidRPr="00CD414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6165F" w:rsidRPr="002878CF" w:rsidRDefault="002878CF" w:rsidP="006156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878CF">
              <w:rPr>
                <w:lang w:val="ru-RU"/>
              </w:rPr>
              <w:t>Текущий учет и группировка данных</w:t>
            </w:r>
          </w:p>
        </w:tc>
        <w:tc>
          <w:tcPr>
            <w:tcW w:w="2268" w:type="dxa"/>
          </w:tcPr>
          <w:p w:rsidR="0056165F" w:rsidRPr="002878CF" w:rsidRDefault="002878CF" w:rsidP="00615686">
            <w:pPr>
              <w:pStyle w:val="TableParagraph"/>
              <w:spacing w:before="5" w:line="252" w:lineRule="exact"/>
              <w:ind w:left="327" w:right="184" w:hanging="113"/>
              <w:rPr>
                <w:sz w:val="20"/>
                <w:szCs w:val="20"/>
                <w:lang w:val="ru-RU"/>
              </w:rPr>
            </w:pPr>
            <w:r w:rsidRPr="002878CF">
              <w:rPr>
                <w:lang w:val="ru-RU"/>
              </w:rPr>
              <w:t>Текущий учет хозяйственного учета и группировка данных</w:t>
            </w:r>
          </w:p>
        </w:tc>
        <w:tc>
          <w:tcPr>
            <w:tcW w:w="1276" w:type="dxa"/>
          </w:tcPr>
          <w:p w:rsidR="0056165F" w:rsidRPr="00CD4143" w:rsidRDefault="002878CF" w:rsidP="0061568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56165F" w:rsidRPr="002878CF" w:rsidRDefault="002878CF" w:rsidP="00615686">
            <w:pPr>
              <w:pStyle w:val="TableParagraph"/>
              <w:spacing w:line="252" w:lineRule="exact"/>
              <w:ind w:left="130" w:right="1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</w:t>
            </w:r>
          </w:p>
        </w:tc>
        <w:tc>
          <w:tcPr>
            <w:tcW w:w="1155" w:type="dxa"/>
          </w:tcPr>
          <w:p w:rsidR="0056165F" w:rsidRPr="002878CF" w:rsidRDefault="002878CF" w:rsidP="00615686">
            <w:pPr>
              <w:pStyle w:val="TableParagraph"/>
              <w:ind w:left="228" w:right="2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830" w:type="dxa"/>
          </w:tcPr>
          <w:p w:rsidR="0056165F" w:rsidRPr="002878CF" w:rsidRDefault="002878CF" w:rsidP="00615686">
            <w:pPr>
              <w:pStyle w:val="TableParagraph"/>
              <w:ind w:left="17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26,7</w:t>
            </w:r>
          </w:p>
        </w:tc>
        <w:tc>
          <w:tcPr>
            <w:tcW w:w="850" w:type="dxa"/>
          </w:tcPr>
          <w:p w:rsidR="0056165F" w:rsidRPr="002878CF" w:rsidRDefault="002878CF" w:rsidP="00615686">
            <w:pPr>
              <w:pStyle w:val="TableParagraph"/>
              <w:ind w:left="62" w:right="4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2878CF" w:rsidRPr="00CD4143" w:rsidTr="002878CF">
        <w:trPr>
          <w:trHeight w:val="1150"/>
        </w:trPr>
        <w:tc>
          <w:tcPr>
            <w:tcW w:w="567" w:type="dxa"/>
          </w:tcPr>
          <w:p w:rsidR="002878CF" w:rsidRPr="00CD4143" w:rsidRDefault="002878CF" w:rsidP="00615686">
            <w:pPr>
              <w:pStyle w:val="TableParagraph"/>
              <w:spacing w:before="123"/>
              <w:ind w:left="105"/>
              <w:rPr>
                <w:sz w:val="20"/>
                <w:szCs w:val="20"/>
              </w:rPr>
            </w:pPr>
            <w:r w:rsidRPr="00CD414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2878CF" w:rsidRPr="002878CF" w:rsidRDefault="002878CF" w:rsidP="00615686">
            <w:pPr>
              <w:pStyle w:val="TableParagraph"/>
              <w:spacing w:line="230" w:lineRule="exact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2878CF">
              <w:rPr>
                <w:lang w:val="ru-RU"/>
              </w:rPr>
              <w:t>Текущий учет и группировка данных</w:t>
            </w:r>
          </w:p>
        </w:tc>
        <w:tc>
          <w:tcPr>
            <w:tcW w:w="2268" w:type="dxa"/>
          </w:tcPr>
          <w:p w:rsidR="002878CF" w:rsidRPr="002878CF" w:rsidRDefault="002878CF" w:rsidP="00615686">
            <w:pPr>
              <w:pStyle w:val="TableParagraph"/>
              <w:spacing w:line="230" w:lineRule="exact"/>
              <w:ind w:left="321" w:right="309"/>
              <w:jc w:val="center"/>
              <w:rPr>
                <w:sz w:val="20"/>
                <w:szCs w:val="20"/>
                <w:lang w:val="ru-RU"/>
              </w:rPr>
            </w:pPr>
            <w:r w:rsidRPr="002878CF">
              <w:rPr>
                <w:lang w:val="ru-RU"/>
              </w:rPr>
              <w:t>Составление бухгалтерской (финансовой) отчетности и ее анализ</w:t>
            </w:r>
          </w:p>
        </w:tc>
        <w:tc>
          <w:tcPr>
            <w:tcW w:w="1276" w:type="dxa"/>
          </w:tcPr>
          <w:p w:rsidR="002878CF" w:rsidRPr="002878CF" w:rsidRDefault="002878CF" w:rsidP="00615686">
            <w:pPr>
              <w:pStyle w:val="TableParagraph"/>
              <w:spacing w:line="230" w:lineRule="exact"/>
              <w:ind w:left="225" w:right="21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2878CF" w:rsidRDefault="002878CF" w:rsidP="00615686">
            <w:pPr>
              <w:pStyle w:val="TableParagraph"/>
              <w:spacing w:line="230" w:lineRule="exact"/>
              <w:ind w:left="132" w:right="12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1,3,</w:t>
            </w:r>
          </w:p>
          <w:p w:rsidR="002878CF" w:rsidRPr="002878CF" w:rsidRDefault="002878CF" w:rsidP="00615686">
            <w:pPr>
              <w:pStyle w:val="TableParagraph"/>
              <w:spacing w:line="230" w:lineRule="exact"/>
              <w:ind w:left="132" w:right="12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55" w:type="dxa"/>
          </w:tcPr>
          <w:p w:rsidR="002878CF" w:rsidRPr="002878CF" w:rsidRDefault="002878CF" w:rsidP="00615686">
            <w:pPr>
              <w:pStyle w:val="TableParagraph"/>
              <w:spacing w:before="123"/>
              <w:ind w:left="30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0" w:type="dxa"/>
          </w:tcPr>
          <w:p w:rsidR="002878CF" w:rsidRPr="002878CF" w:rsidRDefault="002878CF" w:rsidP="00615686">
            <w:pPr>
              <w:pStyle w:val="TableParagraph"/>
              <w:spacing w:before="123"/>
              <w:ind w:left="23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850" w:type="dxa"/>
          </w:tcPr>
          <w:p w:rsidR="002878CF" w:rsidRPr="002878CF" w:rsidRDefault="002878CF" w:rsidP="00615686">
            <w:pPr>
              <w:pStyle w:val="TableParagraph"/>
              <w:spacing w:before="123"/>
              <w:ind w:left="25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26,0</w:t>
            </w:r>
          </w:p>
        </w:tc>
      </w:tr>
      <w:tr w:rsidR="0056165F" w:rsidRPr="00CD4143" w:rsidTr="002878CF">
        <w:trPr>
          <w:trHeight w:val="258"/>
        </w:trPr>
        <w:tc>
          <w:tcPr>
            <w:tcW w:w="567" w:type="dxa"/>
          </w:tcPr>
          <w:p w:rsidR="0056165F" w:rsidRPr="00CD4143" w:rsidRDefault="0056165F" w:rsidP="006156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56165F" w:rsidRPr="00CD4143" w:rsidRDefault="0056165F" w:rsidP="00615686">
            <w:pPr>
              <w:pStyle w:val="TableParagraph"/>
              <w:spacing w:before="3" w:line="236" w:lineRule="exact"/>
              <w:ind w:right="95"/>
              <w:jc w:val="right"/>
              <w:rPr>
                <w:b/>
                <w:sz w:val="20"/>
                <w:szCs w:val="20"/>
              </w:rPr>
            </w:pPr>
            <w:r w:rsidRPr="00CD414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5" w:type="dxa"/>
          </w:tcPr>
          <w:p w:rsidR="0056165F" w:rsidRPr="002878CF" w:rsidRDefault="002878CF" w:rsidP="00615686">
            <w:pPr>
              <w:pStyle w:val="TableParagraph"/>
              <w:spacing w:before="3" w:line="236" w:lineRule="exact"/>
              <w:ind w:left="228" w:right="2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</w:t>
            </w:r>
          </w:p>
        </w:tc>
        <w:tc>
          <w:tcPr>
            <w:tcW w:w="830" w:type="dxa"/>
          </w:tcPr>
          <w:p w:rsidR="0056165F" w:rsidRPr="002878CF" w:rsidRDefault="002878CF" w:rsidP="00615686">
            <w:pPr>
              <w:pStyle w:val="TableParagraph"/>
              <w:spacing w:before="3" w:line="236" w:lineRule="exact"/>
              <w:ind w:left="23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45,7</w:t>
            </w:r>
          </w:p>
        </w:tc>
        <w:tc>
          <w:tcPr>
            <w:tcW w:w="850" w:type="dxa"/>
          </w:tcPr>
          <w:p w:rsidR="0056165F" w:rsidRPr="002878CF" w:rsidRDefault="002878CF" w:rsidP="00615686">
            <w:pPr>
              <w:pStyle w:val="TableParagraph"/>
              <w:spacing w:before="3" w:line="236" w:lineRule="exact"/>
              <w:ind w:left="62" w:right="4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56,7</w:t>
            </w:r>
          </w:p>
        </w:tc>
      </w:tr>
    </w:tbl>
    <w:p w:rsidR="0056165F" w:rsidRPr="00CA1012" w:rsidRDefault="0056165F" w:rsidP="005D1BE8">
      <w:pPr>
        <w:pStyle w:val="a3"/>
        <w:spacing w:before="223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Система перевода баллов в оценку с учетом специфики профессии:</w:t>
      </w:r>
    </w:p>
    <w:p w:rsidR="0056165F" w:rsidRPr="00CA1012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-</w:t>
      </w:r>
      <w:r w:rsidRPr="00CA1012">
        <w:rPr>
          <w:sz w:val="22"/>
          <w:szCs w:val="22"/>
          <w:lang w:val="ru-RU"/>
        </w:rPr>
        <w:tab/>
        <w:t>Оценка «5» ставится, если выпускник по результатам демонс</w:t>
      </w:r>
      <w:r w:rsidR="002878CF">
        <w:rPr>
          <w:sz w:val="22"/>
          <w:szCs w:val="22"/>
          <w:lang w:val="ru-RU"/>
        </w:rPr>
        <w:t>трационного экзамена набрал от 35,72</w:t>
      </w:r>
      <w:r w:rsidRPr="00CA1012">
        <w:rPr>
          <w:sz w:val="22"/>
          <w:szCs w:val="22"/>
          <w:lang w:val="ru-RU"/>
        </w:rPr>
        <w:t xml:space="preserve"> (</w:t>
      </w:r>
      <w:r w:rsidR="009B3981" w:rsidRPr="00CA1012">
        <w:rPr>
          <w:sz w:val="22"/>
          <w:szCs w:val="22"/>
          <w:lang w:val="ru-RU"/>
        </w:rPr>
        <w:t>63</w:t>
      </w:r>
      <w:r w:rsidRPr="00CA1012">
        <w:rPr>
          <w:sz w:val="22"/>
          <w:szCs w:val="22"/>
          <w:lang w:val="ru-RU"/>
        </w:rPr>
        <w:t xml:space="preserve"> %) и более баллов и продемонстрировал высокий уровень владения профессиональными компетенциями, соответствующими виду профессиональной деятельности;</w:t>
      </w:r>
    </w:p>
    <w:p w:rsidR="0056165F" w:rsidRPr="00CA1012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-</w:t>
      </w:r>
      <w:r w:rsidRPr="00CA1012">
        <w:rPr>
          <w:sz w:val="22"/>
          <w:szCs w:val="22"/>
          <w:lang w:val="ru-RU"/>
        </w:rPr>
        <w:tab/>
        <w:t>Оценка «4» ставится, если выпускник набрал от 1</w:t>
      </w:r>
      <w:r w:rsidR="002878CF">
        <w:rPr>
          <w:sz w:val="22"/>
          <w:szCs w:val="22"/>
          <w:lang w:val="ru-RU"/>
        </w:rPr>
        <w:t>7,01</w:t>
      </w:r>
      <w:r w:rsidRPr="00CA1012">
        <w:rPr>
          <w:sz w:val="22"/>
          <w:szCs w:val="22"/>
          <w:lang w:val="ru-RU"/>
        </w:rPr>
        <w:t xml:space="preserve"> до </w:t>
      </w:r>
      <w:r w:rsidR="002878CF">
        <w:rPr>
          <w:sz w:val="22"/>
          <w:szCs w:val="22"/>
          <w:lang w:val="ru-RU"/>
        </w:rPr>
        <w:t>35,71</w:t>
      </w:r>
      <w:r w:rsidRPr="00CA1012">
        <w:rPr>
          <w:sz w:val="22"/>
          <w:szCs w:val="22"/>
          <w:lang w:val="ru-RU"/>
        </w:rPr>
        <w:t xml:space="preserve"> баллов (</w:t>
      </w:r>
      <w:r w:rsidR="009B3981" w:rsidRPr="00CA1012">
        <w:rPr>
          <w:sz w:val="22"/>
          <w:szCs w:val="22"/>
          <w:lang w:val="ru-RU"/>
        </w:rPr>
        <w:t>30</w:t>
      </w:r>
      <w:r w:rsidRPr="00CA1012">
        <w:rPr>
          <w:sz w:val="22"/>
          <w:szCs w:val="22"/>
          <w:lang w:val="ru-RU"/>
        </w:rPr>
        <w:t>-</w:t>
      </w:r>
      <w:r w:rsidR="009B3981" w:rsidRPr="00CA1012">
        <w:rPr>
          <w:sz w:val="22"/>
          <w:szCs w:val="22"/>
          <w:lang w:val="ru-RU"/>
        </w:rPr>
        <w:t>62</w:t>
      </w:r>
      <w:r w:rsidRPr="00CA1012">
        <w:rPr>
          <w:sz w:val="22"/>
          <w:szCs w:val="22"/>
          <w:lang w:val="ru-RU"/>
        </w:rPr>
        <w:t>%) и показал достаточный уровень освоения общих и профессиональных компетенций, 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неточностей, не влияющих на результат выполнения задания;</w:t>
      </w:r>
    </w:p>
    <w:p w:rsidR="0056165F" w:rsidRPr="00CA1012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-</w:t>
      </w:r>
      <w:r w:rsidRPr="00CA1012">
        <w:rPr>
          <w:sz w:val="22"/>
          <w:szCs w:val="22"/>
          <w:lang w:val="ru-RU"/>
        </w:rPr>
        <w:tab/>
        <w:t xml:space="preserve">Оценка «3» ставится, если выпускник по результатам экзамена набрал от </w:t>
      </w:r>
      <w:r w:rsidR="002878CF">
        <w:rPr>
          <w:sz w:val="22"/>
          <w:szCs w:val="22"/>
          <w:lang w:val="ru-RU"/>
        </w:rPr>
        <w:t>5,67</w:t>
      </w:r>
      <w:r w:rsidRPr="00CA1012">
        <w:rPr>
          <w:sz w:val="22"/>
          <w:szCs w:val="22"/>
          <w:lang w:val="ru-RU"/>
        </w:rPr>
        <w:t xml:space="preserve"> до </w:t>
      </w:r>
      <w:r w:rsidR="002878CF">
        <w:rPr>
          <w:sz w:val="22"/>
          <w:szCs w:val="22"/>
          <w:lang w:val="ru-RU"/>
        </w:rPr>
        <w:t>17,00</w:t>
      </w:r>
      <w:r w:rsidR="00CF5C35" w:rsidRPr="00CA1012">
        <w:rPr>
          <w:sz w:val="22"/>
          <w:szCs w:val="22"/>
          <w:lang w:val="ru-RU"/>
        </w:rPr>
        <w:t xml:space="preserve"> </w:t>
      </w:r>
      <w:r w:rsidRPr="00CA1012">
        <w:rPr>
          <w:sz w:val="22"/>
          <w:szCs w:val="22"/>
          <w:lang w:val="ru-RU"/>
        </w:rPr>
        <w:t>(</w:t>
      </w:r>
      <w:r w:rsidR="009B3981" w:rsidRPr="00CA1012">
        <w:rPr>
          <w:sz w:val="22"/>
          <w:szCs w:val="22"/>
          <w:lang w:val="ru-RU"/>
        </w:rPr>
        <w:t>10</w:t>
      </w:r>
      <w:r w:rsidRPr="00CA1012">
        <w:rPr>
          <w:sz w:val="22"/>
          <w:szCs w:val="22"/>
          <w:lang w:val="ru-RU"/>
        </w:rPr>
        <w:t>-</w:t>
      </w:r>
      <w:r w:rsidR="009B3981" w:rsidRPr="00CA1012">
        <w:rPr>
          <w:sz w:val="22"/>
          <w:szCs w:val="22"/>
          <w:lang w:val="ru-RU"/>
        </w:rPr>
        <w:t>29</w:t>
      </w:r>
      <w:r w:rsidRPr="00CA1012">
        <w:rPr>
          <w:sz w:val="22"/>
          <w:szCs w:val="22"/>
          <w:lang w:val="ru-RU"/>
        </w:rPr>
        <w:t xml:space="preserve"> %) баллов и продемонстрировал необходимый уровень освоения теоретических знаний и владения профессиональными компетенциями;</w:t>
      </w:r>
    </w:p>
    <w:p w:rsidR="000B0C87" w:rsidRPr="005D1BE8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-</w:t>
      </w:r>
      <w:r w:rsidRPr="00CA1012">
        <w:rPr>
          <w:sz w:val="22"/>
          <w:szCs w:val="22"/>
          <w:lang w:val="ru-RU"/>
        </w:rPr>
        <w:tab/>
        <w:t xml:space="preserve">Оценка «2» ставится, если выпускник набрал менее </w:t>
      </w:r>
      <w:r w:rsidR="002878CF">
        <w:rPr>
          <w:sz w:val="22"/>
          <w:szCs w:val="22"/>
          <w:lang w:val="ru-RU"/>
        </w:rPr>
        <w:t>5,66</w:t>
      </w:r>
      <w:r w:rsidRPr="00CA1012">
        <w:rPr>
          <w:sz w:val="22"/>
          <w:szCs w:val="22"/>
          <w:lang w:val="ru-RU"/>
        </w:rPr>
        <w:t xml:space="preserve"> (</w:t>
      </w:r>
      <w:r w:rsidR="009B3981" w:rsidRPr="00CA1012">
        <w:rPr>
          <w:sz w:val="22"/>
          <w:szCs w:val="22"/>
          <w:lang w:val="ru-RU"/>
        </w:rPr>
        <w:t>9</w:t>
      </w:r>
      <w:r w:rsidRPr="00CA1012">
        <w:rPr>
          <w:sz w:val="22"/>
          <w:szCs w:val="22"/>
          <w:lang w:val="ru-RU"/>
        </w:rPr>
        <w:t xml:space="preserve">% и </w:t>
      </w:r>
      <w:r w:rsidR="002D4981" w:rsidRPr="00CA1012">
        <w:rPr>
          <w:sz w:val="22"/>
          <w:szCs w:val="22"/>
          <w:lang w:val="ru-RU"/>
        </w:rPr>
        <w:t>меньше)</w:t>
      </w:r>
      <w:r w:rsidRPr="00CA1012">
        <w:rPr>
          <w:sz w:val="22"/>
          <w:szCs w:val="22"/>
          <w:lang w:val="ru-RU"/>
        </w:rPr>
        <w:t xml:space="preserve"> баллов и не продемонстрировал необходимый уровень освоения общих и профессиональных компетенций, допустил принципиальные ошибки, влияющие на результат выполнения задания.</w:t>
      </w:r>
    </w:p>
    <w:p w:rsidR="005D1BE8" w:rsidRDefault="005D1BE8" w:rsidP="00714764">
      <w:pPr>
        <w:pStyle w:val="a3"/>
        <w:ind w:left="458"/>
        <w:jc w:val="both"/>
        <w:rPr>
          <w:sz w:val="20"/>
          <w:szCs w:val="20"/>
          <w:lang w:val="ru-RU"/>
        </w:rPr>
      </w:pPr>
    </w:p>
    <w:p w:rsidR="00A75C14" w:rsidRDefault="00A75C14" w:rsidP="00714764">
      <w:pPr>
        <w:pStyle w:val="a3"/>
        <w:spacing w:before="223"/>
        <w:jc w:val="both"/>
        <w:rPr>
          <w:sz w:val="20"/>
          <w:szCs w:val="20"/>
          <w:lang w:val="ru-RU"/>
        </w:rPr>
        <w:sectPr w:rsidR="00A75C14" w:rsidSect="00CD4143">
          <w:pgSz w:w="11910" w:h="16840"/>
          <w:pgMar w:top="1038" w:right="851" w:bottom="1321" w:left="992" w:header="0" w:footer="1060" w:gutter="0"/>
          <w:cols w:space="720"/>
        </w:sectPr>
      </w:pPr>
    </w:p>
    <w:p w:rsidR="00CD328D" w:rsidRDefault="00411E69" w:rsidP="00072C49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2" w:name="_Toc69909408"/>
      <w:r w:rsidRPr="00072C4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Примерный план </w:t>
      </w:r>
      <w:r w:rsidR="00CD328D" w:rsidRPr="00072C49">
        <w:rPr>
          <w:rFonts w:ascii="Times New Roman" w:hAnsi="Times New Roman" w:cs="Times New Roman"/>
          <w:b/>
          <w:color w:val="auto"/>
          <w:sz w:val="28"/>
        </w:rPr>
        <w:t>работы ЦПДЭ при проведении демонст</w:t>
      </w:r>
      <w:r w:rsidR="00A02AF5" w:rsidRPr="00072C49">
        <w:rPr>
          <w:rFonts w:ascii="Times New Roman" w:hAnsi="Times New Roman" w:cs="Times New Roman"/>
          <w:b/>
          <w:color w:val="auto"/>
          <w:sz w:val="28"/>
        </w:rPr>
        <w:t>рационного экзамена по КОД № 1.1 по компетенции №R41</w:t>
      </w:r>
      <w:r w:rsidR="00CD328D" w:rsidRPr="00072C49">
        <w:rPr>
          <w:rFonts w:ascii="Times New Roman" w:hAnsi="Times New Roman" w:cs="Times New Roman"/>
          <w:b/>
          <w:color w:val="auto"/>
          <w:sz w:val="28"/>
        </w:rPr>
        <w:t xml:space="preserve"> «</w:t>
      </w:r>
      <w:r w:rsidR="00A02AF5" w:rsidRPr="00072C49">
        <w:rPr>
          <w:rFonts w:ascii="Times New Roman" w:hAnsi="Times New Roman" w:cs="Times New Roman"/>
          <w:b/>
          <w:color w:val="auto"/>
          <w:sz w:val="28"/>
        </w:rPr>
        <w:t>Бухгалтерский учет</w:t>
      </w:r>
      <w:r w:rsidR="00CD328D" w:rsidRPr="00072C49">
        <w:rPr>
          <w:rFonts w:ascii="Times New Roman" w:hAnsi="Times New Roman" w:cs="Times New Roman"/>
          <w:b/>
          <w:color w:val="auto"/>
          <w:sz w:val="28"/>
        </w:rPr>
        <w:t>»</w:t>
      </w:r>
      <w:bookmarkEnd w:id="32"/>
    </w:p>
    <w:p w:rsidR="00072C49" w:rsidRPr="00072C49" w:rsidRDefault="00072C49" w:rsidP="00072C49"/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4"/>
        <w:gridCol w:w="2649"/>
        <w:gridCol w:w="5103"/>
      </w:tblGrid>
      <w:tr w:rsidR="00CD328D" w:rsidRPr="002A4778" w:rsidTr="00A75C14">
        <w:trPr>
          <w:trHeight w:val="547"/>
        </w:trPr>
        <w:tc>
          <w:tcPr>
            <w:tcW w:w="2454" w:type="dxa"/>
            <w:shd w:val="clear" w:color="auto" w:fill="DDE9F5"/>
          </w:tcPr>
          <w:p w:rsidR="00CD328D" w:rsidRPr="002A4778" w:rsidRDefault="00CD328D" w:rsidP="00615686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2649" w:type="dxa"/>
          </w:tcPr>
          <w:p w:rsidR="00CD328D" w:rsidRPr="002A4778" w:rsidRDefault="00CD328D" w:rsidP="00615686">
            <w:pPr>
              <w:pStyle w:val="TableParagraph"/>
              <w:spacing w:line="268" w:lineRule="exact"/>
              <w:ind w:left="606" w:right="589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Примерное время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2878CF" w:rsidP="002878CF">
            <w:pPr>
              <w:pStyle w:val="TableParagraph"/>
              <w:spacing w:line="276" w:lineRule="auto"/>
              <w:ind w:left="983" w:right="435" w:hanging="514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CD328D" w:rsidRPr="002A4778">
              <w:rPr>
                <w:lang w:val="ru-RU"/>
              </w:rPr>
              <w:t>ероприятие</w:t>
            </w:r>
          </w:p>
        </w:tc>
      </w:tr>
      <w:tr w:rsidR="00CD328D" w:rsidRPr="002A4778" w:rsidTr="00A75C14">
        <w:trPr>
          <w:trHeight w:val="555"/>
        </w:trPr>
        <w:tc>
          <w:tcPr>
            <w:tcW w:w="2454" w:type="dxa"/>
            <w:vMerge w:val="restart"/>
            <w:shd w:val="clear" w:color="auto" w:fill="DDE9F5"/>
          </w:tcPr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spacing w:before="10"/>
              <w:rPr>
                <w:b/>
              </w:rPr>
            </w:pPr>
          </w:p>
          <w:p w:rsidR="00CD328D" w:rsidRPr="002A4778" w:rsidRDefault="00CD328D" w:rsidP="00615686">
            <w:pPr>
              <w:pStyle w:val="TableParagraph"/>
              <w:spacing w:line="276" w:lineRule="auto"/>
              <w:ind w:left="921" w:right="82" w:hanging="812"/>
              <w:rPr>
                <w:b/>
              </w:rPr>
            </w:pPr>
            <w:r w:rsidRPr="002A4778">
              <w:rPr>
                <w:b/>
              </w:rPr>
              <w:t>Подготовительный день</w:t>
            </w:r>
          </w:p>
        </w:tc>
        <w:tc>
          <w:tcPr>
            <w:tcW w:w="2649" w:type="dxa"/>
          </w:tcPr>
          <w:p w:rsidR="00CD328D" w:rsidRPr="002A4778" w:rsidRDefault="002878CF" w:rsidP="00615686">
            <w:pPr>
              <w:pStyle w:val="TableParagraph"/>
              <w:spacing w:line="268" w:lineRule="exact"/>
              <w:ind w:left="606" w:right="589"/>
              <w:jc w:val="center"/>
            </w:pPr>
            <w:r>
              <w:t>0</w:t>
            </w:r>
            <w:r>
              <w:rPr>
                <w:lang w:val="ru-RU"/>
              </w:rPr>
              <w:t>8</w:t>
            </w:r>
            <w:r w:rsidR="00CD328D" w:rsidRPr="002A4778">
              <w:t>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983" w:right="435" w:hanging="514"/>
              <w:rPr>
                <w:lang w:val="ru-RU"/>
              </w:rPr>
            </w:pPr>
            <w:r w:rsidRPr="002A4778">
              <w:rPr>
                <w:lang w:val="ru-RU"/>
              </w:rPr>
              <w:t>Получение главным экспертом задания демонстрационного экзамена</w:t>
            </w:r>
          </w:p>
        </w:tc>
      </w:tr>
      <w:tr w:rsidR="00CD328D" w:rsidRPr="002A4778" w:rsidTr="00A75C14">
        <w:trPr>
          <w:trHeight w:val="818"/>
        </w:trPr>
        <w:tc>
          <w:tcPr>
            <w:tcW w:w="2454" w:type="dxa"/>
            <w:vMerge/>
            <w:tcBorders>
              <w:top w:val="nil"/>
            </w:tcBorders>
            <w:shd w:val="clear" w:color="auto" w:fill="DDE9F5"/>
          </w:tcPr>
          <w:p w:rsidR="00CD328D" w:rsidRPr="002A4778" w:rsidRDefault="00CD328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CD328D" w:rsidRPr="002A4778" w:rsidRDefault="00A3554D" w:rsidP="00615686">
            <w:pPr>
              <w:pStyle w:val="TableParagraph"/>
              <w:spacing w:line="268" w:lineRule="exact"/>
              <w:ind w:left="606" w:right="584"/>
              <w:jc w:val="center"/>
            </w:pPr>
            <w:r>
              <w:t>0</w:t>
            </w:r>
            <w:r>
              <w:rPr>
                <w:lang w:val="ru-RU"/>
              </w:rPr>
              <w:t>8</w:t>
            </w:r>
            <w:r>
              <w:t>:00 – 0</w:t>
            </w:r>
            <w:r>
              <w:rPr>
                <w:lang w:val="ru-RU"/>
              </w:rPr>
              <w:t>8</w:t>
            </w:r>
            <w:r w:rsidR="00CD328D" w:rsidRPr="002A4778">
              <w:t>:20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349" w:right="318" w:hanging="7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Проверка готовности проведения демонстрационного экзамена,</w:t>
            </w:r>
            <w:r w:rsidRPr="002A4778">
              <w:rPr>
                <w:spacing w:val="-25"/>
                <w:lang w:val="ru-RU"/>
              </w:rPr>
              <w:t xml:space="preserve"> </w:t>
            </w:r>
            <w:r w:rsidRPr="002A4778">
              <w:rPr>
                <w:lang w:val="ru-RU"/>
              </w:rPr>
              <w:t>заполнение Акта о готовности/не</w:t>
            </w:r>
            <w:r w:rsidRPr="002A4778">
              <w:rPr>
                <w:spacing w:val="-9"/>
                <w:lang w:val="ru-RU"/>
              </w:rPr>
              <w:t xml:space="preserve"> </w:t>
            </w:r>
            <w:r w:rsidRPr="002A4778">
              <w:rPr>
                <w:lang w:val="ru-RU"/>
              </w:rPr>
              <w:t>готовности</w:t>
            </w:r>
          </w:p>
        </w:tc>
      </w:tr>
      <w:tr w:rsidR="00CD328D" w:rsidRPr="002A4778" w:rsidTr="00A75C14">
        <w:trPr>
          <w:trHeight w:val="789"/>
        </w:trPr>
        <w:tc>
          <w:tcPr>
            <w:tcW w:w="2454" w:type="dxa"/>
            <w:vMerge/>
            <w:tcBorders>
              <w:top w:val="nil"/>
            </w:tcBorders>
            <w:shd w:val="clear" w:color="auto" w:fill="DDE9F5"/>
          </w:tcPr>
          <w:p w:rsidR="00CD328D" w:rsidRPr="002A4778" w:rsidRDefault="00CD328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CD328D" w:rsidRPr="002A4778" w:rsidRDefault="00CD328D" w:rsidP="00A3554D">
            <w:pPr>
              <w:pStyle w:val="TableParagraph"/>
              <w:spacing w:line="268" w:lineRule="exact"/>
              <w:ind w:left="606" w:right="584"/>
              <w:jc w:val="center"/>
            </w:pPr>
            <w:r w:rsidRPr="002A4778">
              <w:t>0</w:t>
            </w:r>
            <w:r w:rsidR="00A3554D">
              <w:rPr>
                <w:lang w:val="ru-RU"/>
              </w:rPr>
              <w:t>8</w:t>
            </w:r>
            <w:r w:rsidRPr="002A4778">
              <w:t>:20 – 0</w:t>
            </w:r>
            <w:r w:rsidR="00A3554D">
              <w:rPr>
                <w:lang w:val="ru-RU"/>
              </w:rPr>
              <w:t>8</w:t>
            </w:r>
            <w:r w:rsidRPr="002A4778">
              <w:t>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133" w:right="116" w:hanging="1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Распределение обязанностей по проведению экзамена между членами Экспертной</w:t>
            </w:r>
            <w:r w:rsidRPr="002A4778">
              <w:rPr>
                <w:spacing w:val="-22"/>
                <w:lang w:val="ru-RU"/>
              </w:rPr>
              <w:t xml:space="preserve"> </w:t>
            </w:r>
            <w:r w:rsidRPr="002A4778">
              <w:rPr>
                <w:lang w:val="ru-RU"/>
              </w:rPr>
              <w:t>группы, заполнение Протокола о</w:t>
            </w:r>
            <w:r w:rsidRPr="002A4778">
              <w:rPr>
                <w:spacing w:val="-8"/>
                <w:lang w:val="ru-RU"/>
              </w:rPr>
              <w:t xml:space="preserve"> </w:t>
            </w:r>
            <w:r w:rsidRPr="002A4778">
              <w:rPr>
                <w:lang w:val="ru-RU"/>
              </w:rPr>
              <w:t>распределении</w:t>
            </w:r>
          </w:p>
        </w:tc>
      </w:tr>
      <w:tr w:rsidR="00CD328D" w:rsidRPr="002A4778" w:rsidTr="00A75C14">
        <w:trPr>
          <w:trHeight w:val="901"/>
        </w:trPr>
        <w:tc>
          <w:tcPr>
            <w:tcW w:w="2454" w:type="dxa"/>
            <w:vMerge/>
            <w:tcBorders>
              <w:top w:val="nil"/>
            </w:tcBorders>
            <w:shd w:val="clear" w:color="auto" w:fill="DDE9F5"/>
          </w:tcPr>
          <w:p w:rsidR="00CD328D" w:rsidRPr="002A4778" w:rsidRDefault="00CD328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CD328D" w:rsidRPr="002A4778" w:rsidRDefault="00A3554D" w:rsidP="00A3554D">
            <w:pPr>
              <w:pStyle w:val="TableParagraph"/>
              <w:spacing w:line="269" w:lineRule="exact"/>
              <w:ind w:left="606" w:right="584"/>
              <w:jc w:val="center"/>
            </w:pPr>
            <w:r>
              <w:t>0</w:t>
            </w:r>
            <w:r>
              <w:rPr>
                <w:lang w:val="ru-RU"/>
              </w:rPr>
              <w:t>8</w:t>
            </w:r>
            <w:r w:rsidR="00CD328D" w:rsidRPr="002A4778">
              <w:t xml:space="preserve">:30 – </w:t>
            </w:r>
            <w:r>
              <w:rPr>
                <w:lang w:val="ru-RU"/>
              </w:rPr>
              <w:t>08</w:t>
            </w:r>
            <w:r>
              <w:t>:</w:t>
            </w:r>
            <w:r>
              <w:rPr>
                <w:lang w:val="ru-RU"/>
              </w:rPr>
              <w:t>4</w:t>
            </w:r>
            <w:r w:rsidR="00CD328D" w:rsidRPr="002A4778">
              <w:t>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147" w:right="128" w:firstLine="3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CD328D" w:rsidRPr="002A4778" w:rsidTr="00A75C14">
        <w:trPr>
          <w:trHeight w:val="559"/>
        </w:trPr>
        <w:tc>
          <w:tcPr>
            <w:tcW w:w="2454" w:type="dxa"/>
            <w:vMerge/>
            <w:tcBorders>
              <w:top w:val="nil"/>
            </w:tcBorders>
            <w:shd w:val="clear" w:color="auto" w:fill="DDE9F5"/>
          </w:tcPr>
          <w:p w:rsidR="00CD328D" w:rsidRPr="002A4778" w:rsidRDefault="00CD328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CD328D" w:rsidRPr="002A4778" w:rsidRDefault="00A3554D" w:rsidP="00A3554D">
            <w:pPr>
              <w:pStyle w:val="TableParagraph"/>
              <w:spacing w:line="268" w:lineRule="exact"/>
              <w:ind w:left="606" w:right="584"/>
              <w:jc w:val="center"/>
            </w:pPr>
            <w:r>
              <w:rPr>
                <w:lang w:val="ru-RU"/>
              </w:rPr>
              <w:t>08</w:t>
            </w:r>
            <w:r w:rsidR="00CD328D" w:rsidRPr="002A4778">
              <w:t>:</w:t>
            </w:r>
            <w:r>
              <w:rPr>
                <w:lang w:val="ru-RU"/>
              </w:rPr>
              <w:t>4</w:t>
            </w:r>
            <w:r>
              <w:t xml:space="preserve">0 – </w:t>
            </w:r>
            <w:r>
              <w:rPr>
                <w:lang w:val="ru-RU"/>
              </w:rPr>
              <w:t>09</w:t>
            </w:r>
            <w:r w:rsidR="00CD328D" w:rsidRPr="002A4778">
              <w:t>:</w:t>
            </w:r>
            <w:r>
              <w:rPr>
                <w:lang w:val="ru-RU"/>
              </w:rPr>
              <w:t>0</w:t>
            </w:r>
            <w:r w:rsidR="00CD328D" w:rsidRPr="002A4778">
              <w:t>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2035" w:hanging="1845"/>
            </w:pPr>
            <w:r w:rsidRPr="002A4778">
              <w:t>Регистрация участников демонстрационного экзамена</w:t>
            </w:r>
          </w:p>
        </w:tc>
      </w:tr>
      <w:tr w:rsidR="00CD328D" w:rsidRPr="002A4778" w:rsidTr="00714764">
        <w:trPr>
          <w:trHeight w:val="857"/>
        </w:trPr>
        <w:tc>
          <w:tcPr>
            <w:tcW w:w="2454" w:type="dxa"/>
            <w:vMerge/>
            <w:tcBorders>
              <w:top w:val="nil"/>
            </w:tcBorders>
            <w:shd w:val="clear" w:color="auto" w:fill="DDE9F5"/>
          </w:tcPr>
          <w:p w:rsidR="00CD328D" w:rsidRPr="002A4778" w:rsidRDefault="00CD328D" w:rsidP="00615686"/>
        </w:tc>
        <w:tc>
          <w:tcPr>
            <w:tcW w:w="2649" w:type="dxa"/>
          </w:tcPr>
          <w:p w:rsidR="00CD328D" w:rsidRPr="002A4778" w:rsidRDefault="00CD328D" w:rsidP="00A3554D">
            <w:pPr>
              <w:pStyle w:val="TableParagraph"/>
              <w:spacing w:line="267" w:lineRule="exact"/>
              <w:ind w:left="606" w:right="584"/>
              <w:jc w:val="center"/>
            </w:pPr>
            <w:r w:rsidRPr="002A4778">
              <w:t>0</w:t>
            </w:r>
            <w:r w:rsidR="00A3554D">
              <w:rPr>
                <w:lang w:val="ru-RU"/>
              </w:rPr>
              <w:t>9</w:t>
            </w:r>
            <w:r w:rsidRPr="002A4778">
              <w:t>:</w:t>
            </w:r>
            <w:r w:rsidR="00A3554D">
              <w:rPr>
                <w:lang w:val="ru-RU"/>
              </w:rPr>
              <w:t>0</w:t>
            </w:r>
            <w:r w:rsidRPr="002A4778">
              <w:t xml:space="preserve">0 – </w:t>
            </w:r>
            <w:r w:rsidR="00A3554D">
              <w:rPr>
                <w:lang w:val="ru-RU"/>
              </w:rPr>
              <w:t>09</w:t>
            </w:r>
            <w:r w:rsidRPr="002A4778">
              <w:t>:</w:t>
            </w:r>
            <w:r w:rsidR="00A3554D">
              <w:rPr>
                <w:lang w:val="ru-RU"/>
              </w:rPr>
              <w:t>3</w:t>
            </w:r>
            <w:r w:rsidRPr="002A4778">
              <w:t>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289" w:right="269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CD328D" w:rsidRPr="002A4778" w:rsidTr="00714764">
        <w:trPr>
          <w:trHeight w:val="1596"/>
        </w:trPr>
        <w:tc>
          <w:tcPr>
            <w:tcW w:w="2454" w:type="dxa"/>
            <w:vMerge/>
            <w:tcBorders>
              <w:top w:val="nil"/>
              <w:bottom w:val="single" w:sz="4" w:space="0" w:color="000000"/>
            </w:tcBorders>
            <w:shd w:val="clear" w:color="auto" w:fill="DDE9F5"/>
          </w:tcPr>
          <w:p w:rsidR="00CD328D" w:rsidRPr="002A4778" w:rsidRDefault="00CD328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CD328D" w:rsidRPr="002A4778" w:rsidRDefault="00A3554D" w:rsidP="00A3554D">
            <w:pPr>
              <w:pStyle w:val="TableParagraph"/>
              <w:spacing w:line="273" w:lineRule="exact"/>
              <w:ind w:left="606" w:right="584"/>
              <w:jc w:val="center"/>
            </w:pPr>
            <w:r>
              <w:rPr>
                <w:lang w:val="ru-RU"/>
              </w:rPr>
              <w:t>09</w:t>
            </w:r>
            <w:r w:rsidR="00CD328D" w:rsidRPr="002A4778">
              <w:t>:</w:t>
            </w:r>
            <w:r>
              <w:rPr>
                <w:lang w:val="ru-RU"/>
              </w:rPr>
              <w:t>3</w:t>
            </w:r>
            <w:r w:rsidR="00CD328D" w:rsidRPr="002A4778">
              <w:t>0 – 1</w:t>
            </w:r>
            <w:r>
              <w:rPr>
                <w:lang w:val="ru-RU"/>
              </w:rPr>
              <w:t>1</w:t>
            </w:r>
            <w:r w:rsidR="00CD328D" w:rsidRPr="002A4778">
              <w:t>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D328D" w:rsidRPr="002A4778" w:rsidRDefault="00CD328D" w:rsidP="00615686">
            <w:pPr>
              <w:pStyle w:val="TableParagraph"/>
              <w:spacing w:line="276" w:lineRule="auto"/>
              <w:ind w:left="114" w:right="85"/>
              <w:jc w:val="both"/>
            </w:pPr>
            <w:r w:rsidRPr="002A4778">
              <w:rPr>
                <w:lang w:val="ru-RU"/>
              </w:rPr>
              <w:t xml:space="preserve"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Протокола. </w:t>
            </w:r>
            <w:r w:rsidRPr="002A4778">
              <w:t>Написание</w:t>
            </w:r>
            <w:r w:rsidRPr="002A4778">
              <w:rPr>
                <w:spacing w:val="-3"/>
              </w:rPr>
              <w:t xml:space="preserve"> </w:t>
            </w:r>
            <w:r w:rsidRPr="002A4778">
              <w:t>меню</w:t>
            </w:r>
          </w:p>
        </w:tc>
      </w:tr>
      <w:tr w:rsidR="00A3554D" w:rsidRPr="002A4778" w:rsidTr="00F708F6">
        <w:trPr>
          <w:trHeight w:val="569"/>
        </w:trPr>
        <w:tc>
          <w:tcPr>
            <w:tcW w:w="2454" w:type="dxa"/>
            <w:vMerge w:val="restart"/>
            <w:shd w:val="clear" w:color="auto" w:fill="DDE9F5"/>
          </w:tcPr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spacing w:before="6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ind w:left="787" w:right="779"/>
              <w:jc w:val="center"/>
              <w:rPr>
                <w:b/>
              </w:rPr>
            </w:pPr>
            <w:r w:rsidRPr="002A4778">
              <w:rPr>
                <w:b/>
              </w:rPr>
              <w:t>День 1</w:t>
            </w:r>
          </w:p>
          <w:p w:rsidR="00A3554D" w:rsidRPr="002A4778" w:rsidRDefault="00A3554D" w:rsidP="00615686">
            <w:pPr>
              <w:pStyle w:val="TableParagraph"/>
              <w:ind w:left="787" w:right="779"/>
              <w:jc w:val="center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ind w:left="787" w:right="779"/>
              <w:jc w:val="center"/>
              <w:rPr>
                <w:b/>
              </w:rPr>
            </w:pPr>
          </w:p>
          <w:p w:rsidR="00A3554D" w:rsidRPr="002A4778" w:rsidRDefault="00A3554D" w:rsidP="00615686">
            <w:pPr>
              <w:pStyle w:val="TableParagraph"/>
              <w:ind w:left="787" w:right="779"/>
              <w:jc w:val="center"/>
              <w:rPr>
                <w:b/>
              </w:rPr>
            </w:pPr>
          </w:p>
          <w:p w:rsidR="00A3554D" w:rsidRPr="002A4778" w:rsidRDefault="00A3554D" w:rsidP="00386E90">
            <w:pPr>
              <w:pStyle w:val="TableParagraph"/>
              <w:ind w:left="787" w:right="779"/>
              <w:jc w:val="center"/>
              <w:rPr>
                <w:b/>
              </w:rPr>
            </w:pPr>
          </w:p>
        </w:tc>
        <w:tc>
          <w:tcPr>
            <w:tcW w:w="2649" w:type="dxa"/>
          </w:tcPr>
          <w:p w:rsidR="00A3554D" w:rsidRPr="002A4778" w:rsidRDefault="00A3554D" w:rsidP="00615686">
            <w:pPr>
              <w:pStyle w:val="TableParagraph"/>
              <w:spacing w:line="268" w:lineRule="exact"/>
              <w:ind w:left="606" w:right="584"/>
              <w:jc w:val="center"/>
            </w:pPr>
            <w:r w:rsidRPr="002A4778">
              <w:t>08:00 – 08:30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Pr="00A3554D" w:rsidRDefault="00A3554D" w:rsidP="00615686">
            <w:pPr>
              <w:pStyle w:val="TableParagraph"/>
              <w:spacing w:line="268" w:lineRule="exact"/>
              <w:ind w:left="287" w:right="269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Ознакомление с заданием и правилами</w:t>
            </w:r>
            <w:r>
              <w:rPr>
                <w:lang w:val="ru-RU"/>
              </w:rPr>
              <w:t xml:space="preserve"> </w:t>
            </w:r>
            <w:r w:rsidRPr="00A3554D">
              <w:rPr>
                <w:lang w:val="ru-RU"/>
              </w:rPr>
              <w:t>выполнения задания демонстрационного экзамена</w:t>
            </w:r>
          </w:p>
        </w:tc>
      </w:tr>
      <w:tr w:rsidR="00A3554D" w:rsidRPr="002A4778" w:rsidTr="00F708F6">
        <w:trPr>
          <w:trHeight w:val="390"/>
        </w:trPr>
        <w:tc>
          <w:tcPr>
            <w:tcW w:w="2454" w:type="dxa"/>
            <w:vMerge/>
            <w:shd w:val="clear" w:color="auto" w:fill="DDE9F5"/>
          </w:tcPr>
          <w:p w:rsidR="00A3554D" w:rsidRPr="002A4778" w:rsidRDefault="00A3554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A3554D" w:rsidRPr="002A4778" w:rsidRDefault="00A3554D" w:rsidP="00615686">
            <w:pPr>
              <w:pStyle w:val="TableParagraph"/>
              <w:spacing w:line="268" w:lineRule="exact"/>
              <w:ind w:left="606" w:right="584"/>
              <w:jc w:val="center"/>
            </w:pPr>
            <w:r w:rsidRPr="002A4778">
              <w:t>08:30 – 09:00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Pr="002A4778" w:rsidRDefault="00A3554D" w:rsidP="00A3554D">
            <w:pPr>
              <w:pStyle w:val="TableParagraph"/>
              <w:spacing w:line="268" w:lineRule="exact"/>
              <w:ind w:left="289" w:right="268"/>
              <w:jc w:val="center"/>
              <w:rPr>
                <w:lang w:val="ru-RU"/>
              </w:rPr>
            </w:pPr>
            <w:r w:rsidRPr="002A4778">
              <w:rPr>
                <w:lang w:val="ru-RU"/>
              </w:rPr>
              <w:t>Брифинг экспертов</w:t>
            </w:r>
          </w:p>
        </w:tc>
      </w:tr>
      <w:tr w:rsidR="00A3554D" w:rsidRPr="002A4778" w:rsidTr="00F708F6">
        <w:trPr>
          <w:trHeight w:val="290"/>
        </w:trPr>
        <w:tc>
          <w:tcPr>
            <w:tcW w:w="2454" w:type="dxa"/>
            <w:vMerge/>
            <w:shd w:val="clear" w:color="auto" w:fill="DDE9F5"/>
          </w:tcPr>
          <w:p w:rsidR="00A3554D" w:rsidRPr="002A4778" w:rsidRDefault="00A3554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A3554D" w:rsidRPr="002A4778" w:rsidRDefault="00A3554D" w:rsidP="00615686">
            <w:pPr>
              <w:pStyle w:val="TableParagraph"/>
              <w:spacing w:line="268" w:lineRule="exact"/>
              <w:ind w:left="606" w:right="589"/>
              <w:jc w:val="center"/>
            </w:pPr>
            <w:r>
              <w:t>09:00 – 1</w:t>
            </w:r>
            <w:r>
              <w:rPr>
                <w:lang w:val="ru-RU"/>
              </w:rPr>
              <w:t>2</w:t>
            </w:r>
            <w:r w:rsidRPr="002A4778">
              <w:t>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Pr="002A4778" w:rsidRDefault="00A3554D" w:rsidP="00615686">
            <w:pPr>
              <w:pStyle w:val="TableParagraph"/>
              <w:spacing w:line="268" w:lineRule="exact"/>
              <w:ind w:left="279" w:right="269"/>
              <w:jc w:val="center"/>
            </w:pPr>
            <w:r>
              <w:t>Выполнение участниками модуля 1</w:t>
            </w:r>
          </w:p>
        </w:tc>
      </w:tr>
      <w:tr w:rsidR="00A3554D" w:rsidRPr="002A4778" w:rsidTr="00F708F6">
        <w:trPr>
          <w:trHeight w:val="198"/>
        </w:trPr>
        <w:tc>
          <w:tcPr>
            <w:tcW w:w="2454" w:type="dxa"/>
            <w:vMerge/>
            <w:shd w:val="clear" w:color="auto" w:fill="DDE9F5"/>
          </w:tcPr>
          <w:p w:rsidR="00A3554D" w:rsidRPr="002A4778" w:rsidRDefault="00A3554D" w:rsidP="00615686"/>
        </w:tc>
        <w:tc>
          <w:tcPr>
            <w:tcW w:w="2649" w:type="dxa"/>
          </w:tcPr>
          <w:p w:rsidR="00A3554D" w:rsidRPr="00A3554D" w:rsidRDefault="00A3554D" w:rsidP="00615686">
            <w:pPr>
              <w:pStyle w:val="TableParagraph"/>
              <w:spacing w:line="267" w:lineRule="exact"/>
              <w:ind w:left="606" w:right="584"/>
              <w:jc w:val="center"/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Pr="002A4778" w:rsidRDefault="00A3554D" w:rsidP="00615686">
            <w:pPr>
              <w:pStyle w:val="TableParagraph"/>
              <w:spacing w:line="267" w:lineRule="exact"/>
              <w:ind w:left="281" w:right="269"/>
              <w:jc w:val="center"/>
            </w:pPr>
            <w:r w:rsidRPr="00A3554D">
              <w:rPr>
                <w:lang w:val="ru-RU"/>
              </w:rPr>
              <w:t xml:space="preserve">Эксперты забирают выполненное задание по модулю </w:t>
            </w:r>
            <w:r>
              <w:t>1</w:t>
            </w:r>
          </w:p>
        </w:tc>
      </w:tr>
      <w:tr w:rsidR="00A3554D" w:rsidRPr="002A4778" w:rsidTr="00F708F6">
        <w:trPr>
          <w:trHeight w:val="279"/>
        </w:trPr>
        <w:tc>
          <w:tcPr>
            <w:tcW w:w="2454" w:type="dxa"/>
            <w:vMerge/>
            <w:shd w:val="clear" w:color="auto" w:fill="DDE9F5"/>
          </w:tcPr>
          <w:p w:rsidR="00A3554D" w:rsidRPr="002A4778" w:rsidRDefault="00A3554D" w:rsidP="00615686"/>
        </w:tc>
        <w:tc>
          <w:tcPr>
            <w:tcW w:w="2649" w:type="dxa"/>
          </w:tcPr>
          <w:p w:rsidR="00A3554D" w:rsidRPr="002A4778" w:rsidRDefault="00A3554D" w:rsidP="00615686">
            <w:pPr>
              <w:pStyle w:val="TableParagraph"/>
              <w:spacing w:line="268" w:lineRule="exact"/>
              <w:ind w:left="606" w:right="584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:00 – 1</w:t>
            </w:r>
            <w:r>
              <w:rPr>
                <w:lang w:val="ru-RU"/>
              </w:rPr>
              <w:t>3</w:t>
            </w:r>
            <w:r w:rsidRPr="002A4778">
              <w:t>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Pr="00A3554D" w:rsidRDefault="00A3554D" w:rsidP="00615686">
            <w:pPr>
              <w:pStyle w:val="TableParagraph"/>
              <w:spacing w:line="268" w:lineRule="exact"/>
              <w:ind w:left="279"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A3554D" w:rsidRPr="002A4778" w:rsidTr="00F708F6">
        <w:trPr>
          <w:trHeight w:val="825"/>
        </w:trPr>
        <w:tc>
          <w:tcPr>
            <w:tcW w:w="2454" w:type="dxa"/>
            <w:vMerge/>
            <w:shd w:val="clear" w:color="auto" w:fill="DDE9F5"/>
          </w:tcPr>
          <w:p w:rsidR="00A3554D" w:rsidRPr="002A4778" w:rsidRDefault="00A3554D" w:rsidP="00615686"/>
        </w:tc>
        <w:tc>
          <w:tcPr>
            <w:tcW w:w="2649" w:type="dxa"/>
          </w:tcPr>
          <w:p w:rsidR="00A3554D" w:rsidRPr="002A4778" w:rsidRDefault="00A3554D" w:rsidP="00615686">
            <w:pPr>
              <w:pStyle w:val="TableParagraph"/>
              <w:spacing w:line="268" w:lineRule="exact"/>
              <w:ind w:left="606" w:right="584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:00 – 1</w:t>
            </w:r>
            <w:r>
              <w:rPr>
                <w:lang w:val="ru-RU"/>
              </w:rPr>
              <w:t>6</w:t>
            </w:r>
            <w:r w:rsidRPr="002A4778">
              <w:t>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Default="00A3554D" w:rsidP="00615686">
            <w:pPr>
              <w:pStyle w:val="TableParagraph"/>
              <w:spacing w:line="280" w:lineRule="auto"/>
              <w:ind w:left="1305" w:right="525" w:hanging="745"/>
              <w:rPr>
                <w:lang w:val="ru-RU"/>
              </w:rPr>
            </w:pPr>
            <w:r>
              <w:rPr>
                <w:lang w:val="ru-RU"/>
              </w:rPr>
              <w:t>Выполнение участниками модуля</w:t>
            </w:r>
          </w:p>
          <w:p w:rsidR="00A3554D" w:rsidRPr="002A4778" w:rsidRDefault="00A3554D" w:rsidP="00615686">
            <w:pPr>
              <w:pStyle w:val="TableParagraph"/>
              <w:spacing w:line="280" w:lineRule="auto"/>
              <w:ind w:left="1305" w:right="525" w:hanging="745"/>
              <w:rPr>
                <w:lang w:val="ru-RU"/>
              </w:rPr>
            </w:pPr>
            <w:r w:rsidRPr="00A3554D">
              <w:rPr>
                <w:lang w:val="ru-RU"/>
              </w:rPr>
              <w:t xml:space="preserve">Проверка экспертами работ участников по модулю </w:t>
            </w:r>
            <w:r>
              <w:t>1</w:t>
            </w:r>
          </w:p>
        </w:tc>
      </w:tr>
      <w:tr w:rsidR="00A3554D" w:rsidRPr="002A4778" w:rsidTr="00F708F6">
        <w:trPr>
          <w:trHeight w:val="852"/>
        </w:trPr>
        <w:tc>
          <w:tcPr>
            <w:tcW w:w="2454" w:type="dxa"/>
            <w:vMerge/>
            <w:shd w:val="clear" w:color="auto" w:fill="DDE9F5"/>
          </w:tcPr>
          <w:p w:rsidR="00A3554D" w:rsidRPr="002A4778" w:rsidRDefault="00A3554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A3554D" w:rsidRPr="002A4778" w:rsidRDefault="00A3554D" w:rsidP="00A3554D">
            <w:pPr>
              <w:pStyle w:val="TableParagraph"/>
              <w:spacing w:line="268" w:lineRule="exact"/>
              <w:ind w:left="606" w:right="584"/>
            </w:pPr>
            <w:r>
              <w:t>1</w:t>
            </w:r>
            <w:r>
              <w:rPr>
                <w:lang w:val="ru-RU"/>
              </w:rPr>
              <w:t>6</w:t>
            </w:r>
            <w:r>
              <w:t xml:space="preserve">:00 – </w:t>
            </w:r>
            <w:r>
              <w:rPr>
                <w:lang w:val="ru-RU"/>
              </w:rPr>
              <w:t>18</w:t>
            </w:r>
            <w:r w:rsidRPr="002A4778">
              <w:t>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Default="00A3554D" w:rsidP="00615686">
            <w:pPr>
              <w:pStyle w:val="TableParagraph"/>
              <w:spacing w:line="278" w:lineRule="auto"/>
              <w:ind w:left="234" w:right="207" w:hanging="7"/>
              <w:jc w:val="center"/>
              <w:rPr>
                <w:lang w:val="ru-RU"/>
              </w:rPr>
            </w:pPr>
            <w:r w:rsidRPr="00A3554D">
              <w:rPr>
                <w:lang w:val="ru-RU"/>
              </w:rPr>
              <w:t xml:space="preserve">Проверка экспертами работ участников по модулю 2, </w:t>
            </w:r>
          </w:p>
          <w:p w:rsidR="00A3554D" w:rsidRPr="00A3554D" w:rsidRDefault="00A3554D" w:rsidP="00615686">
            <w:pPr>
              <w:pStyle w:val="TableParagraph"/>
              <w:spacing w:line="278" w:lineRule="auto"/>
              <w:ind w:left="234" w:right="207" w:hanging="7"/>
              <w:jc w:val="center"/>
              <w:rPr>
                <w:lang w:val="ru-RU"/>
              </w:rPr>
            </w:pPr>
            <w:r w:rsidRPr="00A3554D">
              <w:rPr>
                <w:lang w:val="ru-RU"/>
              </w:rPr>
              <w:t>заполнение форм и оценочных ведомостей</w:t>
            </w:r>
          </w:p>
        </w:tc>
      </w:tr>
      <w:tr w:rsidR="00A3554D" w:rsidRPr="002A4778" w:rsidTr="00F708F6">
        <w:trPr>
          <w:trHeight w:val="852"/>
        </w:trPr>
        <w:tc>
          <w:tcPr>
            <w:tcW w:w="2454" w:type="dxa"/>
            <w:vMerge/>
            <w:tcBorders>
              <w:bottom w:val="single" w:sz="4" w:space="0" w:color="auto"/>
            </w:tcBorders>
            <w:shd w:val="clear" w:color="auto" w:fill="DDE9F5"/>
          </w:tcPr>
          <w:p w:rsidR="00A3554D" w:rsidRPr="00A3554D" w:rsidRDefault="00A3554D" w:rsidP="00615686">
            <w:pPr>
              <w:rPr>
                <w:lang w:val="ru-RU"/>
              </w:rPr>
            </w:pPr>
          </w:p>
        </w:tc>
        <w:tc>
          <w:tcPr>
            <w:tcW w:w="2649" w:type="dxa"/>
          </w:tcPr>
          <w:p w:rsidR="00A3554D" w:rsidRPr="00A3554D" w:rsidRDefault="00A3554D" w:rsidP="00A3554D">
            <w:pPr>
              <w:pStyle w:val="TableParagraph"/>
              <w:spacing w:line="268" w:lineRule="exact"/>
              <w:ind w:left="606" w:right="584"/>
              <w:rPr>
                <w:lang w:val="ru-RU"/>
              </w:rPr>
            </w:pPr>
            <w:r>
              <w:rPr>
                <w:lang w:val="ru-RU"/>
              </w:rPr>
              <w:t>18:00-19:00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A3554D" w:rsidRPr="00A3554D" w:rsidRDefault="00A3554D" w:rsidP="00615686">
            <w:pPr>
              <w:pStyle w:val="TableParagraph"/>
              <w:spacing w:line="278" w:lineRule="auto"/>
              <w:ind w:left="234" w:right="207" w:hanging="7"/>
              <w:jc w:val="center"/>
              <w:rPr>
                <w:lang w:val="ru-RU"/>
              </w:rPr>
            </w:pPr>
            <w:r w:rsidRPr="00A3554D">
              <w:rPr>
                <w:lang w:val="ru-RU"/>
              </w:rPr>
              <w:t xml:space="preserve">Подведение итогов, внесение главным экспертом баллов в </w:t>
            </w:r>
            <w:r>
              <w:t>CIS</w:t>
            </w:r>
            <w:r w:rsidRPr="00A3554D">
              <w:rPr>
                <w:lang w:val="ru-RU"/>
              </w:rPr>
              <w:t>, блокировка, сверка баллов, заполнение итогового протокола</w:t>
            </w:r>
          </w:p>
        </w:tc>
      </w:tr>
    </w:tbl>
    <w:p w:rsid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</w:p>
    <w:p w:rsidR="00D91CDA" w:rsidRDefault="00D91CDA" w:rsidP="00876D93">
      <w:pPr>
        <w:pStyle w:val="a5"/>
        <w:numPr>
          <w:ilvl w:val="0"/>
          <w:numId w:val="30"/>
        </w:numPr>
        <w:tabs>
          <w:tab w:val="left" w:pos="1419"/>
          <w:tab w:val="left" w:pos="1420"/>
        </w:tabs>
        <w:spacing w:before="90"/>
        <w:jc w:val="center"/>
        <w:rPr>
          <w:b/>
          <w:sz w:val="24"/>
          <w:lang w:val="ru-RU"/>
        </w:rPr>
        <w:sectPr w:rsidR="00D91CDA" w:rsidSect="00CD4143">
          <w:pgSz w:w="11910" w:h="16840"/>
          <w:pgMar w:top="1038" w:right="851" w:bottom="1321" w:left="992" w:header="0" w:footer="1060" w:gutter="0"/>
          <w:cols w:space="720"/>
        </w:sectPr>
      </w:pPr>
    </w:p>
    <w:p w:rsidR="00CD328D" w:rsidRPr="00DA4987" w:rsidRDefault="00DA4987" w:rsidP="00DA4987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 </w:t>
      </w:r>
      <w:bookmarkStart w:id="33" w:name="_Toc69909409"/>
      <w:r w:rsidR="00CD328D" w:rsidRPr="00DA4987">
        <w:rPr>
          <w:rFonts w:ascii="Times New Roman" w:hAnsi="Times New Roman" w:cs="Times New Roman"/>
          <w:b/>
          <w:color w:val="auto"/>
          <w:sz w:val="28"/>
        </w:rPr>
        <w:t>Соответствие площад</w:t>
      </w:r>
      <w:r w:rsidR="006E0AA5" w:rsidRPr="00DA4987">
        <w:rPr>
          <w:rFonts w:ascii="Times New Roman" w:hAnsi="Times New Roman" w:cs="Times New Roman"/>
          <w:b/>
          <w:color w:val="auto"/>
          <w:sz w:val="28"/>
        </w:rPr>
        <w:t>ки</w:t>
      </w:r>
      <w:r w:rsidR="00CD328D" w:rsidRPr="00DA4987">
        <w:rPr>
          <w:rFonts w:ascii="Times New Roman" w:hAnsi="Times New Roman" w:cs="Times New Roman"/>
          <w:b/>
          <w:color w:val="auto"/>
          <w:sz w:val="28"/>
        </w:rPr>
        <w:t xml:space="preserve"> проведения требованиям</w:t>
      </w:r>
      <w:r w:rsidR="00CD328D" w:rsidRPr="00DA4987">
        <w:rPr>
          <w:rFonts w:ascii="Times New Roman" w:hAnsi="Times New Roman" w:cs="Times New Roman"/>
          <w:b/>
          <w:color w:val="auto"/>
          <w:spacing w:val="-2"/>
          <w:sz w:val="28"/>
        </w:rPr>
        <w:t xml:space="preserve"> </w:t>
      </w:r>
      <w:r w:rsidR="00CD328D" w:rsidRPr="00DA4987">
        <w:rPr>
          <w:rFonts w:ascii="Times New Roman" w:hAnsi="Times New Roman" w:cs="Times New Roman"/>
          <w:b/>
          <w:color w:val="auto"/>
          <w:sz w:val="28"/>
        </w:rPr>
        <w:t>WSR</w:t>
      </w:r>
      <w:bookmarkEnd w:id="33"/>
    </w:p>
    <w:p w:rsidR="00CD328D" w:rsidRDefault="00CD328D" w:rsidP="002D4981">
      <w:pPr>
        <w:pStyle w:val="a3"/>
        <w:spacing w:before="35" w:line="276" w:lineRule="auto"/>
        <w:jc w:val="both"/>
        <w:rPr>
          <w:lang w:val="ru-RU"/>
        </w:rPr>
      </w:pPr>
      <w:r w:rsidRPr="00725428">
        <w:rPr>
          <w:lang w:val="ru-RU"/>
        </w:rPr>
        <w:t>Застройка площадки производится,</w:t>
      </w:r>
      <w:r w:rsidR="00615686">
        <w:rPr>
          <w:lang w:val="ru-RU"/>
        </w:rPr>
        <w:t xml:space="preserve"> </w:t>
      </w:r>
      <w:r w:rsidR="00615686" w:rsidRPr="00725428">
        <w:rPr>
          <w:lang w:val="ru-RU"/>
        </w:rPr>
        <w:t>согласно инфраструктурному листу</w:t>
      </w:r>
      <w:r w:rsidRPr="00725428">
        <w:rPr>
          <w:lang w:val="ru-RU"/>
        </w:rPr>
        <w:t xml:space="preserve"> и с учетом технических характеристик, рекомендованных союзом Ворлдскилс.</w:t>
      </w:r>
    </w:p>
    <w:p w:rsidR="00CD328D" w:rsidRPr="00725428" w:rsidRDefault="00CD328D" w:rsidP="002D4981">
      <w:pPr>
        <w:pStyle w:val="a3"/>
        <w:spacing w:before="36" w:line="276" w:lineRule="auto"/>
        <w:ind w:right="112"/>
        <w:jc w:val="both"/>
        <w:rPr>
          <w:lang w:val="ru-RU"/>
        </w:rPr>
      </w:pPr>
      <w:r w:rsidRPr="00725428">
        <w:rPr>
          <w:lang w:val="ru-RU"/>
        </w:rPr>
        <w:t xml:space="preserve">Документ, в котором графически и схематично с использованием условных обозначений изображается вся необходимая инфраструктура площадки ЦПДЭ </w:t>
      </w:r>
      <w:r w:rsidR="000B1A78">
        <w:rPr>
          <w:lang w:val="ru-RU"/>
        </w:rPr>
        <w:t>–</w:t>
      </w:r>
      <w:r w:rsidRPr="00725428">
        <w:rPr>
          <w:lang w:val="ru-RU"/>
        </w:rPr>
        <w:t xml:space="preserve"> </w:t>
      </w:r>
      <w:r w:rsidR="000B1A78">
        <w:rPr>
          <w:lang w:val="ru-RU"/>
        </w:rPr>
        <w:t>ГБПОУ ХТТ г. Саянска</w:t>
      </w:r>
      <w:r w:rsidRPr="00725428">
        <w:rPr>
          <w:lang w:val="ru-RU"/>
        </w:rPr>
        <w:t>, согласно инфраструктурного листа: от стульев и столов до расположения оборудования</w:t>
      </w:r>
      <w:r w:rsidR="00A3554D">
        <w:rPr>
          <w:lang w:val="ru-RU"/>
        </w:rPr>
        <w:t>.</w:t>
      </w:r>
    </w:p>
    <w:p w:rsidR="00CD328D" w:rsidRPr="00725428" w:rsidRDefault="00CD328D" w:rsidP="00CD328D">
      <w:pPr>
        <w:pStyle w:val="a3"/>
        <w:spacing w:before="35" w:line="276" w:lineRule="auto"/>
        <w:rPr>
          <w:lang w:val="ru-RU"/>
        </w:rPr>
      </w:pPr>
    </w:p>
    <w:p w:rsidR="0056165F" w:rsidRDefault="002D4981" w:rsidP="0056165F">
      <w:pPr>
        <w:pStyle w:val="a3"/>
        <w:spacing w:before="223"/>
        <w:ind w:left="458"/>
        <w:jc w:val="both"/>
        <w:rPr>
          <w:lang w:val="ru-RU"/>
        </w:rPr>
      </w:pPr>
      <w:r w:rsidRPr="00041437">
        <w:rPr>
          <w:lang w:val="ru-RU"/>
        </w:rPr>
        <w:t>ПЛАН ЗАСТРОЙКИ!</w:t>
      </w:r>
    </w:p>
    <w:p w:rsid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</w:p>
    <w:p w:rsidR="0056165F" w:rsidRDefault="00041437" w:rsidP="0056165F">
      <w:pPr>
        <w:pStyle w:val="a3"/>
        <w:spacing w:before="223"/>
        <w:ind w:left="458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16317" cy="4307188"/>
            <wp:effectExtent l="19050" t="0" r="34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604" t="29892" r="12376" b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16" cy="430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</w:p>
    <w:p w:rsidR="008540C1" w:rsidRDefault="008540C1" w:rsidP="0056165F">
      <w:pPr>
        <w:pStyle w:val="a3"/>
        <w:spacing w:before="223"/>
        <w:ind w:left="458"/>
        <w:jc w:val="both"/>
        <w:rPr>
          <w:lang w:val="ru-RU"/>
        </w:rPr>
      </w:pPr>
    </w:p>
    <w:p w:rsidR="008540C1" w:rsidRDefault="008540C1" w:rsidP="0056165F">
      <w:pPr>
        <w:pStyle w:val="a3"/>
        <w:spacing w:before="223"/>
        <w:ind w:left="458"/>
        <w:jc w:val="both"/>
        <w:rPr>
          <w:lang w:val="ru-RU"/>
        </w:rPr>
      </w:pPr>
    </w:p>
    <w:p w:rsidR="008540C1" w:rsidRDefault="008540C1" w:rsidP="0056165F">
      <w:pPr>
        <w:pStyle w:val="a3"/>
        <w:spacing w:before="223"/>
        <w:ind w:left="458"/>
        <w:jc w:val="both"/>
        <w:rPr>
          <w:lang w:val="ru-RU"/>
        </w:rPr>
      </w:pPr>
    </w:p>
    <w:p w:rsidR="008540C1" w:rsidRDefault="008540C1" w:rsidP="0056165F">
      <w:pPr>
        <w:pStyle w:val="a3"/>
        <w:spacing w:before="223"/>
        <w:ind w:left="458"/>
        <w:jc w:val="both"/>
        <w:rPr>
          <w:lang w:val="ru-RU"/>
        </w:rPr>
      </w:pPr>
    </w:p>
    <w:p w:rsidR="00CA1012" w:rsidRDefault="00CA1012" w:rsidP="00E75C53">
      <w:pPr>
        <w:pStyle w:val="a3"/>
        <w:spacing w:before="223"/>
        <w:jc w:val="both"/>
        <w:rPr>
          <w:lang w:val="ru-RU"/>
        </w:rPr>
      </w:pPr>
    </w:p>
    <w:p w:rsidR="00A3554D" w:rsidRDefault="00A3554D" w:rsidP="00347842">
      <w:pPr>
        <w:pStyle w:val="4"/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A3554D" w:rsidSect="00CD4143">
          <w:pgSz w:w="11910" w:h="16840"/>
          <w:pgMar w:top="1038" w:right="851" w:bottom="1321" w:left="992" w:header="0" w:footer="1060" w:gutter="0"/>
          <w:cols w:space="720"/>
        </w:sectPr>
      </w:pPr>
    </w:p>
    <w:p w:rsidR="0056165F" w:rsidRPr="00347842" w:rsidRDefault="003804DB" w:rsidP="00347842">
      <w:pPr>
        <w:pStyle w:val="4"/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Приложение 1</w:t>
      </w:r>
    </w:p>
    <w:p w:rsidR="0056165F" w:rsidRPr="00725428" w:rsidRDefault="0056165F" w:rsidP="0056165F">
      <w:pPr>
        <w:pStyle w:val="a3"/>
        <w:rPr>
          <w:lang w:val="ru-RU"/>
        </w:rPr>
      </w:pPr>
    </w:p>
    <w:p w:rsidR="0056165F" w:rsidRPr="00347842" w:rsidRDefault="0056165F" w:rsidP="0056165F">
      <w:pPr>
        <w:pStyle w:val="a3"/>
        <w:spacing w:before="6"/>
        <w:rPr>
          <w:sz w:val="33"/>
          <w:lang w:val="ru-RU"/>
        </w:rPr>
      </w:pPr>
    </w:p>
    <w:p w:rsidR="0056165F" w:rsidRPr="003B3901" w:rsidRDefault="0056165F" w:rsidP="003B3901">
      <w:pPr>
        <w:spacing w:line="276" w:lineRule="auto"/>
        <w:ind w:left="3201" w:right="1001" w:hanging="2190"/>
        <w:rPr>
          <w:rFonts w:ascii="Times New Roman" w:hAnsi="Times New Roman" w:cs="Times New Roman"/>
          <w:b/>
          <w:sz w:val="24"/>
        </w:rPr>
      </w:pPr>
      <w:r w:rsidRPr="00347842">
        <w:rPr>
          <w:rFonts w:ascii="Times New Roman" w:hAnsi="Times New Roman" w:cs="Times New Roman"/>
          <w:b/>
          <w:sz w:val="24"/>
        </w:rPr>
        <w:t>Таблица перевода результатов демонстрационного экзамена в систему оценок государственной итоговой аттестации</w:t>
      </w:r>
    </w:p>
    <w:p w:rsidR="0056165F" w:rsidRPr="00725428" w:rsidRDefault="0056165F" w:rsidP="0056165F">
      <w:pPr>
        <w:pStyle w:val="a3"/>
        <w:spacing w:before="8"/>
        <w:rPr>
          <w:b/>
          <w:sz w:val="23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8"/>
        <w:gridCol w:w="4461"/>
      </w:tblGrid>
      <w:tr w:rsidR="0056165F" w:rsidRPr="000F572B" w:rsidTr="000F572B">
        <w:trPr>
          <w:trHeight w:val="1906"/>
          <w:jc w:val="center"/>
        </w:trPr>
        <w:tc>
          <w:tcPr>
            <w:tcW w:w="4418" w:type="dxa"/>
          </w:tcPr>
          <w:p w:rsidR="0056165F" w:rsidRPr="000F572B" w:rsidRDefault="0056165F" w:rsidP="00615686">
            <w:pPr>
              <w:pStyle w:val="TableParagraph"/>
              <w:spacing w:line="276" w:lineRule="auto"/>
              <w:ind w:left="182" w:right="1024" w:hanging="3"/>
              <w:jc w:val="center"/>
              <w:rPr>
                <w:b/>
                <w:sz w:val="24"/>
                <w:lang w:val="ru-RU"/>
              </w:rPr>
            </w:pPr>
            <w:r w:rsidRPr="000F572B">
              <w:rPr>
                <w:b/>
                <w:sz w:val="24"/>
                <w:lang w:val="ru-RU"/>
              </w:rPr>
              <w:t>Результаты демонстрационного экзамена (доля набранных баллов в процентах от максимального возможного количества</w:t>
            </w:r>
          </w:p>
          <w:p w:rsidR="0056165F" w:rsidRPr="000F572B" w:rsidRDefault="0056165F" w:rsidP="00615686">
            <w:pPr>
              <w:pStyle w:val="TableParagraph"/>
              <w:ind w:left="1340" w:right="2189"/>
              <w:jc w:val="center"/>
              <w:rPr>
                <w:b/>
                <w:sz w:val="24"/>
              </w:rPr>
            </w:pPr>
            <w:r w:rsidRPr="000F572B">
              <w:rPr>
                <w:b/>
                <w:sz w:val="24"/>
              </w:rPr>
              <w:t>баллов)</w:t>
            </w:r>
          </w:p>
        </w:tc>
        <w:tc>
          <w:tcPr>
            <w:tcW w:w="4461" w:type="dxa"/>
          </w:tcPr>
          <w:p w:rsidR="0056165F" w:rsidRPr="000F572B" w:rsidRDefault="0056165F" w:rsidP="00615686">
            <w:pPr>
              <w:pStyle w:val="TableParagraph"/>
              <w:spacing w:line="276" w:lineRule="auto"/>
              <w:ind w:left="661" w:right="1277" w:hanging="221"/>
              <w:rPr>
                <w:b/>
                <w:sz w:val="24"/>
              </w:rPr>
            </w:pPr>
            <w:r w:rsidRPr="000F572B">
              <w:rPr>
                <w:b/>
                <w:sz w:val="24"/>
              </w:rPr>
              <w:t>Оценка государственной итоговой аттестации</w:t>
            </w:r>
          </w:p>
        </w:tc>
      </w:tr>
      <w:tr w:rsidR="0056165F" w:rsidRPr="000F572B" w:rsidTr="000F572B">
        <w:trPr>
          <w:trHeight w:val="316"/>
          <w:jc w:val="center"/>
        </w:trPr>
        <w:tc>
          <w:tcPr>
            <w:tcW w:w="4418" w:type="dxa"/>
          </w:tcPr>
          <w:p w:rsidR="0056165F" w:rsidRPr="000F572B" w:rsidRDefault="0056165F" w:rsidP="00615686">
            <w:pPr>
              <w:pStyle w:val="TableParagraph"/>
              <w:spacing w:line="267" w:lineRule="exact"/>
              <w:ind w:left="1128"/>
              <w:rPr>
                <w:sz w:val="24"/>
              </w:rPr>
            </w:pPr>
            <w:r w:rsidRPr="000F572B">
              <w:rPr>
                <w:sz w:val="24"/>
              </w:rPr>
              <w:t>От 63 до 100</w:t>
            </w:r>
          </w:p>
        </w:tc>
        <w:tc>
          <w:tcPr>
            <w:tcW w:w="4461" w:type="dxa"/>
          </w:tcPr>
          <w:p w:rsidR="0056165F" w:rsidRPr="000F572B" w:rsidRDefault="00BA5A53" w:rsidP="00615686">
            <w:pPr>
              <w:pStyle w:val="TableParagraph"/>
              <w:spacing w:line="267" w:lineRule="exact"/>
              <w:ind w:left="1377"/>
              <w:rPr>
                <w:sz w:val="24"/>
              </w:rPr>
            </w:pPr>
            <w:r w:rsidRPr="000F572B">
              <w:rPr>
                <w:sz w:val="24"/>
              </w:rPr>
              <w:t>О</w:t>
            </w:r>
            <w:r w:rsidR="0056165F" w:rsidRPr="000F572B">
              <w:rPr>
                <w:sz w:val="24"/>
              </w:rPr>
              <w:t>тлично</w:t>
            </w:r>
          </w:p>
        </w:tc>
      </w:tr>
      <w:tr w:rsidR="0056165F" w:rsidRPr="000F572B" w:rsidTr="000F572B">
        <w:trPr>
          <w:trHeight w:val="316"/>
          <w:jc w:val="center"/>
        </w:trPr>
        <w:tc>
          <w:tcPr>
            <w:tcW w:w="4418" w:type="dxa"/>
          </w:tcPr>
          <w:p w:rsidR="0056165F" w:rsidRPr="000F572B" w:rsidRDefault="0056165F" w:rsidP="00615686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 w:rsidRPr="000F572B">
              <w:rPr>
                <w:sz w:val="24"/>
              </w:rPr>
              <w:t>От 30 до 62</w:t>
            </w:r>
          </w:p>
        </w:tc>
        <w:tc>
          <w:tcPr>
            <w:tcW w:w="4461" w:type="dxa"/>
          </w:tcPr>
          <w:p w:rsidR="0056165F" w:rsidRPr="000F572B" w:rsidRDefault="00BA5A53" w:rsidP="00615686">
            <w:pPr>
              <w:pStyle w:val="TableParagraph"/>
              <w:spacing w:line="268" w:lineRule="exact"/>
              <w:ind w:left="1406"/>
              <w:rPr>
                <w:sz w:val="24"/>
              </w:rPr>
            </w:pPr>
            <w:r w:rsidRPr="000F572B">
              <w:rPr>
                <w:sz w:val="24"/>
              </w:rPr>
              <w:t>Х</w:t>
            </w:r>
            <w:r w:rsidR="0056165F" w:rsidRPr="000F572B">
              <w:rPr>
                <w:sz w:val="24"/>
              </w:rPr>
              <w:t>орошо</w:t>
            </w:r>
          </w:p>
        </w:tc>
      </w:tr>
      <w:tr w:rsidR="0056165F" w:rsidRPr="000F572B" w:rsidTr="000F572B">
        <w:trPr>
          <w:trHeight w:val="316"/>
          <w:jc w:val="center"/>
        </w:trPr>
        <w:tc>
          <w:tcPr>
            <w:tcW w:w="4418" w:type="dxa"/>
          </w:tcPr>
          <w:p w:rsidR="0056165F" w:rsidRPr="000F572B" w:rsidRDefault="0056165F" w:rsidP="00615686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 w:rsidRPr="000F572B">
              <w:rPr>
                <w:sz w:val="24"/>
              </w:rPr>
              <w:t>От 10 до 29</w:t>
            </w:r>
          </w:p>
        </w:tc>
        <w:tc>
          <w:tcPr>
            <w:tcW w:w="4461" w:type="dxa"/>
          </w:tcPr>
          <w:p w:rsidR="0056165F" w:rsidRPr="000F572B" w:rsidRDefault="00BA5A53" w:rsidP="00615686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 w:rsidRPr="000F572B">
              <w:rPr>
                <w:sz w:val="24"/>
              </w:rPr>
              <w:t>У</w:t>
            </w:r>
            <w:r w:rsidR="0056165F" w:rsidRPr="000F572B">
              <w:rPr>
                <w:sz w:val="24"/>
              </w:rPr>
              <w:t>довлетворительно</w:t>
            </w:r>
          </w:p>
        </w:tc>
      </w:tr>
      <w:tr w:rsidR="0056165F" w:rsidRPr="000F572B" w:rsidTr="000F572B">
        <w:trPr>
          <w:trHeight w:val="320"/>
          <w:jc w:val="center"/>
        </w:trPr>
        <w:tc>
          <w:tcPr>
            <w:tcW w:w="4418" w:type="dxa"/>
          </w:tcPr>
          <w:p w:rsidR="0056165F" w:rsidRPr="000F572B" w:rsidRDefault="0056165F" w:rsidP="00615686">
            <w:pPr>
              <w:pStyle w:val="TableParagraph"/>
              <w:spacing w:line="268" w:lineRule="exact"/>
              <w:ind w:left="1340" w:right="2178"/>
              <w:jc w:val="center"/>
              <w:rPr>
                <w:sz w:val="24"/>
              </w:rPr>
            </w:pPr>
            <w:r w:rsidRPr="000F572B">
              <w:rPr>
                <w:sz w:val="24"/>
              </w:rPr>
              <w:t>До 10</w:t>
            </w:r>
          </w:p>
        </w:tc>
        <w:tc>
          <w:tcPr>
            <w:tcW w:w="4461" w:type="dxa"/>
          </w:tcPr>
          <w:p w:rsidR="0056165F" w:rsidRPr="000F572B" w:rsidRDefault="00BA5A53" w:rsidP="00615686"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 w:rsidRPr="000F572B">
              <w:rPr>
                <w:sz w:val="24"/>
              </w:rPr>
              <w:t>Н</w:t>
            </w:r>
            <w:r w:rsidR="0056165F" w:rsidRPr="000F572B">
              <w:rPr>
                <w:sz w:val="24"/>
              </w:rPr>
              <w:t>еудовлетворительно</w:t>
            </w:r>
          </w:p>
        </w:tc>
      </w:tr>
      <w:tr w:rsidR="0056165F" w:rsidRPr="000F572B" w:rsidTr="000F572B">
        <w:trPr>
          <w:trHeight w:val="320"/>
          <w:jc w:val="center"/>
        </w:trPr>
        <w:tc>
          <w:tcPr>
            <w:tcW w:w="4418" w:type="dxa"/>
          </w:tcPr>
          <w:p w:rsidR="0056165F" w:rsidRPr="000F572B" w:rsidRDefault="0056165F" w:rsidP="00615686">
            <w:pPr>
              <w:pStyle w:val="TableParagraph"/>
              <w:spacing w:line="268" w:lineRule="exact"/>
              <w:ind w:left="1340" w:right="2178"/>
              <w:jc w:val="center"/>
              <w:rPr>
                <w:sz w:val="24"/>
              </w:rPr>
            </w:pPr>
          </w:p>
        </w:tc>
        <w:tc>
          <w:tcPr>
            <w:tcW w:w="4461" w:type="dxa"/>
          </w:tcPr>
          <w:p w:rsidR="0056165F" w:rsidRPr="000F572B" w:rsidRDefault="0056165F" w:rsidP="00615686">
            <w:pPr>
              <w:pStyle w:val="TableParagraph"/>
              <w:spacing w:line="268" w:lineRule="exact"/>
              <w:ind w:left="691"/>
              <w:rPr>
                <w:sz w:val="24"/>
              </w:rPr>
            </w:pPr>
          </w:p>
        </w:tc>
      </w:tr>
    </w:tbl>
    <w:p w:rsidR="0056165F" w:rsidRDefault="0056165F" w:rsidP="003B3901">
      <w:pPr>
        <w:pStyle w:val="a3"/>
        <w:spacing w:before="223"/>
        <w:jc w:val="both"/>
        <w:rPr>
          <w:lang w:val="ru-RU"/>
        </w:rPr>
      </w:pPr>
    </w:p>
    <w:p w:rsid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</w:p>
    <w:p w:rsidR="003E039A" w:rsidRDefault="003E039A" w:rsidP="0056165F">
      <w:pPr>
        <w:pStyle w:val="a3"/>
        <w:spacing w:before="223"/>
        <w:ind w:left="458"/>
        <w:jc w:val="both"/>
        <w:rPr>
          <w:lang w:val="ru-RU"/>
        </w:rPr>
        <w:sectPr w:rsidR="003E039A" w:rsidSect="004803C7">
          <w:pgSz w:w="11910" w:h="16840"/>
          <w:pgMar w:top="1100" w:right="320" w:bottom="1120" w:left="1020" w:header="0" w:footer="934" w:gutter="0"/>
          <w:cols w:space="720"/>
        </w:sectPr>
      </w:pPr>
    </w:p>
    <w:p w:rsidR="003E039A" w:rsidRPr="00DA4987" w:rsidRDefault="00DA4987" w:rsidP="00DA4987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 </w:t>
      </w:r>
      <w:bookmarkStart w:id="34" w:name="_Toc69909410"/>
      <w:r w:rsidR="003E039A" w:rsidRPr="00DA4987">
        <w:rPr>
          <w:rFonts w:ascii="Times New Roman" w:hAnsi="Times New Roman" w:cs="Times New Roman"/>
          <w:b/>
          <w:color w:val="auto"/>
          <w:sz w:val="28"/>
        </w:rPr>
        <w:t>Требования к минимальному материально-техническому обеспечению при вы</w:t>
      </w:r>
      <w:r w:rsidR="003E039A" w:rsidRPr="00DA4987">
        <w:rPr>
          <w:rFonts w:ascii="Times New Roman" w:hAnsi="Times New Roman" w:cs="Times New Roman"/>
          <w:b/>
          <w:color w:val="auto"/>
          <w:sz w:val="28"/>
        </w:rPr>
        <w:softHyphen/>
        <w:t>полнении выпускной квалификационной работы</w:t>
      </w:r>
      <w:bookmarkEnd w:id="34"/>
    </w:p>
    <w:p w:rsidR="003E039A" w:rsidRPr="00A94B3E" w:rsidRDefault="003E039A" w:rsidP="003E039A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94B3E">
        <w:rPr>
          <w:sz w:val="24"/>
          <w:szCs w:val="24"/>
        </w:rPr>
        <w:t>Оборудование кабинета:</w:t>
      </w:r>
    </w:p>
    <w:p w:rsidR="003E039A" w:rsidRPr="00A94B3E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рабочее место для преподавателя</w:t>
      </w:r>
      <w:r>
        <w:rPr>
          <w:sz w:val="24"/>
          <w:szCs w:val="24"/>
        </w:rPr>
        <w:t xml:space="preserve"> (руководителя, консультанта)</w:t>
      </w:r>
      <w:r w:rsidRPr="00A94B3E">
        <w:rPr>
          <w:sz w:val="24"/>
          <w:szCs w:val="24"/>
        </w:rPr>
        <w:t>;</w:t>
      </w:r>
    </w:p>
    <w:p w:rsidR="003E039A" w:rsidRPr="00A94B3E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рабочие места для обучающихся;</w:t>
      </w:r>
    </w:p>
    <w:p w:rsidR="003E039A" w:rsidRPr="00A94B3E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график проведения консультаций по выпускным квалификационным работам;</w:t>
      </w:r>
    </w:p>
    <w:p w:rsidR="003E039A" w:rsidRPr="00A94B3E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график поэтапного выполнения выпускных квалификационных работ;</w:t>
      </w:r>
    </w:p>
    <w:p w:rsidR="003E039A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комплект учебно-методической документации.</w:t>
      </w:r>
    </w:p>
    <w:p w:rsidR="003E039A" w:rsidRDefault="003E039A" w:rsidP="003E039A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</w:p>
    <w:p w:rsidR="003E039A" w:rsidRPr="003C7893" w:rsidRDefault="003E039A" w:rsidP="003E039A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Д</w:t>
      </w:r>
      <w:r w:rsidRPr="003C7893">
        <w:rPr>
          <w:sz w:val="24"/>
          <w:szCs w:val="24"/>
        </w:rPr>
        <w:t>ля защиты выпускной работы отводится специально подготовленный кабинет.</w:t>
      </w:r>
    </w:p>
    <w:p w:rsidR="003E039A" w:rsidRPr="003C7893" w:rsidRDefault="003E039A" w:rsidP="003E039A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3C7893">
        <w:rPr>
          <w:sz w:val="24"/>
          <w:szCs w:val="24"/>
        </w:rPr>
        <w:t>Оснащение кабинета:</w:t>
      </w:r>
    </w:p>
    <w:p w:rsidR="003E039A" w:rsidRPr="003C7893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3C7893">
        <w:rPr>
          <w:sz w:val="24"/>
          <w:szCs w:val="24"/>
        </w:rPr>
        <w:t xml:space="preserve">рабочее место для членов Государственной </w:t>
      </w:r>
      <w:r>
        <w:rPr>
          <w:sz w:val="24"/>
          <w:szCs w:val="24"/>
        </w:rPr>
        <w:t xml:space="preserve">экзаменационной </w:t>
      </w:r>
      <w:r w:rsidRPr="003C7893">
        <w:rPr>
          <w:sz w:val="24"/>
          <w:szCs w:val="24"/>
        </w:rPr>
        <w:t>комиссии;</w:t>
      </w:r>
    </w:p>
    <w:p w:rsidR="003E039A" w:rsidRPr="00A94B3E" w:rsidRDefault="003E039A" w:rsidP="003E039A">
      <w:pPr>
        <w:pStyle w:val="22"/>
        <w:numPr>
          <w:ilvl w:val="0"/>
          <w:numId w:val="32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>
        <w:rPr>
          <w:sz w:val="24"/>
          <w:szCs w:val="24"/>
        </w:rPr>
        <w:t>ПК, мультимедиапроектор</w:t>
      </w:r>
    </w:p>
    <w:p w:rsidR="003E039A" w:rsidRDefault="003E039A" w:rsidP="003E039A">
      <w:pPr>
        <w:pStyle w:val="7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</w:p>
    <w:p w:rsidR="003E039A" w:rsidRDefault="003E039A" w:rsidP="003E039A">
      <w:pPr>
        <w:pStyle w:val="7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</w:p>
    <w:p w:rsidR="003E039A" w:rsidRPr="00DA4987" w:rsidRDefault="00DA4987" w:rsidP="00DA4987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 </w:t>
      </w:r>
      <w:bookmarkStart w:id="35" w:name="_Toc69909411"/>
      <w:r w:rsidR="003E039A" w:rsidRPr="00DA4987">
        <w:rPr>
          <w:rFonts w:ascii="Times New Roman" w:hAnsi="Times New Roman" w:cs="Times New Roman"/>
          <w:b/>
          <w:color w:val="auto"/>
          <w:sz w:val="28"/>
        </w:rPr>
        <w:t>Требования к процедуре предзащиты ВКР</w:t>
      </w:r>
      <w:bookmarkEnd w:id="35"/>
    </w:p>
    <w:p w:rsidR="003E039A" w:rsidRDefault="003E039A" w:rsidP="00DA4987">
      <w:pPr>
        <w:pStyle w:val="70"/>
        <w:numPr>
          <w:ilvl w:val="1"/>
          <w:numId w:val="46"/>
        </w:numPr>
        <w:tabs>
          <w:tab w:val="left" w:pos="426"/>
        </w:tabs>
        <w:spacing w:before="0" w:after="0" w:line="240" w:lineRule="auto"/>
        <w:ind w:left="426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Предзащита может быть организована:</w:t>
      </w:r>
    </w:p>
    <w:p w:rsidR="003E039A" w:rsidRDefault="003E039A" w:rsidP="003E039A">
      <w:pPr>
        <w:pStyle w:val="70"/>
        <w:numPr>
          <w:ilvl w:val="0"/>
          <w:numId w:val="34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на заседании выпускающего цикловая комиссия с присутствием не менее 2/3 его состава (выпускающее цикловая комиссия, по основному профилю которой выполнена ВКР);</w:t>
      </w:r>
    </w:p>
    <w:p w:rsidR="003E039A" w:rsidRPr="00486B19" w:rsidRDefault="003E039A" w:rsidP="003E039A">
      <w:pPr>
        <w:pStyle w:val="70"/>
        <w:numPr>
          <w:ilvl w:val="0"/>
          <w:numId w:val="34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на заседании специально созданной комиссии (состав не мене четырех человек) из числа преподавателей и заместителей директора техникума.</w:t>
      </w:r>
    </w:p>
    <w:p w:rsidR="003E039A" w:rsidRPr="00486B19" w:rsidRDefault="003E039A" w:rsidP="003E039A">
      <w:pPr>
        <w:pStyle w:val="70"/>
        <w:tabs>
          <w:tab w:val="left" w:pos="426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3E039A" w:rsidRDefault="003E039A" w:rsidP="00DA4987">
      <w:pPr>
        <w:pStyle w:val="70"/>
        <w:numPr>
          <w:ilvl w:val="1"/>
          <w:numId w:val="46"/>
        </w:numPr>
        <w:tabs>
          <w:tab w:val="left" w:pos="426"/>
        </w:tabs>
        <w:spacing w:before="0" w:after="0" w:line="240" w:lineRule="auto"/>
        <w:ind w:left="426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К предзащите студент обязан предъявить для рассмотрения чистовой вариант текста ВКР.</w:t>
      </w:r>
    </w:p>
    <w:p w:rsidR="003E039A" w:rsidRDefault="003E039A" w:rsidP="00DA4987">
      <w:pPr>
        <w:pStyle w:val="70"/>
        <w:numPr>
          <w:ilvl w:val="1"/>
          <w:numId w:val="46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 xml:space="preserve">Процедура предзащиты: </w:t>
      </w:r>
    </w:p>
    <w:p w:rsidR="003E039A" w:rsidRPr="003619F0" w:rsidRDefault="003E039A" w:rsidP="003E039A">
      <w:pPr>
        <w:pStyle w:val="70"/>
        <w:numPr>
          <w:ilvl w:val="0"/>
          <w:numId w:val="38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Процедура предполагает доклад на 7-10 минут, в котором основное внимание сосредотачивается на раскрытии основного содержания ВКР в соответствии с темой работы.</w:t>
      </w:r>
    </w:p>
    <w:p w:rsidR="003E039A" w:rsidRDefault="003E039A" w:rsidP="003E039A">
      <w:pPr>
        <w:pStyle w:val="70"/>
        <w:numPr>
          <w:ilvl w:val="0"/>
          <w:numId w:val="38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Процедура предзащиты проводится в очной форме в присутствии руководителя ВКР.</w:t>
      </w:r>
    </w:p>
    <w:p w:rsidR="003E039A" w:rsidRDefault="003E039A" w:rsidP="003E039A">
      <w:pPr>
        <w:pStyle w:val="70"/>
        <w:numPr>
          <w:ilvl w:val="0"/>
          <w:numId w:val="38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После выступления докладчика проводится обсуждение ВКР в форме «вопрос-ответ» по существу выполненной работы, вопросы задаются как студенту, подготовившему ВКР.</w:t>
      </w:r>
    </w:p>
    <w:p w:rsidR="003E039A" w:rsidRDefault="003E039A" w:rsidP="003E039A">
      <w:pPr>
        <w:pStyle w:val="70"/>
        <w:numPr>
          <w:ilvl w:val="0"/>
          <w:numId w:val="38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В случае возникновения дискуссии, выступающие должны ориентироваться на конструктивную критику и высказывать замечания и предложения, позволяющие исправить обнаруженные в работе недочеты.</w:t>
      </w:r>
    </w:p>
    <w:p w:rsidR="003E039A" w:rsidRDefault="003E039A" w:rsidP="003E039A">
      <w:pPr>
        <w:pStyle w:val="70"/>
        <w:numPr>
          <w:ilvl w:val="0"/>
          <w:numId w:val="38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Во время обсуждения студент внимательно слушает и записывает все замечания и пожелания по совершенствованию (исправлению) содержания ВКР.</w:t>
      </w:r>
    </w:p>
    <w:p w:rsidR="003E039A" w:rsidRPr="003619F0" w:rsidRDefault="003E039A" w:rsidP="003E039A">
      <w:pPr>
        <w:pStyle w:val="70"/>
        <w:numPr>
          <w:ilvl w:val="0"/>
          <w:numId w:val="38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 xml:space="preserve">Выпускник, а также руководитель ВКР имеют право высказать своё мнение (согласие или несогласие с замечаниями и предложениями) по результатам обсуждения ВКР. </w:t>
      </w:r>
    </w:p>
    <w:p w:rsidR="003E039A" w:rsidRDefault="003E039A" w:rsidP="003E039A">
      <w:pPr>
        <w:pStyle w:val="7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</w:p>
    <w:p w:rsidR="003E039A" w:rsidRPr="00DA4987" w:rsidRDefault="003E039A" w:rsidP="00DA4987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6" w:name="_Toc69909412"/>
      <w:r w:rsidRPr="00DA4987">
        <w:rPr>
          <w:rFonts w:ascii="Times New Roman" w:hAnsi="Times New Roman" w:cs="Times New Roman"/>
          <w:b/>
          <w:color w:val="auto"/>
          <w:sz w:val="28"/>
        </w:rPr>
        <w:t>Защита выпускных квалификационных работ</w:t>
      </w:r>
      <w:bookmarkEnd w:id="36"/>
    </w:p>
    <w:p w:rsidR="003E039A" w:rsidRPr="00DA4987" w:rsidRDefault="003E039A" w:rsidP="00DA4987">
      <w:pPr>
        <w:pStyle w:val="a5"/>
        <w:numPr>
          <w:ilvl w:val="1"/>
          <w:numId w:val="46"/>
        </w:numPr>
        <w:ind w:left="426" w:hanging="393"/>
        <w:rPr>
          <w:sz w:val="24"/>
          <w:szCs w:val="24"/>
          <w:lang w:val="ru-RU"/>
        </w:rPr>
      </w:pPr>
      <w:r w:rsidRPr="00DA4987">
        <w:rPr>
          <w:sz w:val="24"/>
          <w:szCs w:val="24"/>
          <w:lang w:val="ru-RU"/>
        </w:rPr>
        <w:t>Защита ВКР проводится на открытом заседании государственной экзаменационной комиссии при наличии не менее 2/3 её состава.</w:t>
      </w:r>
    </w:p>
    <w:p w:rsidR="003E039A" w:rsidRPr="00486B19" w:rsidRDefault="003E039A" w:rsidP="00DA4987">
      <w:pPr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 xml:space="preserve">На защиту выпускной квалификационной работы отводится одного академического часа на одного студента. Процедура защиты включает: </w:t>
      </w:r>
    </w:p>
    <w:p w:rsidR="003E039A" w:rsidRPr="00486B19" w:rsidRDefault="003E039A" w:rsidP="003E039A">
      <w:pPr>
        <w:numPr>
          <w:ilvl w:val="0"/>
          <w:numId w:val="35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представление студента;</w:t>
      </w:r>
    </w:p>
    <w:p w:rsidR="003E039A" w:rsidRPr="00486B19" w:rsidRDefault="003E039A" w:rsidP="003E039A">
      <w:pPr>
        <w:numPr>
          <w:ilvl w:val="0"/>
          <w:numId w:val="35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чтение отзыва и рецензии;</w:t>
      </w:r>
    </w:p>
    <w:p w:rsidR="003E039A" w:rsidRPr="00486B19" w:rsidRDefault="003E039A" w:rsidP="003E039A">
      <w:pPr>
        <w:numPr>
          <w:ilvl w:val="0"/>
          <w:numId w:val="35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доклад студента (не более 7–10 минут);</w:t>
      </w:r>
    </w:p>
    <w:p w:rsidR="003E039A" w:rsidRPr="00486B19" w:rsidRDefault="003E039A" w:rsidP="003E039A">
      <w:pPr>
        <w:numPr>
          <w:ilvl w:val="0"/>
          <w:numId w:val="35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вопросы членов комиссии;</w:t>
      </w:r>
    </w:p>
    <w:p w:rsidR="003E039A" w:rsidRPr="00486B19" w:rsidRDefault="003E039A" w:rsidP="003E039A">
      <w:pPr>
        <w:numPr>
          <w:ilvl w:val="0"/>
          <w:numId w:val="35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ответы студента.</w:t>
      </w:r>
    </w:p>
    <w:p w:rsidR="003E039A" w:rsidRPr="00486B19" w:rsidRDefault="003E039A" w:rsidP="003E039A">
      <w:pPr>
        <w:tabs>
          <w:tab w:val="left" w:pos="108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lastRenderedPageBreak/>
        <w:t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3E039A" w:rsidRPr="00486B19" w:rsidRDefault="003E039A" w:rsidP="00DA4987">
      <w:pPr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государст</w:t>
      </w:r>
      <w:r>
        <w:rPr>
          <w:rFonts w:ascii="Times New Roman" w:hAnsi="Times New Roman" w:cs="Times New Roman"/>
          <w:sz w:val="24"/>
          <w:szCs w:val="24"/>
        </w:rPr>
        <w:t>венной экзаменационной комиссии.</w:t>
      </w:r>
    </w:p>
    <w:p w:rsidR="003E039A" w:rsidRDefault="003E039A" w:rsidP="00DA4987">
      <w:pPr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В случае равного числа голосов голос председателя является решающим. </w:t>
      </w:r>
    </w:p>
    <w:p w:rsidR="003E039A" w:rsidRPr="00486B19" w:rsidRDefault="003E039A" w:rsidP="003E039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39A" w:rsidRPr="007E5F3E" w:rsidRDefault="003E039A" w:rsidP="003E039A">
      <w:pPr>
        <w:pStyle w:val="22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7E5F3E">
        <w:rPr>
          <w:b/>
          <w:sz w:val="24"/>
          <w:szCs w:val="24"/>
        </w:rPr>
        <w:t>Оценка «отлично»: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отличные знания теоретического материала;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умение анализировать таблицы;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выполнение и оформление работы в соответствии с требованиями, указанными в методических рекомендациях;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уверенная защита дипломной работы</w:t>
      </w:r>
      <w:r w:rsidRPr="007E5F3E">
        <w:rPr>
          <w:sz w:val="24"/>
          <w:szCs w:val="24"/>
        </w:rPr>
        <w:t>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правильные ответы на вопросы членов ГЭК.</w:t>
      </w:r>
    </w:p>
    <w:p w:rsidR="003E039A" w:rsidRPr="00C676FD" w:rsidRDefault="003E039A" w:rsidP="003E039A">
      <w:pPr>
        <w:pStyle w:val="22"/>
        <w:shd w:val="clear" w:color="auto" w:fill="auto"/>
        <w:tabs>
          <w:tab w:val="left" w:pos="0"/>
        </w:tabs>
        <w:ind w:firstLine="567"/>
        <w:rPr>
          <w:b/>
          <w:sz w:val="24"/>
          <w:szCs w:val="24"/>
          <w:highlight w:val="yellow"/>
        </w:rPr>
      </w:pPr>
    </w:p>
    <w:p w:rsidR="003E039A" w:rsidRPr="007E5F3E" w:rsidRDefault="003E039A" w:rsidP="003E039A">
      <w:pPr>
        <w:pStyle w:val="22"/>
        <w:shd w:val="clear" w:color="auto" w:fill="auto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7E5F3E">
        <w:rPr>
          <w:b/>
          <w:sz w:val="24"/>
          <w:szCs w:val="24"/>
        </w:rPr>
        <w:t>Оценка «хорошо»: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хорошие знания теоретического материала;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умение анализировать таблицы с незначительным затруднением;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выполнение и оформление работы в соответствии с требованиями, указанными в методических рекомендациях с незначительными ошибками</w:t>
      </w:r>
      <w:r>
        <w:rPr>
          <w:sz w:val="24"/>
          <w:szCs w:val="24"/>
        </w:rPr>
        <w:t>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уверенная защита дипломной работы</w:t>
      </w:r>
      <w:r w:rsidRPr="007E5F3E">
        <w:rPr>
          <w:sz w:val="24"/>
          <w:szCs w:val="24"/>
        </w:rPr>
        <w:t>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ответы на вопросы членов ГЭК с незначительными ошибками</w:t>
      </w:r>
    </w:p>
    <w:p w:rsidR="003E039A" w:rsidRPr="00C676FD" w:rsidRDefault="003E039A" w:rsidP="003E039A">
      <w:pPr>
        <w:pStyle w:val="22"/>
        <w:shd w:val="clear" w:color="auto" w:fill="auto"/>
        <w:tabs>
          <w:tab w:val="left" w:pos="0"/>
        </w:tabs>
        <w:ind w:firstLine="567"/>
        <w:rPr>
          <w:sz w:val="24"/>
          <w:szCs w:val="24"/>
          <w:highlight w:val="yellow"/>
        </w:rPr>
      </w:pPr>
    </w:p>
    <w:p w:rsidR="003E039A" w:rsidRPr="007E5F3E" w:rsidRDefault="003E039A" w:rsidP="003E039A">
      <w:pPr>
        <w:pStyle w:val="22"/>
        <w:shd w:val="clear" w:color="auto" w:fill="auto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7E5F3E">
        <w:rPr>
          <w:b/>
          <w:sz w:val="24"/>
          <w:szCs w:val="24"/>
        </w:rPr>
        <w:t>Оценка «удовлетворительно»: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удовлетворительные знания теоретического мате</w:t>
      </w:r>
      <w:bookmarkStart w:id="37" w:name="_GoBack"/>
      <w:bookmarkEnd w:id="37"/>
      <w:r w:rsidRPr="007E5F3E">
        <w:rPr>
          <w:sz w:val="24"/>
          <w:szCs w:val="24"/>
        </w:rPr>
        <w:t>риала;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7E5F3E">
        <w:rPr>
          <w:sz w:val="24"/>
          <w:szCs w:val="24"/>
        </w:rPr>
        <w:t>мение анализировать таблицы со значительными затруднениями;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выполнение и оформление работы в соответствии с требованиями, указанными в методических рекомендациях с незначительными ошибками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защита дипломно</w:t>
      </w:r>
      <w:r>
        <w:rPr>
          <w:sz w:val="24"/>
          <w:szCs w:val="24"/>
        </w:rPr>
        <w:t xml:space="preserve">й работы </w:t>
      </w:r>
      <w:r w:rsidRPr="007E5F3E">
        <w:rPr>
          <w:sz w:val="24"/>
          <w:szCs w:val="24"/>
        </w:rPr>
        <w:t>с чтением доклада;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ответы на вопросы членов ГЭК с затруднением</w:t>
      </w:r>
    </w:p>
    <w:p w:rsidR="003E039A" w:rsidRPr="00C676FD" w:rsidRDefault="003E039A" w:rsidP="003E039A">
      <w:pPr>
        <w:pStyle w:val="22"/>
        <w:shd w:val="clear" w:color="auto" w:fill="auto"/>
        <w:tabs>
          <w:tab w:val="left" w:pos="0"/>
        </w:tabs>
        <w:ind w:firstLine="567"/>
        <w:rPr>
          <w:sz w:val="24"/>
          <w:szCs w:val="24"/>
          <w:highlight w:val="yellow"/>
        </w:rPr>
      </w:pPr>
    </w:p>
    <w:p w:rsidR="003E039A" w:rsidRPr="007E5F3E" w:rsidRDefault="003E039A" w:rsidP="003E039A">
      <w:pPr>
        <w:pStyle w:val="22"/>
        <w:shd w:val="clear" w:color="auto" w:fill="auto"/>
        <w:tabs>
          <w:tab w:val="left" w:pos="0"/>
        </w:tabs>
        <w:ind w:firstLine="567"/>
        <w:jc w:val="center"/>
        <w:rPr>
          <w:sz w:val="24"/>
          <w:szCs w:val="24"/>
        </w:rPr>
      </w:pPr>
      <w:r w:rsidRPr="007E5F3E">
        <w:rPr>
          <w:b/>
          <w:sz w:val="24"/>
          <w:szCs w:val="24"/>
        </w:rPr>
        <w:t>Оценка «неудовлетворительно»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неудовлетворительные знания теоретического материала;</w:t>
      </w:r>
    </w:p>
    <w:p w:rsidR="003E039A" w:rsidRPr="007E5F3E" w:rsidRDefault="003E039A" w:rsidP="003E039A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left="600"/>
      </w:pPr>
      <w:r w:rsidRPr="007E5F3E">
        <w:rPr>
          <w:sz w:val="24"/>
          <w:szCs w:val="24"/>
        </w:rPr>
        <w:t>не умение анализировать таблицы</w:t>
      </w:r>
    </w:p>
    <w:p w:rsidR="003E039A" w:rsidRDefault="003E039A" w:rsidP="003E039A">
      <w:pPr>
        <w:pStyle w:val="22"/>
        <w:shd w:val="clear" w:color="auto" w:fill="auto"/>
        <w:tabs>
          <w:tab w:val="left" w:pos="784"/>
        </w:tabs>
        <w:spacing w:line="240" w:lineRule="auto"/>
        <w:ind w:left="600"/>
      </w:pPr>
    </w:p>
    <w:p w:rsidR="003E039A" w:rsidRDefault="003E039A" w:rsidP="003E039A">
      <w:pPr>
        <w:pStyle w:val="22"/>
        <w:shd w:val="clear" w:color="auto" w:fill="auto"/>
        <w:tabs>
          <w:tab w:val="left" w:pos="784"/>
        </w:tabs>
        <w:spacing w:line="240" w:lineRule="auto"/>
        <w:ind w:left="600"/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1F07B5" w:rsidRDefault="00933654" w:rsidP="00933654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8" w:name="_Toc69909413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 </w:t>
      </w:r>
      <w:r w:rsidR="001F07B5" w:rsidRPr="00D04AFE">
        <w:rPr>
          <w:rFonts w:ascii="Times New Roman" w:hAnsi="Times New Roman" w:cs="Times New Roman"/>
          <w:b/>
          <w:color w:val="auto"/>
          <w:sz w:val="28"/>
        </w:rPr>
        <w:t>Подведение итогов прохождения обучающимися ГИА</w:t>
      </w:r>
      <w:bookmarkEnd w:id="38"/>
    </w:p>
    <w:p w:rsidR="001F07B5" w:rsidRPr="00D04AFE" w:rsidRDefault="001F07B5" w:rsidP="001F07B5"/>
    <w:p w:rsidR="001F07B5" w:rsidRDefault="001F07B5" w:rsidP="001F07B5">
      <w:pPr>
        <w:pStyle w:val="a3"/>
        <w:spacing w:before="40" w:line="276" w:lineRule="auto"/>
        <w:ind w:left="446" w:right="128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D5566C">
        <w:rPr>
          <w:lang w:val="ru-RU"/>
        </w:rPr>
        <w:t>Решение Государственной экзаменационной комиссии об освоении видов деятельности принимается по результатам демонстрационного экзамена</w:t>
      </w:r>
      <w:r w:rsidR="00933654">
        <w:rPr>
          <w:lang w:val="ru-RU"/>
        </w:rPr>
        <w:t xml:space="preserve"> и дипломной работы.</w:t>
      </w:r>
      <w:r w:rsidRPr="00D5566C">
        <w:rPr>
          <w:lang w:val="ru-RU"/>
        </w:rPr>
        <w:t xml:space="preserve"> Демонстрационный экзамен считается сданным по результатам выполнения технического задания, соблюдением требований охраны труда и экологической безопасности, установленному порогу набранных баллов в присутствии членов государственной экзаменационной комиссии.</w:t>
      </w:r>
    </w:p>
    <w:p w:rsidR="00933654" w:rsidRPr="00D5566C" w:rsidRDefault="00933654" w:rsidP="001F07B5">
      <w:pPr>
        <w:pStyle w:val="a3"/>
        <w:spacing w:before="40" w:line="276" w:lineRule="auto"/>
        <w:ind w:left="446" w:right="128"/>
        <w:jc w:val="both"/>
        <w:rPr>
          <w:lang w:val="ru-RU"/>
        </w:rPr>
      </w:pPr>
      <w:r>
        <w:rPr>
          <w:lang w:val="ru-RU"/>
        </w:rPr>
        <w:t xml:space="preserve">Оценка дипломной работы осуществляется членами экзаменационной комиссии в соответствии с требованиями предъявляемыми к дипломной работе. </w:t>
      </w:r>
    </w:p>
    <w:p w:rsidR="001F07B5" w:rsidRPr="00D5566C" w:rsidRDefault="001F07B5" w:rsidP="001F07B5">
      <w:pPr>
        <w:pStyle w:val="a3"/>
        <w:spacing w:line="276" w:lineRule="auto"/>
        <w:ind w:left="305" w:right="136" w:firstLine="741"/>
        <w:jc w:val="both"/>
        <w:rPr>
          <w:lang w:val="ru-RU"/>
        </w:rPr>
      </w:pPr>
      <w:r w:rsidRPr="00D5566C">
        <w:rPr>
          <w:lang w:val="ru-RU"/>
        </w:rPr>
        <w:t xml:space="preserve">Процедура оценивания результатов выполнения экзаменационных заданий осуществляется в соответствии с правилами, установленными для конкурсных заданий, использованием форм и оценочных ведомостей, которые в последующем вносятся в систему </w:t>
      </w:r>
      <w:r>
        <w:t>CIS</w:t>
      </w:r>
      <w:r w:rsidRPr="00D5566C">
        <w:rPr>
          <w:lang w:val="ru-RU"/>
        </w:rPr>
        <w:t>.</w:t>
      </w:r>
    </w:p>
    <w:p w:rsidR="001F07B5" w:rsidRPr="00D5566C" w:rsidRDefault="001F07B5" w:rsidP="001F07B5">
      <w:pPr>
        <w:pStyle w:val="a3"/>
        <w:spacing w:line="276" w:lineRule="auto"/>
        <w:ind w:left="305" w:right="132" w:firstLine="741"/>
        <w:jc w:val="both"/>
        <w:rPr>
          <w:lang w:val="ru-RU"/>
        </w:rPr>
      </w:pPr>
      <w:r w:rsidRPr="00D5566C">
        <w:rPr>
          <w:lang w:val="ru-RU"/>
        </w:rPr>
        <w:t xml:space="preserve">Решение Государственной экзаменационной комиссии оформляется протоколом после получения (выгрузки) результатов из системы </w:t>
      </w:r>
      <w:r>
        <w:t>CIS</w:t>
      </w:r>
      <w:r w:rsidRPr="00D5566C">
        <w:rPr>
          <w:lang w:val="ru-RU"/>
        </w:rPr>
        <w:t>, который подписывается председателем государственной</w:t>
      </w:r>
      <w:r w:rsidRPr="00D5566C">
        <w:rPr>
          <w:spacing w:val="-16"/>
          <w:lang w:val="ru-RU"/>
        </w:rPr>
        <w:t xml:space="preserve"> </w:t>
      </w:r>
      <w:r w:rsidRPr="00D5566C">
        <w:rPr>
          <w:lang w:val="ru-RU"/>
        </w:rPr>
        <w:t>экзаменационной</w:t>
      </w:r>
      <w:r w:rsidRPr="00D5566C">
        <w:rPr>
          <w:spacing w:val="-16"/>
          <w:lang w:val="ru-RU"/>
        </w:rPr>
        <w:t xml:space="preserve"> </w:t>
      </w:r>
      <w:r w:rsidRPr="00D5566C">
        <w:rPr>
          <w:lang w:val="ru-RU"/>
        </w:rPr>
        <w:t>комиссии</w:t>
      </w:r>
      <w:r w:rsidRPr="00D5566C">
        <w:rPr>
          <w:spacing w:val="-16"/>
          <w:lang w:val="ru-RU"/>
        </w:rPr>
        <w:t xml:space="preserve"> </w:t>
      </w:r>
      <w:r w:rsidRPr="00D5566C">
        <w:rPr>
          <w:lang w:val="ru-RU"/>
        </w:rPr>
        <w:t>(в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случае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отсутствия</w:t>
      </w:r>
      <w:r w:rsidRPr="00D5566C">
        <w:rPr>
          <w:spacing w:val="-15"/>
          <w:lang w:val="ru-RU"/>
        </w:rPr>
        <w:t xml:space="preserve"> </w:t>
      </w:r>
      <w:r w:rsidRPr="00D5566C">
        <w:rPr>
          <w:lang w:val="ru-RU"/>
        </w:rPr>
        <w:t>председателя</w:t>
      </w:r>
      <w:r w:rsidRPr="00D5566C">
        <w:rPr>
          <w:spacing w:val="-14"/>
          <w:lang w:val="ru-RU"/>
        </w:rPr>
        <w:t xml:space="preserve"> </w:t>
      </w:r>
      <w:r w:rsidRPr="00D5566C">
        <w:rPr>
          <w:lang w:val="ru-RU"/>
        </w:rPr>
        <w:t>его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заместителем)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и секретарем государственной экзаменационной</w:t>
      </w:r>
      <w:r w:rsidRPr="00D5566C">
        <w:rPr>
          <w:spacing w:val="-6"/>
          <w:lang w:val="ru-RU"/>
        </w:rPr>
        <w:t xml:space="preserve"> </w:t>
      </w:r>
      <w:r w:rsidRPr="00D5566C">
        <w:rPr>
          <w:lang w:val="ru-RU"/>
        </w:rPr>
        <w:t>комиссии.</w:t>
      </w:r>
    </w:p>
    <w:p w:rsidR="001F07B5" w:rsidRPr="00D5566C" w:rsidRDefault="001F07B5" w:rsidP="001F07B5">
      <w:pPr>
        <w:pStyle w:val="a3"/>
        <w:spacing w:line="276" w:lineRule="auto"/>
        <w:ind w:left="305" w:right="130" w:firstLine="741"/>
        <w:jc w:val="both"/>
        <w:rPr>
          <w:lang w:val="ru-RU"/>
        </w:rPr>
      </w:pPr>
      <w:r w:rsidRPr="00D5566C">
        <w:rPr>
          <w:lang w:val="ru-RU"/>
        </w:rPr>
        <w:t>Результаты государственной итоговой аттестации определяются при проведении демонстрационного экзамена в баллах (максимальное количество определено техническим заданием по каждой квалификации), которые переводятся для проставления в диплом в оценки:</w:t>
      </w:r>
    </w:p>
    <w:p w:rsidR="001F07B5" w:rsidRPr="00D5566C" w:rsidRDefault="001F07B5" w:rsidP="001F07B5">
      <w:pPr>
        <w:pStyle w:val="a3"/>
        <w:spacing w:line="278" w:lineRule="auto"/>
        <w:ind w:left="305" w:right="138"/>
        <w:jc w:val="both"/>
        <w:rPr>
          <w:lang w:val="ru-RU"/>
        </w:rPr>
      </w:pPr>
      <w:r w:rsidRPr="00D5566C">
        <w:rPr>
          <w:lang w:val="ru-RU"/>
        </w:rPr>
        <w:t>«отлично», «хорошо», «удовлетворительно», «неудовлетворительно»</w:t>
      </w:r>
      <w:r w:rsidR="00933654">
        <w:rPr>
          <w:lang w:val="ru-RU"/>
        </w:rPr>
        <w:t>, а так же оценки полученной при защите дипломной работы</w:t>
      </w:r>
      <w:r w:rsidRPr="00D5566C">
        <w:rPr>
          <w:lang w:val="ru-RU"/>
        </w:rPr>
        <w:t xml:space="preserve">. Система перевода баллов </w:t>
      </w:r>
      <w:r w:rsidR="00933654">
        <w:rPr>
          <w:lang w:val="ru-RU"/>
        </w:rPr>
        <w:t xml:space="preserve">за демонстрационный экзамен </w:t>
      </w:r>
      <w:r w:rsidRPr="00D5566C">
        <w:rPr>
          <w:lang w:val="ru-RU"/>
        </w:rPr>
        <w:t xml:space="preserve">в оценку производится в соответствии с Приложением </w:t>
      </w:r>
      <w:r w:rsidRPr="00CA1012">
        <w:rPr>
          <w:lang w:val="ru-RU"/>
        </w:rPr>
        <w:t>№ 1 к Программе</w:t>
      </w:r>
    </w:p>
    <w:p w:rsidR="001F07B5" w:rsidRPr="00D5566C" w:rsidRDefault="001F07B5" w:rsidP="001F07B5">
      <w:pPr>
        <w:pStyle w:val="a3"/>
        <w:spacing w:line="276" w:lineRule="auto"/>
        <w:ind w:left="305" w:right="126" w:firstLine="741"/>
        <w:jc w:val="both"/>
        <w:rPr>
          <w:lang w:val="ru-RU"/>
        </w:rPr>
      </w:pPr>
      <w:r w:rsidRPr="00D5566C">
        <w:rPr>
          <w:lang w:val="ru-RU"/>
        </w:rPr>
        <w:t>Решение</w:t>
      </w:r>
      <w:r w:rsidRPr="00D5566C">
        <w:rPr>
          <w:spacing w:val="-9"/>
          <w:lang w:val="ru-RU"/>
        </w:rPr>
        <w:t xml:space="preserve"> </w:t>
      </w:r>
      <w:r w:rsidRPr="00D5566C">
        <w:rPr>
          <w:lang w:val="ru-RU"/>
        </w:rPr>
        <w:t>Государственной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экзаменационной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комиссии</w:t>
      </w:r>
      <w:r w:rsidRPr="00D5566C">
        <w:rPr>
          <w:spacing w:val="-6"/>
          <w:lang w:val="ru-RU"/>
        </w:rPr>
        <w:t xml:space="preserve"> </w:t>
      </w:r>
      <w:r w:rsidRPr="00D5566C">
        <w:rPr>
          <w:lang w:val="ru-RU"/>
        </w:rPr>
        <w:t>оформляется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протоколом</w:t>
      </w:r>
      <w:r w:rsidRPr="00D5566C">
        <w:rPr>
          <w:spacing w:val="-7"/>
          <w:lang w:val="ru-RU"/>
        </w:rPr>
        <w:t xml:space="preserve"> </w:t>
      </w:r>
      <w:r w:rsidRPr="00D5566C">
        <w:rPr>
          <w:lang w:val="ru-RU"/>
        </w:rPr>
        <w:t>и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приказом директора Техникума (хранится в архиве</w:t>
      </w:r>
      <w:r w:rsidRPr="00D5566C">
        <w:rPr>
          <w:spacing w:val="-5"/>
          <w:lang w:val="ru-RU"/>
        </w:rPr>
        <w:t xml:space="preserve"> </w:t>
      </w:r>
      <w:r w:rsidRPr="00D5566C">
        <w:rPr>
          <w:lang w:val="ru-RU"/>
        </w:rPr>
        <w:t>Техникума).</w:t>
      </w:r>
    </w:p>
    <w:p w:rsidR="001F07B5" w:rsidRDefault="001F07B5" w:rsidP="001F07B5">
      <w:pPr>
        <w:pStyle w:val="a3"/>
        <w:spacing w:line="276" w:lineRule="auto"/>
        <w:ind w:left="305" w:right="138" w:firstLine="741"/>
        <w:jc w:val="both"/>
        <w:rPr>
          <w:lang w:val="ru-RU"/>
        </w:rPr>
      </w:pPr>
      <w:r w:rsidRPr="00D5566C">
        <w:rPr>
          <w:lang w:val="ru-RU"/>
        </w:rPr>
        <w:t>Объявление результатов сдачи ГИА выпускникам проводится с участием членов ГЭК после подписания протокола.</w:t>
      </w:r>
    </w:p>
    <w:p w:rsidR="001F07B5" w:rsidRPr="00D5566C" w:rsidRDefault="001F07B5" w:rsidP="001F07B5">
      <w:pPr>
        <w:pStyle w:val="a3"/>
        <w:spacing w:before="60" w:line="276" w:lineRule="auto"/>
        <w:ind w:left="305" w:right="135" w:firstLine="741"/>
        <w:jc w:val="both"/>
        <w:rPr>
          <w:lang w:val="ru-RU"/>
        </w:rPr>
      </w:pPr>
      <w:r w:rsidRPr="00D5566C">
        <w:rPr>
          <w:lang w:val="ru-RU"/>
        </w:rPr>
        <w:t>Присвоение квалификации выпускнику и выдача ему документа о среднем профессиональном образовании по программе подготовки квалифицированных рабочих осуществляется при условии успешного прохождения ГИА. Лицам, освоившим часть ППКРС и (или) отчисленным из Техникума, не сдавшим ГИА выдается справка об обучении по образцу, устанавливаемому Техникумом.</w:t>
      </w: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AA3F36" w:rsidRDefault="00933654" w:rsidP="00933654">
      <w:pPr>
        <w:pStyle w:val="a3"/>
        <w:numPr>
          <w:ilvl w:val="0"/>
          <w:numId w:val="46"/>
        </w:numPr>
        <w:spacing w:before="22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AA3F36" w:rsidRPr="002D4981">
        <w:rPr>
          <w:b/>
          <w:bCs/>
          <w:sz w:val="28"/>
          <w:szCs w:val="28"/>
          <w:lang w:val="ru-RU"/>
        </w:rPr>
        <w:t>Методика оценивания результатов выпускной квалификационной работы в виде демонстрационного экзамена</w:t>
      </w:r>
    </w:p>
    <w:p w:rsidR="00AA3F36" w:rsidRDefault="00AA3F36" w:rsidP="00933654">
      <w:pPr>
        <w:pStyle w:val="a3"/>
        <w:numPr>
          <w:ilvl w:val="1"/>
          <w:numId w:val="46"/>
        </w:numPr>
        <w:spacing w:before="223"/>
        <w:jc w:val="both"/>
        <w:rPr>
          <w:lang w:val="ru-RU"/>
        </w:rPr>
      </w:pPr>
      <w:r w:rsidRPr="00AA3C6E">
        <w:rPr>
          <w:lang w:val="ru-RU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A3F36" w:rsidRDefault="00AA3F36" w:rsidP="00933654">
      <w:pPr>
        <w:pStyle w:val="a3"/>
        <w:numPr>
          <w:ilvl w:val="1"/>
          <w:numId w:val="46"/>
        </w:numPr>
        <w:spacing w:before="223"/>
        <w:jc w:val="both"/>
        <w:rPr>
          <w:lang w:val="ru-RU"/>
        </w:rPr>
      </w:pPr>
      <w:r w:rsidRPr="002D4981">
        <w:rPr>
          <w:lang w:val="ru-RU"/>
        </w:rPr>
        <w:t xml:space="preserve">Методика оценивания результатов в </w:t>
      </w:r>
      <w:r>
        <w:rPr>
          <w:lang w:val="ru-RU"/>
        </w:rPr>
        <w:t>Приложении № 1 к Программе</w:t>
      </w:r>
    </w:p>
    <w:p w:rsidR="00AA3F36" w:rsidRPr="002D4981" w:rsidRDefault="00AA3F36" w:rsidP="00933654">
      <w:pPr>
        <w:pStyle w:val="a3"/>
        <w:numPr>
          <w:ilvl w:val="0"/>
          <w:numId w:val="46"/>
        </w:numPr>
        <w:spacing w:before="223"/>
        <w:jc w:val="center"/>
        <w:rPr>
          <w:b/>
          <w:bCs/>
          <w:sz w:val="28"/>
          <w:szCs w:val="28"/>
          <w:lang w:val="ru-RU"/>
        </w:rPr>
      </w:pPr>
      <w:r w:rsidRPr="002D4981">
        <w:rPr>
          <w:b/>
          <w:bCs/>
          <w:sz w:val="28"/>
          <w:szCs w:val="28"/>
          <w:lang w:val="ru-RU"/>
        </w:rPr>
        <w:t>Условия подачи и порядка рассмотрения апелляции</w:t>
      </w:r>
    </w:p>
    <w:p w:rsidR="00AA3F36" w:rsidRPr="00D5566C" w:rsidRDefault="00AA3F36" w:rsidP="00AA3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lastRenderedPageBreak/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и (или) несогласии с ее результатами (далее - апелляция).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AA3F36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AA3F36" w:rsidRDefault="00AA3F36" w:rsidP="00AA3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43" w:rsidRPr="0056165F" w:rsidRDefault="00CD4143" w:rsidP="00DA4806">
      <w:pPr>
        <w:spacing w:before="57"/>
        <w:ind w:right="92"/>
        <w:rPr>
          <w:b/>
          <w:sz w:val="32"/>
        </w:rPr>
      </w:pPr>
    </w:p>
    <w:sectPr w:rsidR="00CD4143" w:rsidRPr="0056165F" w:rsidSect="004803C7">
      <w:pgSz w:w="11910" w:h="16840"/>
      <w:pgMar w:top="1100" w:right="320" w:bottom="1120" w:left="102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8C" w:rsidRDefault="0045338C">
      <w:pPr>
        <w:spacing w:after="0" w:line="240" w:lineRule="auto"/>
      </w:pPr>
      <w:r>
        <w:separator/>
      </w:r>
    </w:p>
  </w:endnote>
  <w:endnote w:type="continuationSeparator" w:id="1">
    <w:p w:rsidR="0045338C" w:rsidRDefault="0045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A" w:rsidRDefault="006935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733347"/>
      <w:docPartObj>
        <w:docPartGallery w:val="Page Numbers (Bottom of Page)"/>
        <w:docPartUnique/>
      </w:docPartObj>
    </w:sdtPr>
    <w:sdtContent>
      <w:p w:rsidR="0069353A" w:rsidRDefault="00D91B8B">
        <w:pPr>
          <w:pStyle w:val="a8"/>
          <w:jc w:val="center"/>
        </w:pPr>
        <w:fldSimple w:instr="PAGE   \* MERGEFORMAT">
          <w:r w:rsidR="00C916EA">
            <w:rPr>
              <w:noProof/>
            </w:rPr>
            <w:t>2</w:t>
          </w:r>
        </w:fldSimple>
      </w:p>
    </w:sdtContent>
  </w:sdt>
  <w:p w:rsidR="0069353A" w:rsidRDefault="006935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A" w:rsidRDefault="006935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8C" w:rsidRDefault="0045338C">
      <w:pPr>
        <w:spacing w:after="0" w:line="240" w:lineRule="auto"/>
      </w:pPr>
      <w:r>
        <w:separator/>
      </w:r>
    </w:p>
  </w:footnote>
  <w:footnote w:type="continuationSeparator" w:id="1">
    <w:p w:rsidR="0045338C" w:rsidRDefault="0045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A" w:rsidRDefault="00693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A" w:rsidRDefault="006935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A" w:rsidRDefault="00693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AE"/>
    <w:multiLevelType w:val="multilevel"/>
    <w:tmpl w:val="E698D3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9813D5"/>
    <w:multiLevelType w:val="hybridMultilevel"/>
    <w:tmpl w:val="26447C70"/>
    <w:lvl w:ilvl="0" w:tplc="534050EC">
      <w:numFmt w:val="bullet"/>
      <w:lvlText w:val=""/>
      <w:lvlJc w:val="left"/>
      <w:pPr>
        <w:ind w:left="180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B4972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 w:tplc="EED28BDE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43CECCF0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CD525D60">
      <w:numFmt w:val="bullet"/>
      <w:lvlText w:val="•"/>
      <w:lvlJc w:val="left"/>
      <w:pPr>
        <w:ind w:left="5307" w:hanging="360"/>
      </w:pPr>
      <w:rPr>
        <w:rFonts w:hint="default"/>
        <w:lang w:val="en-US" w:eastAsia="en-US" w:bidi="ar-SA"/>
      </w:rPr>
    </w:lvl>
    <w:lvl w:ilvl="5" w:tplc="9DEE2DA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6" w:tplc="392E1582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7" w:tplc="7332D30A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8" w:tplc="C64A9F2A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2">
    <w:nsid w:val="07E64108"/>
    <w:multiLevelType w:val="hybridMultilevel"/>
    <w:tmpl w:val="0900B77A"/>
    <w:lvl w:ilvl="0" w:tplc="6A4A053A">
      <w:numFmt w:val="bullet"/>
      <w:lvlText w:val=""/>
      <w:lvlJc w:val="left"/>
      <w:pPr>
        <w:ind w:left="105" w:hanging="26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9CFDCA">
      <w:numFmt w:val="bullet"/>
      <w:lvlText w:val="•"/>
      <w:lvlJc w:val="left"/>
      <w:pPr>
        <w:ind w:left="956" w:hanging="264"/>
      </w:pPr>
      <w:rPr>
        <w:rFonts w:hint="default"/>
      </w:rPr>
    </w:lvl>
    <w:lvl w:ilvl="2" w:tplc="C4768C20">
      <w:numFmt w:val="bullet"/>
      <w:lvlText w:val="•"/>
      <w:lvlJc w:val="left"/>
      <w:pPr>
        <w:ind w:left="1813" w:hanging="264"/>
      </w:pPr>
      <w:rPr>
        <w:rFonts w:hint="default"/>
      </w:rPr>
    </w:lvl>
    <w:lvl w:ilvl="3" w:tplc="543C19C8">
      <w:numFmt w:val="bullet"/>
      <w:lvlText w:val="•"/>
      <w:lvlJc w:val="left"/>
      <w:pPr>
        <w:ind w:left="2670" w:hanging="264"/>
      </w:pPr>
      <w:rPr>
        <w:rFonts w:hint="default"/>
      </w:rPr>
    </w:lvl>
    <w:lvl w:ilvl="4" w:tplc="89CAA39A">
      <w:numFmt w:val="bullet"/>
      <w:lvlText w:val="•"/>
      <w:lvlJc w:val="left"/>
      <w:pPr>
        <w:ind w:left="3526" w:hanging="264"/>
      </w:pPr>
      <w:rPr>
        <w:rFonts w:hint="default"/>
      </w:rPr>
    </w:lvl>
    <w:lvl w:ilvl="5" w:tplc="EF368E92">
      <w:numFmt w:val="bullet"/>
      <w:lvlText w:val="•"/>
      <w:lvlJc w:val="left"/>
      <w:pPr>
        <w:ind w:left="4383" w:hanging="264"/>
      </w:pPr>
      <w:rPr>
        <w:rFonts w:hint="default"/>
      </w:rPr>
    </w:lvl>
    <w:lvl w:ilvl="6" w:tplc="20BADF4E">
      <w:numFmt w:val="bullet"/>
      <w:lvlText w:val="•"/>
      <w:lvlJc w:val="left"/>
      <w:pPr>
        <w:ind w:left="5240" w:hanging="264"/>
      </w:pPr>
      <w:rPr>
        <w:rFonts w:hint="default"/>
      </w:rPr>
    </w:lvl>
    <w:lvl w:ilvl="7" w:tplc="757C7326">
      <w:numFmt w:val="bullet"/>
      <w:lvlText w:val="•"/>
      <w:lvlJc w:val="left"/>
      <w:pPr>
        <w:ind w:left="6096" w:hanging="264"/>
      </w:pPr>
      <w:rPr>
        <w:rFonts w:hint="default"/>
      </w:rPr>
    </w:lvl>
    <w:lvl w:ilvl="8" w:tplc="D89EA8AA">
      <w:numFmt w:val="bullet"/>
      <w:lvlText w:val="•"/>
      <w:lvlJc w:val="left"/>
      <w:pPr>
        <w:ind w:left="6953" w:hanging="264"/>
      </w:pPr>
      <w:rPr>
        <w:rFonts w:hint="default"/>
      </w:rPr>
    </w:lvl>
  </w:abstractNum>
  <w:abstractNum w:abstractNumId="3">
    <w:nsid w:val="106D60E7"/>
    <w:multiLevelType w:val="hybridMultilevel"/>
    <w:tmpl w:val="9C363762"/>
    <w:lvl w:ilvl="0" w:tplc="1B1C7BC6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B9C2BA8A">
      <w:numFmt w:val="bullet"/>
      <w:lvlText w:val="•"/>
      <w:lvlJc w:val="left"/>
      <w:pPr>
        <w:ind w:left="727" w:hanging="213"/>
      </w:pPr>
      <w:rPr>
        <w:rFonts w:hint="default"/>
      </w:rPr>
    </w:lvl>
    <w:lvl w:ilvl="2" w:tplc="DFEE6392">
      <w:numFmt w:val="bullet"/>
      <w:lvlText w:val="•"/>
      <w:lvlJc w:val="left"/>
      <w:pPr>
        <w:ind w:left="1354" w:hanging="213"/>
      </w:pPr>
      <w:rPr>
        <w:rFonts w:hint="default"/>
      </w:rPr>
    </w:lvl>
    <w:lvl w:ilvl="3" w:tplc="6D76D704">
      <w:numFmt w:val="bullet"/>
      <w:lvlText w:val="•"/>
      <w:lvlJc w:val="left"/>
      <w:pPr>
        <w:ind w:left="1981" w:hanging="213"/>
      </w:pPr>
      <w:rPr>
        <w:rFonts w:hint="default"/>
      </w:rPr>
    </w:lvl>
    <w:lvl w:ilvl="4" w:tplc="7018E58C">
      <w:numFmt w:val="bullet"/>
      <w:lvlText w:val="•"/>
      <w:lvlJc w:val="left"/>
      <w:pPr>
        <w:ind w:left="2608" w:hanging="213"/>
      </w:pPr>
      <w:rPr>
        <w:rFonts w:hint="default"/>
      </w:rPr>
    </w:lvl>
    <w:lvl w:ilvl="5" w:tplc="DDCC5B36">
      <w:numFmt w:val="bullet"/>
      <w:lvlText w:val="•"/>
      <w:lvlJc w:val="left"/>
      <w:pPr>
        <w:ind w:left="3235" w:hanging="213"/>
      </w:pPr>
      <w:rPr>
        <w:rFonts w:hint="default"/>
      </w:rPr>
    </w:lvl>
    <w:lvl w:ilvl="6" w:tplc="AEE88794">
      <w:numFmt w:val="bullet"/>
      <w:lvlText w:val="•"/>
      <w:lvlJc w:val="left"/>
      <w:pPr>
        <w:ind w:left="3862" w:hanging="213"/>
      </w:pPr>
      <w:rPr>
        <w:rFonts w:hint="default"/>
      </w:rPr>
    </w:lvl>
    <w:lvl w:ilvl="7" w:tplc="A314A456">
      <w:numFmt w:val="bullet"/>
      <w:lvlText w:val="•"/>
      <w:lvlJc w:val="left"/>
      <w:pPr>
        <w:ind w:left="4489" w:hanging="213"/>
      </w:pPr>
      <w:rPr>
        <w:rFonts w:hint="default"/>
      </w:rPr>
    </w:lvl>
    <w:lvl w:ilvl="8" w:tplc="E8F46462">
      <w:numFmt w:val="bullet"/>
      <w:lvlText w:val="•"/>
      <w:lvlJc w:val="left"/>
      <w:pPr>
        <w:ind w:left="5116" w:hanging="213"/>
      </w:pPr>
      <w:rPr>
        <w:rFonts w:hint="default"/>
      </w:rPr>
    </w:lvl>
  </w:abstractNum>
  <w:abstractNum w:abstractNumId="4">
    <w:nsid w:val="10F7003F"/>
    <w:multiLevelType w:val="hybridMultilevel"/>
    <w:tmpl w:val="1B062DCA"/>
    <w:lvl w:ilvl="0" w:tplc="F45C1AB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8AF580"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B77A3F98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21CE5EA2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D58E61E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B57AAB90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3012A8E6"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F18C138C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57D27B16">
      <w:numFmt w:val="bullet"/>
      <w:lvlText w:val="•"/>
      <w:lvlJc w:val="left"/>
      <w:pPr>
        <w:ind w:left="6824" w:hanging="360"/>
      </w:pPr>
      <w:rPr>
        <w:rFonts w:hint="default"/>
      </w:rPr>
    </w:lvl>
  </w:abstractNum>
  <w:abstractNum w:abstractNumId="5">
    <w:nsid w:val="11CD1C95"/>
    <w:multiLevelType w:val="hybridMultilevel"/>
    <w:tmpl w:val="4FDAC18E"/>
    <w:lvl w:ilvl="0" w:tplc="F498EFE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40CF06">
      <w:numFmt w:val="bullet"/>
      <w:lvlText w:val="•"/>
      <w:lvlJc w:val="left"/>
      <w:pPr>
        <w:ind w:left="956" w:hanging="708"/>
      </w:pPr>
      <w:rPr>
        <w:rFonts w:hint="default"/>
      </w:rPr>
    </w:lvl>
    <w:lvl w:ilvl="2" w:tplc="D6B225F8">
      <w:numFmt w:val="bullet"/>
      <w:lvlText w:val="•"/>
      <w:lvlJc w:val="left"/>
      <w:pPr>
        <w:ind w:left="1813" w:hanging="708"/>
      </w:pPr>
      <w:rPr>
        <w:rFonts w:hint="default"/>
      </w:rPr>
    </w:lvl>
    <w:lvl w:ilvl="3" w:tplc="22DCC5D8">
      <w:numFmt w:val="bullet"/>
      <w:lvlText w:val="•"/>
      <w:lvlJc w:val="left"/>
      <w:pPr>
        <w:ind w:left="2670" w:hanging="708"/>
      </w:pPr>
      <w:rPr>
        <w:rFonts w:hint="default"/>
      </w:rPr>
    </w:lvl>
    <w:lvl w:ilvl="4" w:tplc="7D42E03A">
      <w:numFmt w:val="bullet"/>
      <w:lvlText w:val="•"/>
      <w:lvlJc w:val="left"/>
      <w:pPr>
        <w:ind w:left="3526" w:hanging="708"/>
      </w:pPr>
      <w:rPr>
        <w:rFonts w:hint="default"/>
      </w:rPr>
    </w:lvl>
    <w:lvl w:ilvl="5" w:tplc="B61848E8">
      <w:numFmt w:val="bullet"/>
      <w:lvlText w:val="•"/>
      <w:lvlJc w:val="left"/>
      <w:pPr>
        <w:ind w:left="4383" w:hanging="708"/>
      </w:pPr>
      <w:rPr>
        <w:rFonts w:hint="default"/>
      </w:rPr>
    </w:lvl>
    <w:lvl w:ilvl="6" w:tplc="778A76B8">
      <w:numFmt w:val="bullet"/>
      <w:lvlText w:val="•"/>
      <w:lvlJc w:val="left"/>
      <w:pPr>
        <w:ind w:left="5240" w:hanging="708"/>
      </w:pPr>
      <w:rPr>
        <w:rFonts w:hint="default"/>
      </w:rPr>
    </w:lvl>
    <w:lvl w:ilvl="7" w:tplc="DA685E84">
      <w:numFmt w:val="bullet"/>
      <w:lvlText w:val="•"/>
      <w:lvlJc w:val="left"/>
      <w:pPr>
        <w:ind w:left="6096" w:hanging="708"/>
      </w:pPr>
      <w:rPr>
        <w:rFonts w:hint="default"/>
      </w:rPr>
    </w:lvl>
    <w:lvl w:ilvl="8" w:tplc="45448D48">
      <w:numFmt w:val="bullet"/>
      <w:lvlText w:val="•"/>
      <w:lvlJc w:val="left"/>
      <w:pPr>
        <w:ind w:left="6953" w:hanging="708"/>
      </w:pPr>
      <w:rPr>
        <w:rFonts w:hint="default"/>
      </w:rPr>
    </w:lvl>
  </w:abstractNum>
  <w:abstractNum w:abstractNumId="6">
    <w:nsid w:val="15964440"/>
    <w:multiLevelType w:val="multilevel"/>
    <w:tmpl w:val="DDF4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CD7952"/>
    <w:multiLevelType w:val="hybridMultilevel"/>
    <w:tmpl w:val="24B0C738"/>
    <w:lvl w:ilvl="0" w:tplc="23840B4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F84D56">
      <w:numFmt w:val="bullet"/>
      <w:lvlText w:val="•"/>
      <w:lvlJc w:val="left"/>
      <w:pPr>
        <w:ind w:left="956" w:hanging="708"/>
      </w:pPr>
      <w:rPr>
        <w:rFonts w:hint="default"/>
      </w:rPr>
    </w:lvl>
    <w:lvl w:ilvl="2" w:tplc="2EBC62F2">
      <w:numFmt w:val="bullet"/>
      <w:lvlText w:val="•"/>
      <w:lvlJc w:val="left"/>
      <w:pPr>
        <w:ind w:left="1813" w:hanging="708"/>
      </w:pPr>
      <w:rPr>
        <w:rFonts w:hint="default"/>
      </w:rPr>
    </w:lvl>
    <w:lvl w:ilvl="3" w:tplc="774622E6">
      <w:numFmt w:val="bullet"/>
      <w:lvlText w:val="•"/>
      <w:lvlJc w:val="left"/>
      <w:pPr>
        <w:ind w:left="2670" w:hanging="708"/>
      </w:pPr>
      <w:rPr>
        <w:rFonts w:hint="default"/>
      </w:rPr>
    </w:lvl>
    <w:lvl w:ilvl="4" w:tplc="5762CB52">
      <w:numFmt w:val="bullet"/>
      <w:lvlText w:val="•"/>
      <w:lvlJc w:val="left"/>
      <w:pPr>
        <w:ind w:left="3526" w:hanging="708"/>
      </w:pPr>
      <w:rPr>
        <w:rFonts w:hint="default"/>
      </w:rPr>
    </w:lvl>
    <w:lvl w:ilvl="5" w:tplc="A0DC8202">
      <w:numFmt w:val="bullet"/>
      <w:lvlText w:val="•"/>
      <w:lvlJc w:val="left"/>
      <w:pPr>
        <w:ind w:left="4383" w:hanging="708"/>
      </w:pPr>
      <w:rPr>
        <w:rFonts w:hint="default"/>
      </w:rPr>
    </w:lvl>
    <w:lvl w:ilvl="6" w:tplc="2368ABBA">
      <w:numFmt w:val="bullet"/>
      <w:lvlText w:val="•"/>
      <w:lvlJc w:val="left"/>
      <w:pPr>
        <w:ind w:left="5240" w:hanging="708"/>
      </w:pPr>
      <w:rPr>
        <w:rFonts w:hint="default"/>
      </w:rPr>
    </w:lvl>
    <w:lvl w:ilvl="7" w:tplc="816C993C">
      <w:numFmt w:val="bullet"/>
      <w:lvlText w:val="•"/>
      <w:lvlJc w:val="left"/>
      <w:pPr>
        <w:ind w:left="6096" w:hanging="708"/>
      </w:pPr>
      <w:rPr>
        <w:rFonts w:hint="default"/>
      </w:rPr>
    </w:lvl>
    <w:lvl w:ilvl="8" w:tplc="0A7ED7E4">
      <w:numFmt w:val="bullet"/>
      <w:lvlText w:val="•"/>
      <w:lvlJc w:val="left"/>
      <w:pPr>
        <w:ind w:left="6953" w:hanging="708"/>
      </w:pPr>
      <w:rPr>
        <w:rFonts w:hint="default"/>
      </w:rPr>
    </w:lvl>
  </w:abstractNum>
  <w:abstractNum w:abstractNumId="8">
    <w:nsid w:val="1759784F"/>
    <w:multiLevelType w:val="hybridMultilevel"/>
    <w:tmpl w:val="5C7A0968"/>
    <w:lvl w:ilvl="0" w:tplc="257C7D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B6FD7A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C2FA9334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D0968A9C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017673AE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6D12A960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55EC8F7A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A9BE8D16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16809054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9">
    <w:nsid w:val="18E94E8D"/>
    <w:multiLevelType w:val="hybridMultilevel"/>
    <w:tmpl w:val="5E2C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D2E07"/>
    <w:multiLevelType w:val="multilevel"/>
    <w:tmpl w:val="F6F6F9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09D5889"/>
    <w:multiLevelType w:val="multilevel"/>
    <w:tmpl w:val="A05ECF6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3116A9"/>
    <w:multiLevelType w:val="hybridMultilevel"/>
    <w:tmpl w:val="1A661792"/>
    <w:lvl w:ilvl="0" w:tplc="9AA4FD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163D74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D90A00C4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AE4E6FEA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EAA69C86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71E873A6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0316C310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BB460746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75FA603E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13">
    <w:nsid w:val="22170B31"/>
    <w:multiLevelType w:val="hybridMultilevel"/>
    <w:tmpl w:val="FC8663A8"/>
    <w:lvl w:ilvl="0" w:tplc="9058E5B0">
      <w:numFmt w:val="bullet"/>
      <w:lvlText w:val=""/>
      <w:lvlJc w:val="left"/>
      <w:pPr>
        <w:ind w:left="105" w:hanging="284"/>
      </w:pPr>
      <w:rPr>
        <w:rFonts w:hint="default"/>
        <w:w w:val="100"/>
      </w:rPr>
    </w:lvl>
    <w:lvl w:ilvl="1" w:tplc="2F621B28">
      <w:numFmt w:val="bullet"/>
      <w:lvlText w:val="•"/>
      <w:lvlJc w:val="left"/>
      <w:pPr>
        <w:ind w:left="956" w:hanging="284"/>
      </w:pPr>
      <w:rPr>
        <w:rFonts w:hint="default"/>
      </w:rPr>
    </w:lvl>
    <w:lvl w:ilvl="2" w:tplc="38EC1416">
      <w:numFmt w:val="bullet"/>
      <w:lvlText w:val="•"/>
      <w:lvlJc w:val="left"/>
      <w:pPr>
        <w:ind w:left="1813" w:hanging="284"/>
      </w:pPr>
      <w:rPr>
        <w:rFonts w:hint="default"/>
      </w:rPr>
    </w:lvl>
    <w:lvl w:ilvl="3" w:tplc="180C02AE">
      <w:numFmt w:val="bullet"/>
      <w:lvlText w:val="•"/>
      <w:lvlJc w:val="left"/>
      <w:pPr>
        <w:ind w:left="2670" w:hanging="284"/>
      </w:pPr>
      <w:rPr>
        <w:rFonts w:hint="default"/>
      </w:rPr>
    </w:lvl>
    <w:lvl w:ilvl="4" w:tplc="23B6827C">
      <w:numFmt w:val="bullet"/>
      <w:lvlText w:val="•"/>
      <w:lvlJc w:val="left"/>
      <w:pPr>
        <w:ind w:left="3526" w:hanging="284"/>
      </w:pPr>
      <w:rPr>
        <w:rFonts w:hint="default"/>
      </w:rPr>
    </w:lvl>
    <w:lvl w:ilvl="5" w:tplc="52063174">
      <w:numFmt w:val="bullet"/>
      <w:lvlText w:val="•"/>
      <w:lvlJc w:val="left"/>
      <w:pPr>
        <w:ind w:left="4383" w:hanging="284"/>
      </w:pPr>
      <w:rPr>
        <w:rFonts w:hint="default"/>
      </w:rPr>
    </w:lvl>
    <w:lvl w:ilvl="6" w:tplc="B6F4613A">
      <w:numFmt w:val="bullet"/>
      <w:lvlText w:val="•"/>
      <w:lvlJc w:val="left"/>
      <w:pPr>
        <w:ind w:left="5240" w:hanging="284"/>
      </w:pPr>
      <w:rPr>
        <w:rFonts w:hint="default"/>
      </w:rPr>
    </w:lvl>
    <w:lvl w:ilvl="7" w:tplc="7AAA3DE8">
      <w:numFmt w:val="bullet"/>
      <w:lvlText w:val="•"/>
      <w:lvlJc w:val="left"/>
      <w:pPr>
        <w:ind w:left="6096" w:hanging="284"/>
      </w:pPr>
      <w:rPr>
        <w:rFonts w:hint="default"/>
      </w:rPr>
    </w:lvl>
    <w:lvl w:ilvl="8" w:tplc="717876CA">
      <w:numFmt w:val="bullet"/>
      <w:lvlText w:val="•"/>
      <w:lvlJc w:val="left"/>
      <w:pPr>
        <w:ind w:left="6953" w:hanging="284"/>
      </w:pPr>
      <w:rPr>
        <w:rFonts w:hint="default"/>
      </w:rPr>
    </w:lvl>
  </w:abstractNum>
  <w:abstractNum w:abstractNumId="14">
    <w:nsid w:val="2FED5C2C"/>
    <w:multiLevelType w:val="hybridMultilevel"/>
    <w:tmpl w:val="9E28FFCA"/>
    <w:lvl w:ilvl="0" w:tplc="96FCF19A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D07C16">
      <w:numFmt w:val="bullet"/>
      <w:lvlText w:val="•"/>
      <w:lvlJc w:val="left"/>
      <w:pPr>
        <w:ind w:left="956" w:hanging="233"/>
      </w:pPr>
      <w:rPr>
        <w:rFonts w:hint="default"/>
      </w:rPr>
    </w:lvl>
    <w:lvl w:ilvl="2" w:tplc="E0BE93AC">
      <w:numFmt w:val="bullet"/>
      <w:lvlText w:val="•"/>
      <w:lvlJc w:val="left"/>
      <w:pPr>
        <w:ind w:left="1813" w:hanging="233"/>
      </w:pPr>
      <w:rPr>
        <w:rFonts w:hint="default"/>
      </w:rPr>
    </w:lvl>
    <w:lvl w:ilvl="3" w:tplc="AC969E76">
      <w:numFmt w:val="bullet"/>
      <w:lvlText w:val="•"/>
      <w:lvlJc w:val="left"/>
      <w:pPr>
        <w:ind w:left="2670" w:hanging="233"/>
      </w:pPr>
      <w:rPr>
        <w:rFonts w:hint="default"/>
      </w:rPr>
    </w:lvl>
    <w:lvl w:ilvl="4" w:tplc="C5CA7386">
      <w:numFmt w:val="bullet"/>
      <w:lvlText w:val="•"/>
      <w:lvlJc w:val="left"/>
      <w:pPr>
        <w:ind w:left="3526" w:hanging="233"/>
      </w:pPr>
      <w:rPr>
        <w:rFonts w:hint="default"/>
      </w:rPr>
    </w:lvl>
    <w:lvl w:ilvl="5" w:tplc="588E9B8C">
      <w:numFmt w:val="bullet"/>
      <w:lvlText w:val="•"/>
      <w:lvlJc w:val="left"/>
      <w:pPr>
        <w:ind w:left="4383" w:hanging="233"/>
      </w:pPr>
      <w:rPr>
        <w:rFonts w:hint="default"/>
      </w:rPr>
    </w:lvl>
    <w:lvl w:ilvl="6" w:tplc="B728284C">
      <w:numFmt w:val="bullet"/>
      <w:lvlText w:val="•"/>
      <w:lvlJc w:val="left"/>
      <w:pPr>
        <w:ind w:left="5240" w:hanging="233"/>
      </w:pPr>
      <w:rPr>
        <w:rFonts w:hint="default"/>
      </w:rPr>
    </w:lvl>
    <w:lvl w:ilvl="7" w:tplc="343E7D6C">
      <w:numFmt w:val="bullet"/>
      <w:lvlText w:val="•"/>
      <w:lvlJc w:val="left"/>
      <w:pPr>
        <w:ind w:left="6096" w:hanging="233"/>
      </w:pPr>
      <w:rPr>
        <w:rFonts w:hint="default"/>
      </w:rPr>
    </w:lvl>
    <w:lvl w:ilvl="8" w:tplc="2DC68A2E">
      <w:numFmt w:val="bullet"/>
      <w:lvlText w:val="•"/>
      <w:lvlJc w:val="left"/>
      <w:pPr>
        <w:ind w:left="6953" w:hanging="233"/>
      </w:pPr>
      <w:rPr>
        <w:rFonts w:hint="default"/>
      </w:rPr>
    </w:lvl>
  </w:abstractNum>
  <w:abstractNum w:abstractNumId="15">
    <w:nsid w:val="377B2BEC"/>
    <w:multiLevelType w:val="hybridMultilevel"/>
    <w:tmpl w:val="85BCE8FE"/>
    <w:lvl w:ilvl="0" w:tplc="5F780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74262"/>
    <w:multiLevelType w:val="hybridMultilevel"/>
    <w:tmpl w:val="E1D07598"/>
    <w:lvl w:ilvl="0" w:tplc="D3307C26">
      <w:numFmt w:val="bullet"/>
      <w:lvlText w:val=""/>
      <w:lvlJc w:val="left"/>
      <w:pPr>
        <w:ind w:left="105" w:hanging="25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8ACFBA">
      <w:numFmt w:val="bullet"/>
      <w:lvlText w:val="•"/>
      <w:lvlJc w:val="left"/>
      <w:pPr>
        <w:ind w:left="956" w:hanging="250"/>
      </w:pPr>
      <w:rPr>
        <w:rFonts w:hint="default"/>
      </w:rPr>
    </w:lvl>
    <w:lvl w:ilvl="2" w:tplc="BD8EAB1A">
      <w:numFmt w:val="bullet"/>
      <w:lvlText w:val="•"/>
      <w:lvlJc w:val="left"/>
      <w:pPr>
        <w:ind w:left="1813" w:hanging="250"/>
      </w:pPr>
      <w:rPr>
        <w:rFonts w:hint="default"/>
      </w:rPr>
    </w:lvl>
    <w:lvl w:ilvl="3" w:tplc="AF0273AC">
      <w:numFmt w:val="bullet"/>
      <w:lvlText w:val="•"/>
      <w:lvlJc w:val="left"/>
      <w:pPr>
        <w:ind w:left="2670" w:hanging="250"/>
      </w:pPr>
      <w:rPr>
        <w:rFonts w:hint="default"/>
      </w:rPr>
    </w:lvl>
    <w:lvl w:ilvl="4" w:tplc="2A5A1CB6">
      <w:numFmt w:val="bullet"/>
      <w:lvlText w:val="•"/>
      <w:lvlJc w:val="left"/>
      <w:pPr>
        <w:ind w:left="3526" w:hanging="250"/>
      </w:pPr>
      <w:rPr>
        <w:rFonts w:hint="default"/>
      </w:rPr>
    </w:lvl>
    <w:lvl w:ilvl="5" w:tplc="F2D20798">
      <w:numFmt w:val="bullet"/>
      <w:lvlText w:val="•"/>
      <w:lvlJc w:val="left"/>
      <w:pPr>
        <w:ind w:left="4383" w:hanging="250"/>
      </w:pPr>
      <w:rPr>
        <w:rFonts w:hint="default"/>
      </w:rPr>
    </w:lvl>
    <w:lvl w:ilvl="6" w:tplc="A1C82654">
      <w:numFmt w:val="bullet"/>
      <w:lvlText w:val="•"/>
      <w:lvlJc w:val="left"/>
      <w:pPr>
        <w:ind w:left="5240" w:hanging="250"/>
      </w:pPr>
      <w:rPr>
        <w:rFonts w:hint="default"/>
      </w:rPr>
    </w:lvl>
    <w:lvl w:ilvl="7" w:tplc="B4744A30">
      <w:numFmt w:val="bullet"/>
      <w:lvlText w:val="•"/>
      <w:lvlJc w:val="left"/>
      <w:pPr>
        <w:ind w:left="6096" w:hanging="250"/>
      </w:pPr>
      <w:rPr>
        <w:rFonts w:hint="default"/>
      </w:rPr>
    </w:lvl>
    <w:lvl w:ilvl="8" w:tplc="A8E26FA6">
      <w:numFmt w:val="bullet"/>
      <w:lvlText w:val="•"/>
      <w:lvlJc w:val="left"/>
      <w:pPr>
        <w:ind w:left="6953" w:hanging="250"/>
      </w:pPr>
      <w:rPr>
        <w:rFonts w:hint="default"/>
      </w:rPr>
    </w:lvl>
  </w:abstractNum>
  <w:abstractNum w:abstractNumId="17">
    <w:nsid w:val="39DD1325"/>
    <w:multiLevelType w:val="hybridMultilevel"/>
    <w:tmpl w:val="D54AF6A2"/>
    <w:lvl w:ilvl="0" w:tplc="8C9245B6">
      <w:start w:val="5"/>
      <w:numFmt w:val="bullet"/>
      <w:lvlText w:val="-"/>
      <w:lvlJc w:val="left"/>
      <w:pPr>
        <w:ind w:left="1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8">
    <w:nsid w:val="3B085401"/>
    <w:multiLevelType w:val="multilevel"/>
    <w:tmpl w:val="6C14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EA3559"/>
    <w:multiLevelType w:val="hybridMultilevel"/>
    <w:tmpl w:val="AC7807F0"/>
    <w:lvl w:ilvl="0" w:tplc="E9FABD2E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8A3C40">
      <w:numFmt w:val="bullet"/>
      <w:lvlText w:val="•"/>
      <w:lvlJc w:val="left"/>
      <w:pPr>
        <w:ind w:left="1567" w:hanging="420"/>
      </w:pPr>
      <w:rPr>
        <w:rFonts w:hint="default"/>
      </w:rPr>
    </w:lvl>
    <w:lvl w:ilvl="2" w:tplc="BB3A4ED8">
      <w:numFmt w:val="bullet"/>
      <w:lvlText w:val="•"/>
      <w:lvlJc w:val="left"/>
      <w:pPr>
        <w:ind w:left="2315" w:hanging="420"/>
      </w:pPr>
      <w:rPr>
        <w:rFonts w:hint="default"/>
      </w:rPr>
    </w:lvl>
    <w:lvl w:ilvl="3" w:tplc="034E3D52">
      <w:numFmt w:val="bullet"/>
      <w:lvlText w:val="•"/>
      <w:lvlJc w:val="left"/>
      <w:pPr>
        <w:ind w:left="3062" w:hanging="420"/>
      </w:pPr>
      <w:rPr>
        <w:rFonts w:hint="default"/>
      </w:rPr>
    </w:lvl>
    <w:lvl w:ilvl="4" w:tplc="E63AC35E">
      <w:numFmt w:val="bullet"/>
      <w:lvlText w:val="•"/>
      <w:lvlJc w:val="left"/>
      <w:pPr>
        <w:ind w:left="3810" w:hanging="420"/>
      </w:pPr>
      <w:rPr>
        <w:rFonts w:hint="default"/>
      </w:rPr>
    </w:lvl>
    <w:lvl w:ilvl="5" w:tplc="6EC610C8">
      <w:numFmt w:val="bullet"/>
      <w:lvlText w:val="•"/>
      <w:lvlJc w:val="left"/>
      <w:pPr>
        <w:ind w:left="4558" w:hanging="420"/>
      </w:pPr>
      <w:rPr>
        <w:rFonts w:hint="default"/>
      </w:rPr>
    </w:lvl>
    <w:lvl w:ilvl="6" w:tplc="09764620">
      <w:numFmt w:val="bullet"/>
      <w:lvlText w:val="•"/>
      <w:lvlJc w:val="left"/>
      <w:pPr>
        <w:ind w:left="5305" w:hanging="420"/>
      </w:pPr>
      <w:rPr>
        <w:rFonts w:hint="default"/>
      </w:rPr>
    </w:lvl>
    <w:lvl w:ilvl="7" w:tplc="C55289BA">
      <w:numFmt w:val="bullet"/>
      <w:lvlText w:val="•"/>
      <w:lvlJc w:val="left"/>
      <w:pPr>
        <w:ind w:left="6053" w:hanging="420"/>
      </w:pPr>
      <w:rPr>
        <w:rFonts w:hint="default"/>
      </w:rPr>
    </w:lvl>
    <w:lvl w:ilvl="8" w:tplc="454CC712">
      <w:numFmt w:val="bullet"/>
      <w:lvlText w:val="•"/>
      <w:lvlJc w:val="left"/>
      <w:pPr>
        <w:ind w:left="6800" w:hanging="420"/>
      </w:pPr>
      <w:rPr>
        <w:rFonts w:hint="default"/>
      </w:rPr>
    </w:lvl>
  </w:abstractNum>
  <w:abstractNum w:abstractNumId="20">
    <w:nsid w:val="3E047104"/>
    <w:multiLevelType w:val="hybridMultilevel"/>
    <w:tmpl w:val="EF4E1294"/>
    <w:lvl w:ilvl="0" w:tplc="264A538C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DD49960">
      <w:numFmt w:val="bullet"/>
      <w:lvlText w:val="•"/>
      <w:lvlJc w:val="left"/>
      <w:pPr>
        <w:ind w:left="956" w:hanging="233"/>
      </w:pPr>
      <w:rPr>
        <w:rFonts w:hint="default"/>
      </w:rPr>
    </w:lvl>
    <w:lvl w:ilvl="2" w:tplc="6EF8C1A0">
      <w:numFmt w:val="bullet"/>
      <w:lvlText w:val="•"/>
      <w:lvlJc w:val="left"/>
      <w:pPr>
        <w:ind w:left="1813" w:hanging="233"/>
      </w:pPr>
      <w:rPr>
        <w:rFonts w:hint="default"/>
      </w:rPr>
    </w:lvl>
    <w:lvl w:ilvl="3" w:tplc="CB1ED372">
      <w:numFmt w:val="bullet"/>
      <w:lvlText w:val="•"/>
      <w:lvlJc w:val="left"/>
      <w:pPr>
        <w:ind w:left="2670" w:hanging="233"/>
      </w:pPr>
      <w:rPr>
        <w:rFonts w:hint="default"/>
      </w:rPr>
    </w:lvl>
    <w:lvl w:ilvl="4" w:tplc="67ACAA22">
      <w:numFmt w:val="bullet"/>
      <w:lvlText w:val="•"/>
      <w:lvlJc w:val="left"/>
      <w:pPr>
        <w:ind w:left="3526" w:hanging="233"/>
      </w:pPr>
      <w:rPr>
        <w:rFonts w:hint="default"/>
      </w:rPr>
    </w:lvl>
    <w:lvl w:ilvl="5" w:tplc="8A6E1E28">
      <w:numFmt w:val="bullet"/>
      <w:lvlText w:val="•"/>
      <w:lvlJc w:val="left"/>
      <w:pPr>
        <w:ind w:left="4383" w:hanging="233"/>
      </w:pPr>
      <w:rPr>
        <w:rFonts w:hint="default"/>
      </w:rPr>
    </w:lvl>
    <w:lvl w:ilvl="6" w:tplc="2C5E81BA">
      <w:numFmt w:val="bullet"/>
      <w:lvlText w:val="•"/>
      <w:lvlJc w:val="left"/>
      <w:pPr>
        <w:ind w:left="5240" w:hanging="233"/>
      </w:pPr>
      <w:rPr>
        <w:rFonts w:hint="default"/>
      </w:rPr>
    </w:lvl>
    <w:lvl w:ilvl="7" w:tplc="5734DB90">
      <w:numFmt w:val="bullet"/>
      <w:lvlText w:val="•"/>
      <w:lvlJc w:val="left"/>
      <w:pPr>
        <w:ind w:left="6096" w:hanging="233"/>
      </w:pPr>
      <w:rPr>
        <w:rFonts w:hint="default"/>
      </w:rPr>
    </w:lvl>
    <w:lvl w:ilvl="8" w:tplc="E56AB620">
      <w:numFmt w:val="bullet"/>
      <w:lvlText w:val="•"/>
      <w:lvlJc w:val="left"/>
      <w:pPr>
        <w:ind w:left="6953" w:hanging="233"/>
      </w:pPr>
      <w:rPr>
        <w:rFonts w:hint="default"/>
      </w:rPr>
    </w:lvl>
  </w:abstractNum>
  <w:abstractNum w:abstractNumId="21">
    <w:nsid w:val="43E43872"/>
    <w:multiLevelType w:val="multilevel"/>
    <w:tmpl w:val="5720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>
    <w:nsid w:val="47956D11"/>
    <w:multiLevelType w:val="hybridMultilevel"/>
    <w:tmpl w:val="E8883452"/>
    <w:lvl w:ilvl="0" w:tplc="89E82728">
      <w:numFmt w:val="bullet"/>
      <w:lvlText w:val=""/>
      <w:lvlJc w:val="left"/>
      <w:pPr>
        <w:ind w:left="465" w:hanging="2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E0E232"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5BF6538E">
      <w:numFmt w:val="bullet"/>
      <w:lvlText w:val="•"/>
      <w:lvlJc w:val="left"/>
      <w:pPr>
        <w:ind w:left="2101" w:hanging="288"/>
      </w:pPr>
      <w:rPr>
        <w:rFonts w:hint="default"/>
      </w:rPr>
    </w:lvl>
    <w:lvl w:ilvl="3" w:tplc="FB826522">
      <w:numFmt w:val="bullet"/>
      <w:lvlText w:val="•"/>
      <w:lvlJc w:val="left"/>
      <w:pPr>
        <w:ind w:left="2922" w:hanging="288"/>
      </w:pPr>
      <w:rPr>
        <w:rFonts w:hint="default"/>
      </w:rPr>
    </w:lvl>
    <w:lvl w:ilvl="4" w:tplc="3A18FBA2">
      <w:numFmt w:val="bullet"/>
      <w:lvlText w:val="•"/>
      <w:lvlJc w:val="left"/>
      <w:pPr>
        <w:ind w:left="3742" w:hanging="288"/>
      </w:pPr>
      <w:rPr>
        <w:rFonts w:hint="default"/>
      </w:rPr>
    </w:lvl>
    <w:lvl w:ilvl="5" w:tplc="1A5482D0">
      <w:numFmt w:val="bullet"/>
      <w:lvlText w:val="•"/>
      <w:lvlJc w:val="left"/>
      <w:pPr>
        <w:ind w:left="4563" w:hanging="288"/>
      </w:pPr>
      <w:rPr>
        <w:rFonts w:hint="default"/>
      </w:rPr>
    </w:lvl>
    <w:lvl w:ilvl="6" w:tplc="D2AEEC74">
      <w:numFmt w:val="bullet"/>
      <w:lvlText w:val="•"/>
      <w:lvlJc w:val="left"/>
      <w:pPr>
        <w:ind w:left="5384" w:hanging="288"/>
      </w:pPr>
      <w:rPr>
        <w:rFonts w:hint="default"/>
      </w:rPr>
    </w:lvl>
    <w:lvl w:ilvl="7" w:tplc="DC4ABB12">
      <w:numFmt w:val="bullet"/>
      <w:lvlText w:val="•"/>
      <w:lvlJc w:val="left"/>
      <w:pPr>
        <w:ind w:left="6204" w:hanging="288"/>
      </w:pPr>
      <w:rPr>
        <w:rFonts w:hint="default"/>
      </w:rPr>
    </w:lvl>
    <w:lvl w:ilvl="8" w:tplc="50C6327C">
      <w:numFmt w:val="bullet"/>
      <w:lvlText w:val="•"/>
      <w:lvlJc w:val="left"/>
      <w:pPr>
        <w:ind w:left="7025" w:hanging="288"/>
      </w:pPr>
      <w:rPr>
        <w:rFonts w:hint="default"/>
      </w:rPr>
    </w:lvl>
  </w:abstractNum>
  <w:abstractNum w:abstractNumId="23">
    <w:nsid w:val="4B985A54"/>
    <w:multiLevelType w:val="hybridMultilevel"/>
    <w:tmpl w:val="7CECDB7C"/>
    <w:lvl w:ilvl="0" w:tplc="2CFACDEC">
      <w:start w:val="5"/>
      <w:numFmt w:val="bullet"/>
      <w:lvlText w:val="-"/>
      <w:lvlJc w:val="left"/>
      <w:pPr>
        <w:ind w:left="1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4">
    <w:nsid w:val="4FB0679D"/>
    <w:multiLevelType w:val="hybridMultilevel"/>
    <w:tmpl w:val="9AA6526A"/>
    <w:lvl w:ilvl="0" w:tplc="3F0C3660">
      <w:numFmt w:val="bullet"/>
      <w:lvlText w:val="–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941A4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1332C156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8FE6E96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 w:tplc="E258DE1C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70A280F0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6" w:tplc="1BFA8936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7" w:tplc="3BEE9DA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DAD0204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25">
    <w:nsid w:val="5084160B"/>
    <w:multiLevelType w:val="hybridMultilevel"/>
    <w:tmpl w:val="C8ECA56E"/>
    <w:lvl w:ilvl="0" w:tplc="0ECADF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E8391E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81D89F00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57503440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E446DEB6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9476DBB4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4426E80C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A656DA14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D6CA90DE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26">
    <w:nsid w:val="542A09AE"/>
    <w:multiLevelType w:val="hybridMultilevel"/>
    <w:tmpl w:val="F660502E"/>
    <w:lvl w:ilvl="0" w:tplc="7C424BCC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1C795A">
      <w:numFmt w:val="bullet"/>
      <w:lvlText w:val="•"/>
      <w:lvlJc w:val="left"/>
      <w:pPr>
        <w:ind w:left="956" w:hanging="216"/>
      </w:pPr>
      <w:rPr>
        <w:rFonts w:hint="default"/>
      </w:rPr>
    </w:lvl>
    <w:lvl w:ilvl="2" w:tplc="03C64292">
      <w:numFmt w:val="bullet"/>
      <w:lvlText w:val="•"/>
      <w:lvlJc w:val="left"/>
      <w:pPr>
        <w:ind w:left="1813" w:hanging="216"/>
      </w:pPr>
      <w:rPr>
        <w:rFonts w:hint="default"/>
      </w:rPr>
    </w:lvl>
    <w:lvl w:ilvl="3" w:tplc="295C0324">
      <w:numFmt w:val="bullet"/>
      <w:lvlText w:val="•"/>
      <w:lvlJc w:val="left"/>
      <w:pPr>
        <w:ind w:left="2670" w:hanging="216"/>
      </w:pPr>
      <w:rPr>
        <w:rFonts w:hint="default"/>
      </w:rPr>
    </w:lvl>
    <w:lvl w:ilvl="4" w:tplc="E638AFF6">
      <w:numFmt w:val="bullet"/>
      <w:lvlText w:val="•"/>
      <w:lvlJc w:val="left"/>
      <w:pPr>
        <w:ind w:left="3526" w:hanging="216"/>
      </w:pPr>
      <w:rPr>
        <w:rFonts w:hint="default"/>
      </w:rPr>
    </w:lvl>
    <w:lvl w:ilvl="5" w:tplc="E67CC0F8">
      <w:numFmt w:val="bullet"/>
      <w:lvlText w:val="•"/>
      <w:lvlJc w:val="left"/>
      <w:pPr>
        <w:ind w:left="4383" w:hanging="216"/>
      </w:pPr>
      <w:rPr>
        <w:rFonts w:hint="default"/>
      </w:rPr>
    </w:lvl>
    <w:lvl w:ilvl="6" w:tplc="6ABC48E2">
      <w:numFmt w:val="bullet"/>
      <w:lvlText w:val="•"/>
      <w:lvlJc w:val="left"/>
      <w:pPr>
        <w:ind w:left="5240" w:hanging="216"/>
      </w:pPr>
      <w:rPr>
        <w:rFonts w:hint="default"/>
      </w:rPr>
    </w:lvl>
    <w:lvl w:ilvl="7" w:tplc="6C9C3DF4">
      <w:numFmt w:val="bullet"/>
      <w:lvlText w:val="•"/>
      <w:lvlJc w:val="left"/>
      <w:pPr>
        <w:ind w:left="6096" w:hanging="216"/>
      </w:pPr>
      <w:rPr>
        <w:rFonts w:hint="default"/>
      </w:rPr>
    </w:lvl>
    <w:lvl w:ilvl="8" w:tplc="24460AC2">
      <w:numFmt w:val="bullet"/>
      <w:lvlText w:val="•"/>
      <w:lvlJc w:val="left"/>
      <w:pPr>
        <w:ind w:left="6953" w:hanging="216"/>
      </w:pPr>
      <w:rPr>
        <w:rFonts w:hint="default"/>
      </w:rPr>
    </w:lvl>
  </w:abstractNum>
  <w:abstractNum w:abstractNumId="27">
    <w:nsid w:val="549F3209"/>
    <w:multiLevelType w:val="hybridMultilevel"/>
    <w:tmpl w:val="84D8C9CC"/>
    <w:lvl w:ilvl="0" w:tplc="2370D0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57AC4"/>
    <w:multiLevelType w:val="hybridMultilevel"/>
    <w:tmpl w:val="2C68F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455152"/>
    <w:multiLevelType w:val="multilevel"/>
    <w:tmpl w:val="D69C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23853"/>
    <w:multiLevelType w:val="hybridMultilevel"/>
    <w:tmpl w:val="27D6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F7404"/>
    <w:multiLevelType w:val="hybridMultilevel"/>
    <w:tmpl w:val="0D6E703C"/>
    <w:lvl w:ilvl="0" w:tplc="5F780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9E4344"/>
    <w:multiLevelType w:val="hybridMultilevel"/>
    <w:tmpl w:val="132E12DA"/>
    <w:lvl w:ilvl="0" w:tplc="713EE148">
      <w:start w:val="1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4">
    <w:nsid w:val="602776EA"/>
    <w:multiLevelType w:val="hybridMultilevel"/>
    <w:tmpl w:val="60BA385C"/>
    <w:lvl w:ilvl="0" w:tplc="6AEC558A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EC71A0">
      <w:numFmt w:val="bullet"/>
      <w:lvlText w:val="•"/>
      <w:lvlJc w:val="left"/>
      <w:pPr>
        <w:ind w:left="1082" w:hanging="128"/>
      </w:pPr>
      <w:rPr>
        <w:rFonts w:hint="default"/>
      </w:rPr>
    </w:lvl>
    <w:lvl w:ilvl="2" w:tplc="64B4CB08">
      <w:numFmt w:val="bullet"/>
      <w:lvlText w:val="•"/>
      <w:lvlJc w:val="left"/>
      <w:pPr>
        <w:ind w:left="1925" w:hanging="128"/>
      </w:pPr>
      <w:rPr>
        <w:rFonts w:hint="default"/>
      </w:rPr>
    </w:lvl>
    <w:lvl w:ilvl="3" w:tplc="9542985E">
      <w:numFmt w:val="bullet"/>
      <w:lvlText w:val="•"/>
      <w:lvlJc w:val="left"/>
      <w:pPr>
        <w:ind w:left="2768" w:hanging="128"/>
      </w:pPr>
      <w:rPr>
        <w:rFonts w:hint="default"/>
      </w:rPr>
    </w:lvl>
    <w:lvl w:ilvl="4" w:tplc="C33664E2">
      <w:numFmt w:val="bullet"/>
      <w:lvlText w:val="•"/>
      <w:lvlJc w:val="left"/>
      <w:pPr>
        <w:ind w:left="3610" w:hanging="128"/>
      </w:pPr>
      <w:rPr>
        <w:rFonts w:hint="default"/>
      </w:rPr>
    </w:lvl>
    <w:lvl w:ilvl="5" w:tplc="A198D814">
      <w:numFmt w:val="bullet"/>
      <w:lvlText w:val="•"/>
      <w:lvlJc w:val="left"/>
      <w:pPr>
        <w:ind w:left="4453" w:hanging="128"/>
      </w:pPr>
      <w:rPr>
        <w:rFonts w:hint="default"/>
      </w:rPr>
    </w:lvl>
    <w:lvl w:ilvl="6" w:tplc="1DEA02D6">
      <w:numFmt w:val="bullet"/>
      <w:lvlText w:val="•"/>
      <w:lvlJc w:val="left"/>
      <w:pPr>
        <w:ind w:left="5296" w:hanging="128"/>
      </w:pPr>
      <w:rPr>
        <w:rFonts w:hint="default"/>
      </w:rPr>
    </w:lvl>
    <w:lvl w:ilvl="7" w:tplc="34562A8E">
      <w:numFmt w:val="bullet"/>
      <w:lvlText w:val="•"/>
      <w:lvlJc w:val="left"/>
      <w:pPr>
        <w:ind w:left="6138" w:hanging="128"/>
      </w:pPr>
      <w:rPr>
        <w:rFonts w:hint="default"/>
      </w:rPr>
    </w:lvl>
    <w:lvl w:ilvl="8" w:tplc="1514E206">
      <w:numFmt w:val="bullet"/>
      <w:lvlText w:val="•"/>
      <w:lvlJc w:val="left"/>
      <w:pPr>
        <w:ind w:left="6981" w:hanging="128"/>
      </w:pPr>
      <w:rPr>
        <w:rFonts w:hint="default"/>
      </w:rPr>
    </w:lvl>
  </w:abstractNum>
  <w:abstractNum w:abstractNumId="35">
    <w:nsid w:val="63557C93"/>
    <w:multiLevelType w:val="hybridMultilevel"/>
    <w:tmpl w:val="AB2677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655212C"/>
    <w:multiLevelType w:val="hybridMultilevel"/>
    <w:tmpl w:val="9CF4E47A"/>
    <w:lvl w:ilvl="0" w:tplc="D89206EA">
      <w:start w:val="1"/>
      <w:numFmt w:val="decimal"/>
      <w:lvlText w:val="%1)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7">
    <w:nsid w:val="6993029F"/>
    <w:multiLevelType w:val="hybridMultilevel"/>
    <w:tmpl w:val="853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15784"/>
    <w:multiLevelType w:val="hybridMultilevel"/>
    <w:tmpl w:val="780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42CFE"/>
    <w:multiLevelType w:val="hybridMultilevel"/>
    <w:tmpl w:val="926CD17A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0">
    <w:nsid w:val="6EAE62E1"/>
    <w:multiLevelType w:val="hybridMultilevel"/>
    <w:tmpl w:val="5AD0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D0696"/>
    <w:multiLevelType w:val="multilevel"/>
    <w:tmpl w:val="8F040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4CB59AD"/>
    <w:multiLevelType w:val="hybridMultilevel"/>
    <w:tmpl w:val="0270ED40"/>
    <w:lvl w:ilvl="0" w:tplc="634253C6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AEFB98">
      <w:numFmt w:val="bullet"/>
      <w:lvlText w:val="•"/>
      <w:lvlJc w:val="left"/>
      <w:pPr>
        <w:ind w:left="956" w:hanging="708"/>
      </w:pPr>
      <w:rPr>
        <w:rFonts w:hint="default"/>
      </w:rPr>
    </w:lvl>
    <w:lvl w:ilvl="2" w:tplc="C32031A2">
      <w:numFmt w:val="bullet"/>
      <w:lvlText w:val="•"/>
      <w:lvlJc w:val="left"/>
      <w:pPr>
        <w:ind w:left="1813" w:hanging="708"/>
      </w:pPr>
      <w:rPr>
        <w:rFonts w:hint="default"/>
      </w:rPr>
    </w:lvl>
    <w:lvl w:ilvl="3" w:tplc="780007A8">
      <w:numFmt w:val="bullet"/>
      <w:lvlText w:val="•"/>
      <w:lvlJc w:val="left"/>
      <w:pPr>
        <w:ind w:left="2670" w:hanging="708"/>
      </w:pPr>
      <w:rPr>
        <w:rFonts w:hint="default"/>
      </w:rPr>
    </w:lvl>
    <w:lvl w:ilvl="4" w:tplc="353A437C">
      <w:numFmt w:val="bullet"/>
      <w:lvlText w:val="•"/>
      <w:lvlJc w:val="left"/>
      <w:pPr>
        <w:ind w:left="3526" w:hanging="708"/>
      </w:pPr>
      <w:rPr>
        <w:rFonts w:hint="default"/>
      </w:rPr>
    </w:lvl>
    <w:lvl w:ilvl="5" w:tplc="60C00BCC">
      <w:numFmt w:val="bullet"/>
      <w:lvlText w:val="•"/>
      <w:lvlJc w:val="left"/>
      <w:pPr>
        <w:ind w:left="4383" w:hanging="708"/>
      </w:pPr>
      <w:rPr>
        <w:rFonts w:hint="default"/>
      </w:rPr>
    </w:lvl>
    <w:lvl w:ilvl="6" w:tplc="DB107652">
      <w:numFmt w:val="bullet"/>
      <w:lvlText w:val="•"/>
      <w:lvlJc w:val="left"/>
      <w:pPr>
        <w:ind w:left="5240" w:hanging="708"/>
      </w:pPr>
      <w:rPr>
        <w:rFonts w:hint="default"/>
      </w:rPr>
    </w:lvl>
    <w:lvl w:ilvl="7" w:tplc="AD787F02">
      <w:numFmt w:val="bullet"/>
      <w:lvlText w:val="•"/>
      <w:lvlJc w:val="left"/>
      <w:pPr>
        <w:ind w:left="6096" w:hanging="708"/>
      </w:pPr>
      <w:rPr>
        <w:rFonts w:hint="default"/>
      </w:rPr>
    </w:lvl>
    <w:lvl w:ilvl="8" w:tplc="CCCC4390">
      <w:numFmt w:val="bullet"/>
      <w:lvlText w:val="•"/>
      <w:lvlJc w:val="left"/>
      <w:pPr>
        <w:ind w:left="6953" w:hanging="708"/>
      </w:pPr>
      <w:rPr>
        <w:rFonts w:hint="default"/>
      </w:rPr>
    </w:lvl>
  </w:abstractNum>
  <w:abstractNum w:abstractNumId="43">
    <w:nsid w:val="7B646FBE"/>
    <w:multiLevelType w:val="multilevel"/>
    <w:tmpl w:val="87B261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8F7DB7"/>
    <w:multiLevelType w:val="hybridMultilevel"/>
    <w:tmpl w:val="6F881638"/>
    <w:lvl w:ilvl="0" w:tplc="DBE4484A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2E4794">
      <w:numFmt w:val="bullet"/>
      <w:lvlText w:val="•"/>
      <w:lvlJc w:val="left"/>
      <w:pPr>
        <w:ind w:left="956" w:hanging="233"/>
      </w:pPr>
      <w:rPr>
        <w:rFonts w:hint="default"/>
      </w:rPr>
    </w:lvl>
    <w:lvl w:ilvl="2" w:tplc="7376EB1A">
      <w:numFmt w:val="bullet"/>
      <w:lvlText w:val="•"/>
      <w:lvlJc w:val="left"/>
      <w:pPr>
        <w:ind w:left="1813" w:hanging="233"/>
      </w:pPr>
      <w:rPr>
        <w:rFonts w:hint="default"/>
      </w:rPr>
    </w:lvl>
    <w:lvl w:ilvl="3" w:tplc="C3B6926A">
      <w:numFmt w:val="bullet"/>
      <w:lvlText w:val="•"/>
      <w:lvlJc w:val="left"/>
      <w:pPr>
        <w:ind w:left="2670" w:hanging="233"/>
      </w:pPr>
      <w:rPr>
        <w:rFonts w:hint="default"/>
      </w:rPr>
    </w:lvl>
    <w:lvl w:ilvl="4" w:tplc="6EF881D8">
      <w:numFmt w:val="bullet"/>
      <w:lvlText w:val="•"/>
      <w:lvlJc w:val="left"/>
      <w:pPr>
        <w:ind w:left="3526" w:hanging="233"/>
      </w:pPr>
      <w:rPr>
        <w:rFonts w:hint="default"/>
      </w:rPr>
    </w:lvl>
    <w:lvl w:ilvl="5" w:tplc="A1B8B0DE">
      <w:numFmt w:val="bullet"/>
      <w:lvlText w:val="•"/>
      <w:lvlJc w:val="left"/>
      <w:pPr>
        <w:ind w:left="4383" w:hanging="233"/>
      </w:pPr>
      <w:rPr>
        <w:rFonts w:hint="default"/>
      </w:rPr>
    </w:lvl>
    <w:lvl w:ilvl="6" w:tplc="DF9C20F4">
      <w:numFmt w:val="bullet"/>
      <w:lvlText w:val="•"/>
      <w:lvlJc w:val="left"/>
      <w:pPr>
        <w:ind w:left="5240" w:hanging="233"/>
      </w:pPr>
      <w:rPr>
        <w:rFonts w:hint="default"/>
      </w:rPr>
    </w:lvl>
    <w:lvl w:ilvl="7" w:tplc="8DC8CE64">
      <w:numFmt w:val="bullet"/>
      <w:lvlText w:val="•"/>
      <w:lvlJc w:val="left"/>
      <w:pPr>
        <w:ind w:left="6096" w:hanging="233"/>
      </w:pPr>
      <w:rPr>
        <w:rFonts w:hint="default"/>
      </w:rPr>
    </w:lvl>
    <w:lvl w:ilvl="8" w:tplc="7BEA5532">
      <w:numFmt w:val="bullet"/>
      <w:lvlText w:val="•"/>
      <w:lvlJc w:val="left"/>
      <w:pPr>
        <w:ind w:left="6953" w:hanging="233"/>
      </w:pPr>
      <w:rPr>
        <w:rFonts w:hint="default"/>
      </w:rPr>
    </w:lvl>
  </w:abstractNum>
  <w:abstractNum w:abstractNumId="45">
    <w:nsid w:val="7C1928ED"/>
    <w:multiLevelType w:val="hybridMultilevel"/>
    <w:tmpl w:val="AFBC5F0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</w:rPr>
    </w:lvl>
    <w:lvl w:ilvl="1" w:tplc="B59479CC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2B5EFBB8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54A4ADEA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5AB44030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EC04145A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0EB450CC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03646FE2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9ABA6604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46">
    <w:nsid w:val="7EF2638F"/>
    <w:multiLevelType w:val="hybridMultilevel"/>
    <w:tmpl w:val="844E0D46"/>
    <w:lvl w:ilvl="0" w:tplc="7ED422E8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B0CCDC">
      <w:numFmt w:val="bullet"/>
      <w:lvlText w:val="•"/>
      <w:lvlJc w:val="left"/>
      <w:pPr>
        <w:ind w:left="1190" w:hanging="264"/>
      </w:pPr>
      <w:rPr>
        <w:rFonts w:hint="default"/>
      </w:rPr>
    </w:lvl>
    <w:lvl w:ilvl="2" w:tplc="BA4C9BA6">
      <w:numFmt w:val="bullet"/>
      <w:lvlText w:val="•"/>
      <w:lvlJc w:val="left"/>
      <w:pPr>
        <w:ind w:left="2021" w:hanging="264"/>
      </w:pPr>
      <w:rPr>
        <w:rFonts w:hint="default"/>
      </w:rPr>
    </w:lvl>
    <w:lvl w:ilvl="3" w:tplc="DD8A8B2A">
      <w:numFmt w:val="bullet"/>
      <w:lvlText w:val="•"/>
      <w:lvlJc w:val="left"/>
      <w:pPr>
        <w:ind w:left="2852" w:hanging="264"/>
      </w:pPr>
      <w:rPr>
        <w:rFonts w:hint="default"/>
      </w:rPr>
    </w:lvl>
    <w:lvl w:ilvl="4" w:tplc="6972A8BA">
      <w:numFmt w:val="bullet"/>
      <w:lvlText w:val="•"/>
      <w:lvlJc w:val="left"/>
      <w:pPr>
        <w:ind w:left="3682" w:hanging="264"/>
      </w:pPr>
      <w:rPr>
        <w:rFonts w:hint="default"/>
      </w:rPr>
    </w:lvl>
    <w:lvl w:ilvl="5" w:tplc="69428BE2">
      <w:numFmt w:val="bullet"/>
      <w:lvlText w:val="•"/>
      <w:lvlJc w:val="left"/>
      <w:pPr>
        <w:ind w:left="4513" w:hanging="264"/>
      </w:pPr>
      <w:rPr>
        <w:rFonts w:hint="default"/>
      </w:rPr>
    </w:lvl>
    <w:lvl w:ilvl="6" w:tplc="C38ED282">
      <w:numFmt w:val="bullet"/>
      <w:lvlText w:val="•"/>
      <w:lvlJc w:val="left"/>
      <w:pPr>
        <w:ind w:left="5344" w:hanging="264"/>
      </w:pPr>
      <w:rPr>
        <w:rFonts w:hint="default"/>
      </w:rPr>
    </w:lvl>
    <w:lvl w:ilvl="7" w:tplc="4F84E5F0">
      <w:numFmt w:val="bullet"/>
      <w:lvlText w:val="•"/>
      <w:lvlJc w:val="left"/>
      <w:pPr>
        <w:ind w:left="6174" w:hanging="264"/>
      </w:pPr>
      <w:rPr>
        <w:rFonts w:hint="default"/>
      </w:rPr>
    </w:lvl>
    <w:lvl w:ilvl="8" w:tplc="C5ACD29E">
      <w:numFmt w:val="bullet"/>
      <w:lvlText w:val="•"/>
      <w:lvlJc w:val="left"/>
      <w:pPr>
        <w:ind w:left="7005" w:hanging="26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6"/>
  </w:num>
  <w:num w:numId="4">
    <w:abstractNumId w:val="24"/>
  </w:num>
  <w:num w:numId="5">
    <w:abstractNumId w:val="23"/>
  </w:num>
  <w:num w:numId="6">
    <w:abstractNumId w:val="17"/>
  </w:num>
  <w:num w:numId="7">
    <w:abstractNumId w:val="1"/>
  </w:num>
  <w:num w:numId="8">
    <w:abstractNumId w:val="16"/>
  </w:num>
  <w:num w:numId="9">
    <w:abstractNumId w:val="26"/>
  </w:num>
  <w:num w:numId="10">
    <w:abstractNumId w:val="13"/>
  </w:num>
  <w:num w:numId="11">
    <w:abstractNumId w:val="42"/>
  </w:num>
  <w:num w:numId="12">
    <w:abstractNumId w:val="5"/>
  </w:num>
  <w:num w:numId="13">
    <w:abstractNumId w:val="22"/>
  </w:num>
  <w:num w:numId="14">
    <w:abstractNumId w:val="14"/>
  </w:num>
  <w:num w:numId="15">
    <w:abstractNumId w:val="44"/>
  </w:num>
  <w:num w:numId="16">
    <w:abstractNumId w:val="34"/>
  </w:num>
  <w:num w:numId="17">
    <w:abstractNumId w:val="20"/>
  </w:num>
  <w:num w:numId="18">
    <w:abstractNumId w:val="7"/>
  </w:num>
  <w:num w:numId="19">
    <w:abstractNumId w:val="46"/>
  </w:num>
  <w:num w:numId="20">
    <w:abstractNumId w:val="2"/>
  </w:num>
  <w:num w:numId="21">
    <w:abstractNumId w:val="4"/>
  </w:num>
  <w:num w:numId="22">
    <w:abstractNumId w:val="25"/>
  </w:num>
  <w:num w:numId="23">
    <w:abstractNumId w:val="12"/>
  </w:num>
  <w:num w:numId="24">
    <w:abstractNumId w:val="19"/>
  </w:num>
  <w:num w:numId="25">
    <w:abstractNumId w:val="8"/>
  </w:num>
  <w:num w:numId="26">
    <w:abstractNumId w:val="38"/>
  </w:num>
  <w:num w:numId="27">
    <w:abstractNumId w:val="45"/>
  </w:num>
  <w:num w:numId="28">
    <w:abstractNumId w:val="39"/>
  </w:num>
  <w:num w:numId="29">
    <w:abstractNumId w:val="3"/>
  </w:num>
  <w:num w:numId="30">
    <w:abstractNumId w:val="32"/>
  </w:num>
  <w:num w:numId="31">
    <w:abstractNumId w:val="18"/>
  </w:num>
  <w:num w:numId="32">
    <w:abstractNumId w:val="29"/>
  </w:num>
  <w:num w:numId="33">
    <w:abstractNumId w:val="37"/>
  </w:num>
  <w:num w:numId="34">
    <w:abstractNumId w:val="35"/>
  </w:num>
  <w:num w:numId="35">
    <w:abstractNumId w:val="9"/>
  </w:num>
  <w:num w:numId="36">
    <w:abstractNumId w:val="10"/>
  </w:num>
  <w:num w:numId="37">
    <w:abstractNumId w:val="21"/>
  </w:num>
  <w:num w:numId="38">
    <w:abstractNumId w:val="40"/>
  </w:num>
  <w:num w:numId="39">
    <w:abstractNumId w:val="31"/>
  </w:num>
  <w:num w:numId="40">
    <w:abstractNumId w:val="15"/>
  </w:num>
  <w:num w:numId="41">
    <w:abstractNumId w:val="28"/>
  </w:num>
  <w:num w:numId="42">
    <w:abstractNumId w:val="30"/>
  </w:num>
  <w:num w:numId="43">
    <w:abstractNumId w:val="27"/>
  </w:num>
  <w:num w:numId="44">
    <w:abstractNumId w:val="43"/>
  </w:num>
  <w:num w:numId="45">
    <w:abstractNumId w:val="11"/>
  </w:num>
  <w:num w:numId="46">
    <w:abstractNumId w:val="33"/>
  </w:num>
  <w:num w:numId="47">
    <w:abstractNumId w:val="4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dx8FTeLa+T58/zJ5jnbGqr+K5UI=" w:salt="HU9zagPzqBWDiK0DjItFGA==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025E0"/>
    <w:rsid w:val="0000173C"/>
    <w:rsid w:val="000025E0"/>
    <w:rsid w:val="00003B36"/>
    <w:rsid w:val="00006D97"/>
    <w:rsid w:val="00012FD3"/>
    <w:rsid w:val="00014337"/>
    <w:rsid w:val="0002134E"/>
    <w:rsid w:val="000222AA"/>
    <w:rsid w:val="00023255"/>
    <w:rsid w:val="00025D73"/>
    <w:rsid w:val="00041437"/>
    <w:rsid w:val="00044B26"/>
    <w:rsid w:val="0005555A"/>
    <w:rsid w:val="00072C49"/>
    <w:rsid w:val="00082B15"/>
    <w:rsid w:val="0008468E"/>
    <w:rsid w:val="000A29C8"/>
    <w:rsid w:val="000B0C87"/>
    <w:rsid w:val="000B1A78"/>
    <w:rsid w:val="000B7426"/>
    <w:rsid w:val="000C6F10"/>
    <w:rsid w:val="000E4D48"/>
    <w:rsid w:val="000F572B"/>
    <w:rsid w:val="001068B4"/>
    <w:rsid w:val="001072EC"/>
    <w:rsid w:val="001113F7"/>
    <w:rsid w:val="0011382F"/>
    <w:rsid w:val="00116FBB"/>
    <w:rsid w:val="001229E5"/>
    <w:rsid w:val="00123E62"/>
    <w:rsid w:val="001341BE"/>
    <w:rsid w:val="001474F4"/>
    <w:rsid w:val="0017586B"/>
    <w:rsid w:val="00186F32"/>
    <w:rsid w:val="0018703E"/>
    <w:rsid w:val="001A5DD0"/>
    <w:rsid w:val="001B5C29"/>
    <w:rsid w:val="001D2494"/>
    <w:rsid w:val="001D25E3"/>
    <w:rsid w:val="001E0DA9"/>
    <w:rsid w:val="001E7236"/>
    <w:rsid w:val="001F07B5"/>
    <w:rsid w:val="00214117"/>
    <w:rsid w:val="00223539"/>
    <w:rsid w:val="002262FF"/>
    <w:rsid w:val="002403BC"/>
    <w:rsid w:val="00255ADC"/>
    <w:rsid w:val="00275B34"/>
    <w:rsid w:val="00284ABE"/>
    <w:rsid w:val="002878CF"/>
    <w:rsid w:val="00294170"/>
    <w:rsid w:val="002A404D"/>
    <w:rsid w:val="002A4778"/>
    <w:rsid w:val="002C45A1"/>
    <w:rsid w:val="002C4E9F"/>
    <w:rsid w:val="002D06CF"/>
    <w:rsid w:val="002D4981"/>
    <w:rsid w:val="003260BD"/>
    <w:rsid w:val="00342EE2"/>
    <w:rsid w:val="00346955"/>
    <w:rsid w:val="00347842"/>
    <w:rsid w:val="003609D6"/>
    <w:rsid w:val="003804DB"/>
    <w:rsid w:val="00386E90"/>
    <w:rsid w:val="003A16AB"/>
    <w:rsid w:val="003A4F85"/>
    <w:rsid w:val="003B3901"/>
    <w:rsid w:val="003E039A"/>
    <w:rsid w:val="003E4A93"/>
    <w:rsid w:val="00411E69"/>
    <w:rsid w:val="004411FB"/>
    <w:rsid w:val="00442774"/>
    <w:rsid w:val="00447EAF"/>
    <w:rsid w:val="0045338C"/>
    <w:rsid w:val="00454014"/>
    <w:rsid w:val="0047293E"/>
    <w:rsid w:val="0047319B"/>
    <w:rsid w:val="00476FAD"/>
    <w:rsid w:val="004777D4"/>
    <w:rsid w:val="004803C7"/>
    <w:rsid w:val="004813BE"/>
    <w:rsid w:val="004A4183"/>
    <w:rsid w:val="004B63FF"/>
    <w:rsid w:val="004E16C4"/>
    <w:rsid w:val="004E74E2"/>
    <w:rsid w:val="005017C6"/>
    <w:rsid w:val="00523820"/>
    <w:rsid w:val="00544591"/>
    <w:rsid w:val="00551396"/>
    <w:rsid w:val="0055494A"/>
    <w:rsid w:val="0056165F"/>
    <w:rsid w:val="00563532"/>
    <w:rsid w:val="00580963"/>
    <w:rsid w:val="005A08C2"/>
    <w:rsid w:val="005B2FAF"/>
    <w:rsid w:val="005D1BE8"/>
    <w:rsid w:val="005E35B3"/>
    <w:rsid w:val="00603034"/>
    <w:rsid w:val="00615686"/>
    <w:rsid w:val="00622461"/>
    <w:rsid w:val="006247FF"/>
    <w:rsid w:val="00624AA6"/>
    <w:rsid w:val="00637A4D"/>
    <w:rsid w:val="00641B8C"/>
    <w:rsid w:val="00653D42"/>
    <w:rsid w:val="0066744C"/>
    <w:rsid w:val="00693395"/>
    <w:rsid w:val="0069353A"/>
    <w:rsid w:val="00696B53"/>
    <w:rsid w:val="006A1F3B"/>
    <w:rsid w:val="006B0051"/>
    <w:rsid w:val="006B4063"/>
    <w:rsid w:val="006B6319"/>
    <w:rsid w:val="006E0AA5"/>
    <w:rsid w:val="006F09DA"/>
    <w:rsid w:val="00714764"/>
    <w:rsid w:val="00714842"/>
    <w:rsid w:val="00716C1D"/>
    <w:rsid w:val="00741251"/>
    <w:rsid w:val="007907FA"/>
    <w:rsid w:val="007A3AE1"/>
    <w:rsid w:val="007A4850"/>
    <w:rsid w:val="007B16C1"/>
    <w:rsid w:val="007D6156"/>
    <w:rsid w:val="007D65B6"/>
    <w:rsid w:val="007F4B7C"/>
    <w:rsid w:val="008117DE"/>
    <w:rsid w:val="008540C1"/>
    <w:rsid w:val="008635D9"/>
    <w:rsid w:val="00872306"/>
    <w:rsid w:val="00876D93"/>
    <w:rsid w:val="008A4F2D"/>
    <w:rsid w:val="008A79C8"/>
    <w:rsid w:val="008B460C"/>
    <w:rsid w:val="008D21FE"/>
    <w:rsid w:val="008D2E44"/>
    <w:rsid w:val="008D6FEC"/>
    <w:rsid w:val="00911BFA"/>
    <w:rsid w:val="00926C98"/>
    <w:rsid w:val="00933654"/>
    <w:rsid w:val="00967C9D"/>
    <w:rsid w:val="00986B0F"/>
    <w:rsid w:val="009904A6"/>
    <w:rsid w:val="009A5C7C"/>
    <w:rsid w:val="009B1938"/>
    <w:rsid w:val="009B22BE"/>
    <w:rsid w:val="009B3981"/>
    <w:rsid w:val="009B7460"/>
    <w:rsid w:val="009E4775"/>
    <w:rsid w:val="00A02AF5"/>
    <w:rsid w:val="00A06009"/>
    <w:rsid w:val="00A208FE"/>
    <w:rsid w:val="00A3554D"/>
    <w:rsid w:val="00A36E5A"/>
    <w:rsid w:val="00A648B8"/>
    <w:rsid w:val="00A70C73"/>
    <w:rsid w:val="00A75C14"/>
    <w:rsid w:val="00A77BC9"/>
    <w:rsid w:val="00A86DA1"/>
    <w:rsid w:val="00A92697"/>
    <w:rsid w:val="00A94E4C"/>
    <w:rsid w:val="00A969A2"/>
    <w:rsid w:val="00A9788C"/>
    <w:rsid w:val="00AA3C6E"/>
    <w:rsid w:val="00AA3F36"/>
    <w:rsid w:val="00AC0759"/>
    <w:rsid w:val="00AD3D54"/>
    <w:rsid w:val="00AD502F"/>
    <w:rsid w:val="00AD5046"/>
    <w:rsid w:val="00AF63F8"/>
    <w:rsid w:val="00B01E0D"/>
    <w:rsid w:val="00B2750A"/>
    <w:rsid w:val="00B275E8"/>
    <w:rsid w:val="00B27A1E"/>
    <w:rsid w:val="00B56275"/>
    <w:rsid w:val="00B66903"/>
    <w:rsid w:val="00B95400"/>
    <w:rsid w:val="00B96536"/>
    <w:rsid w:val="00BA5A53"/>
    <w:rsid w:val="00BB18A9"/>
    <w:rsid w:val="00C01DBB"/>
    <w:rsid w:val="00C126B1"/>
    <w:rsid w:val="00C35E7C"/>
    <w:rsid w:val="00C916EA"/>
    <w:rsid w:val="00C92251"/>
    <w:rsid w:val="00C97AE2"/>
    <w:rsid w:val="00CA1012"/>
    <w:rsid w:val="00CA2F8C"/>
    <w:rsid w:val="00CA6077"/>
    <w:rsid w:val="00CC53B0"/>
    <w:rsid w:val="00CC67C6"/>
    <w:rsid w:val="00CC7465"/>
    <w:rsid w:val="00CD328D"/>
    <w:rsid w:val="00CD4143"/>
    <w:rsid w:val="00CF4950"/>
    <w:rsid w:val="00CF5C35"/>
    <w:rsid w:val="00D04AFE"/>
    <w:rsid w:val="00D04CFF"/>
    <w:rsid w:val="00D14799"/>
    <w:rsid w:val="00D370EC"/>
    <w:rsid w:val="00D5566C"/>
    <w:rsid w:val="00D61302"/>
    <w:rsid w:val="00D82FE7"/>
    <w:rsid w:val="00D86BB2"/>
    <w:rsid w:val="00D87AB6"/>
    <w:rsid w:val="00D91B8B"/>
    <w:rsid w:val="00D91CDA"/>
    <w:rsid w:val="00DA0524"/>
    <w:rsid w:val="00DA4806"/>
    <w:rsid w:val="00DA4987"/>
    <w:rsid w:val="00DB5CA9"/>
    <w:rsid w:val="00DD2DA2"/>
    <w:rsid w:val="00DF327B"/>
    <w:rsid w:val="00E054C3"/>
    <w:rsid w:val="00E0556C"/>
    <w:rsid w:val="00E20AF6"/>
    <w:rsid w:val="00E27754"/>
    <w:rsid w:val="00E30C98"/>
    <w:rsid w:val="00E36791"/>
    <w:rsid w:val="00E57559"/>
    <w:rsid w:val="00E61E87"/>
    <w:rsid w:val="00E75C53"/>
    <w:rsid w:val="00E90B31"/>
    <w:rsid w:val="00EB303E"/>
    <w:rsid w:val="00EC6489"/>
    <w:rsid w:val="00ED5D89"/>
    <w:rsid w:val="00EF34C0"/>
    <w:rsid w:val="00F3498F"/>
    <w:rsid w:val="00F46787"/>
    <w:rsid w:val="00F600A0"/>
    <w:rsid w:val="00F64554"/>
    <w:rsid w:val="00F708F6"/>
    <w:rsid w:val="00F725FE"/>
    <w:rsid w:val="00F86BE7"/>
    <w:rsid w:val="00F8735B"/>
    <w:rsid w:val="00F96B2C"/>
    <w:rsid w:val="00F974D6"/>
    <w:rsid w:val="00FA63F8"/>
    <w:rsid w:val="00FC613E"/>
    <w:rsid w:val="00FF0692"/>
    <w:rsid w:val="00FF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A9"/>
  </w:style>
  <w:style w:type="paragraph" w:styleId="1">
    <w:name w:val="heading 1"/>
    <w:basedOn w:val="a"/>
    <w:next w:val="a"/>
    <w:link w:val="10"/>
    <w:uiPriority w:val="9"/>
    <w:qFormat/>
    <w:rsid w:val="007D6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D328D"/>
    <w:pPr>
      <w:widowControl w:val="0"/>
      <w:autoSpaceDE w:val="0"/>
      <w:autoSpaceDN w:val="0"/>
      <w:spacing w:before="7" w:after="0" w:line="240" w:lineRule="auto"/>
      <w:ind w:left="171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6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unhideWhenUsed/>
    <w:qFormat/>
    <w:rsid w:val="000E4D48"/>
    <w:pPr>
      <w:widowControl w:val="0"/>
      <w:autoSpaceDE w:val="0"/>
      <w:autoSpaceDN w:val="0"/>
      <w:spacing w:after="0" w:line="240" w:lineRule="auto"/>
      <w:ind w:left="25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C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1">
    <w:name w:val="toc 4"/>
    <w:basedOn w:val="a"/>
    <w:uiPriority w:val="1"/>
    <w:qFormat/>
    <w:rsid w:val="000E4D48"/>
    <w:pPr>
      <w:widowControl w:val="0"/>
      <w:autoSpaceDE w:val="0"/>
      <w:autoSpaceDN w:val="0"/>
      <w:spacing w:before="40" w:after="0" w:line="240" w:lineRule="auto"/>
      <w:ind w:left="9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0E4D48"/>
    <w:pPr>
      <w:spacing w:after="100"/>
      <w:ind w:left="880"/>
    </w:pPr>
  </w:style>
  <w:style w:type="table" w:customStyle="1" w:styleId="TableNormal">
    <w:name w:val="Table Normal"/>
    <w:uiPriority w:val="2"/>
    <w:semiHidden/>
    <w:unhideWhenUsed/>
    <w:qFormat/>
    <w:rsid w:val="000E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4D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E4D48"/>
    <w:pPr>
      <w:widowControl w:val="0"/>
      <w:autoSpaceDE w:val="0"/>
      <w:autoSpaceDN w:val="0"/>
      <w:spacing w:after="0" w:line="240" w:lineRule="auto"/>
      <w:ind w:left="958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E4D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6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7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3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A3C6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0B0C87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semiHidden/>
    <w:rsid w:val="005616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CD328D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styleId="11">
    <w:name w:val="toc 1"/>
    <w:basedOn w:val="a"/>
    <w:uiPriority w:val="39"/>
    <w:qFormat/>
    <w:rsid w:val="00CD328D"/>
    <w:pPr>
      <w:widowControl w:val="0"/>
      <w:autoSpaceDE w:val="0"/>
      <w:autoSpaceDN w:val="0"/>
      <w:spacing w:before="139" w:after="0" w:line="240" w:lineRule="auto"/>
      <w:ind w:left="1882" w:hanging="61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B2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5E8"/>
  </w:style>
  <w:style w:type="paragraph" w:styleId="a8">
    <w:name w:val="footer"/>
    <w:basedOn w:val="a"/>
    <w:link w:val="a9"/>
    <w:uiPriority w:val="99"/>
    <w:unhideWhenUsed/>
    <w:rsid w:val="00B2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5E8"/>
  </w:style>
  <w:style w:type="paragraph" w:customStyle="1" w:styleId="Default">
    <w:name w:val="Default"/>
    <w:rsid w:val="00AF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3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600A0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AC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E03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03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3E03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03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3E03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enturyGothic10pt0pt">
    <w:name w:val="Основной текст (2) + Century Gothic;10 pt;Интервал 0 pt"/>
    <w:basedOn w:val="21"/>
    <w:rsid w:val="003E03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E039A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e">
    <w:name w:val="No Spacing"/>
    <w:uiPriority w:val="1"/>
    <w:qFormat/>
    <w:rsid w:val="003E03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2">
    <w:name w:val="Заголовок №3_"/>
    <w:basedOn w:val="a0"/>
    <w:link w:val="33"/>
    <w:rsid w:val="003E03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E039A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3E039A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56E7-72DC-4D9F-8F3D-DE2EB8CC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7711</Words>
  <Characters>43955</Characters>
  <Application>Microsoft Office Word</Application>
  <DocSecurity>8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solo</cp:lastModifiedBy>
  <cp:revision>3</cp:revision>
  <cp:lastPrinted>2021-01-13T01:40:00Z</cp:lastPrinted>
  <dcterms:created xsi:type="dcterms:W3CDTF">2021-06-03T02:33:00Z</dcterms:created>
  <dcterms:modified xsi:type="dcterms:W3CDTF">2021-06-03T02:42:00Z</dcterms:modified>
</cp:coreProperties>
</file>